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085296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2052</w:t>
            </w:r>
          </w:p>
        </w:tc>
      </w:tr>
    </w:tbl>
    <w:p w:rsidR="00F60214" w:rsidRPr="00FB1A2B" w:rsidRDefault="00085296" w:rsidP="00F60214">
      <w:pPr>
        <w:jc w:val="both"/>
        <w:rPr>
          <w:color w:val="FF0000"/>
        </w:rPr>
      </w:pPr>
      <w:r>
        <w:rPr>
          <w:b/>
          <w:bCs/>
        </w:rPr>
        <w:t>09.06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4A7CC9">
        <w:rPr>
          <w:b/>
          <w:bCs/>
        </w:rPr>
        <w:t>510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Pr="004A7CC9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b/>
          <w:i/>
        </w:rPr>
      </w:pPr>
      <w:r w:rsidRPr="004A7CC9">
        <w:t>Организатор (Заказчик) запроса предложений</w:t>
      </w:r>
      <w:r w:rsidRPr="004A7CC9">
        <w:rPr>
          <w:b/>
        </w:rPr>
        <w:t xml:space="preserve"> </w:t>
      </w:r>
      <w:r w:rsidRPr="004A7CC9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A7CC9">
        <w:rPr>
          <w:lang w:val="en-US"/>
        </w:rPr>
        <w:t>e</w:t>
      </w:r>
      <w:r w:rsidRPr="004A7CC9">
        <w:t>-</w:t>
      </w:r>
      <w:r w:rsidRPr="004A7CC9">
        <w:rPr>
          <w:lang w:val="en-US"/>
        </w:rPr>
        <w:t>mail</w:t>
      </w:r>
      <w:r w:rsidRPr="004A7CC9">
        <w:t xml:space="preserve">:  </w:t>
      </w:r>
      <w:hyperlink r:id="rId7" w:history="1">
        <w:r w:rsidRPr="004A7CC9">
          <w:rPr>
            <w:rStyle w:val="a5"/>
            <w:lang w:val="en-US"/>
          </w:rPr>
          <w:t>okzt</w:t>
        </w:r>
        <w:r w:rsidRPr="004A7CC9">
          <w:rPr>
            <w:rStyle w:val="a5"/>
          </w:rPr>
          <w:t>1@</w:t>
        </w:r>
        <w:r w:rsidRPr="004A7CC9">
          <w:rPr>
            <w:rStyle w:val="a5"/>
            <w:lang w:val="en-US"/>
          </w:rPr>
          <w:t>drsk</w:t>
        </w:r>
        <w:r w:rsidRPr="004A7CC9">
          <w:rPr>
            <w:rStyle w:val="a5"/>
          </w:rPr>
          <w:t>.</w:t>
        </w:r>
        <w:proofErr w:type="spellStart"/>
        <w:r w:rsidRPr="004A7CC9">
          <w:rPr>
            <w:rStyle w:val="a5"/>
            <w:lang w:val="en-US"/>
          </w:rPr>
          <w:t>ru</w:t>
        </w:r>
        <w:proofErr w:type="spellEnd"/>
      </w:hyperlink>
      <w:r w:rsidRPr="004A7CC9">
        <w:t>)   настоящим извещает потенциальных участников открытого запроса предложений на  право заключения Договора на выполнение работ</w:t>
      </w:r>
      <w:r w:rsidR="00085296" w:rsidRPr="004A7CC9">
        <w:t xml:space="preserve">: </w:t>
      </w:r>
      <w:r w:rsidR="00085296" w:rsidRPr="004A7CC9">
        <w:rPr>
          <w:b/>
          <w:bCs/>
          <w:i/>
        </w:rPr>
        <w:t xml:space="preserve">Ремонт ВЛ-110 </w:t>
      </w:r>
      <w:proofErr w:type="spellStart"/>
      <w:r w:rsidR="00085296" w:rsidRPr="004A7CC9">
        <w:rPr>
          <w:b/>
          <w:bCs/>
          <w:i/>
        </w:rPr>
        <w:t>кВ</w:t>
      </w:r>
      <w:proofErr w:type="spellEnd"/>
      <w:r w:rsidR="00085296" w:rsidRPr="004A7CC9">
        <w:rPr>
          <w:b/>
          <w:bCs/>
          <w:i/>
        </w:rPr>
        <w:t xml:space="preserve"> Сковородино-</w:t>
      </w:r>
      <w:proofErr w:type="spellStart"/>
      <w:r w:rsidR="00085296" w:rsidRPr="004A7CC9">
        <w:rPr>
          <w:b/>
          <w:bCs/>
          <w:i/>
        </w:rPr>
        <w:t>Бам</w:t>
      </w:r>
      <w:proofErr w:type="spellEnd"/>
      <w:r w:rsidR="00E7320B" w:rsidRPr="004A7CC9">
        <w:rPr>
          <w:b/>
          <w:bCs/>
          <w:i/>
        </w:rPr>
        <w:t>,</w:t>
      </w:r>
      <w:r w:rsidRPr="004A7CC9">
        <w:rPr>
          <w:b/>
          <w:bCs/>
          <w:i/>
        </w:rPr>
        <w:t xml:space="preserve"> </w:t>
      </w:r>
      <w:r w:rsidRPr="004A7CC9">
        <w:rPr>
          <w:bCs/>
        </w:rPr>
        <w:t>объявленног</w:t>
      </w:r>
      <w:r w:rsidR="00E7320B" w:rsidRPr="004A7CC9">
        <w:rPr>
          <w:bCs/>
        </w:rPr>
        <w:t xml:space="preserve">о извещением от </w:t>
      </w:r>
      <w:r w:rsidR="00085296" w:rsidRPr="004A7CC9">
        <w:rPr>
          <w:bCs/>
        </w:rPr>
        <w:t>26.05.2014 № 372</w:t>
      </w:r>
      <w:r w:rsidR="0066780B" w:rsidRPr="004A7CC9">
        <w:rPr>
          <w:bCs/>
        </w:rPr>
        <w:t>/УР</w:t>
      </w:r>
      <w:r w:rsidRPr="004A7CC9">
        <w:rPr>
          <w:bCs/>
        </w:rPr>
        <w:t xml:space="preserve">, </w:t>
      </w:r>
      <w:r w:rsidR="00670809" w:rsidRPr="004A7CC9">
        <w:rPr>
          <w:color w:val="000000"/>
        </w:rPr>
        <w:t>о в</w:t>
      </w:r>
      <w:r w:rsidR="00823B26" w:rsidRPr="004A7CC9">
        <w:rPr>
          <w:color w:val="000000"/>
        </w:rPr>
        <w:t xml:space="preserve">несении изменений в </w:t>
      </w:r>
      <w:r w:rsidR="0066780B" w:rsidRPr="004A7CC9">
        <w:rPr>
          <w:color w:val="000000"/>
        </w:rPr>
        <w:t>Извещение и Закупочную документацию</w:t>
      </w:r>
      <w:r w:rsidR="00823B26" w:rsidRPr="004A7CC9">
        <w:rPr>
          <w:color w:val="000000"/>
        </w:rPr>
        <w:t>.</w:t>
      </w:r>
      <w:r w:rsidR="004C1A87" w:rsidRPr="004A7CC9">
        <w:rPr>
          <w:color w:val="000000"/>
        </w:rPr>
        <w:t xml:space="preserve"> </w:t>
      </w:r>
    </w:p>
    <w:p w:rsidR="00E732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9</w:t>
      </w:r>
      <w:r w:rsidR="00FE4832" w:rsidRPr="004A7CC9">
        <w:rPr>
          <w:i/>
          <w:color w:val="000000"/>
        </w:rPr>
        <w:t xml:space="preserve"> </w:t>
      </w:r>
      <w:r w:rsidR="0066780B" w:rsidRPr="004A7CC9">
        <w:rPr>
          <w:i/>
          <w:color w:val="000000"/>
        </w:rPr>
        <w:t>Извещения</w:t>
      </w:r>
      <w:r w:rsidR="00FE4832" w:rsidRPr="004A7CC9">
        <w:rPr>
          <w:i/>
          <w:color w:val="000000"/>
        </w:rPr>
        <w:t xml:space="preserve"> читать в следующей редакции:</w:t>
      </w:r>
      <w:r w:rsidR="00FE4832" w:rsidRPr="004A7CC9">
        <w:rPr>
          <w:color w:val="000000"/>
        </w:rPr>
        <w:t xml:space="preserve"> </w:t>
      </w:r>
      <w:r w:rsidR="0066780B" w:rsidRPr="004A7CC9">
        <w:rPr>
          <w:color w:val="000000"/>
        </w:rPr>
        <w:t>…</w:t>
      </w:r>
      <w:r w:rsidR="0066780B" w:rsidRPr="004A7CC9">
        <w:t xml:space="preserve"> </w:t>
      </w:r>
      <w:r w:rsidRPr="004A7CC9">
        <w:t xml:space="preserve">Срок окончания приема предложений -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>:00 часов</w:t>
      </w:r>
      <w:r w:rsidRPr="004A7CC9">
        <w:t xml:space="preserve"> 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>«</w:t>
      </w:r>
      <w:r w:rsidR="00085296" w:rsidRPr="004A7CC9">
        <w:rPr>
          <w:b/>
          <w:i/>
        </w:rPr>
        <w:t xml:space="preserve">18» июня </w:t>
      </w:r>
      <w:r w:rsidRPr="004A7CC9">
        <w:rPr>
          <w:b/>
          <w:i/>
        </w:rPr>
        <w:t>2014 года.</w:t>
      </w:r>
    </w:p>
    <w:p w:rsidR="00085296" w:rsidRPr="004A7CC9" w:rsidRDefault="00E7320B" w:rsidP="00085296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10 Извещения читать в следующей редакции:</w:t>
      </w:r>
      <w:r w:rsidRPr="004A7CC9">
        <w:rPr>
          <w:color w:val="000000"/>
        </w:rPr>
        <w:t xml:space="preserve"> </w:t>
      </w:r>
      <w:r w:rsidRPr="004A7CC9"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 xml:space="preserve">:00 часов </w:t>
      </w:r>
      <w:r w:rsidRPr="004A7CC9">
        <w:t>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</w:t>
      </w:r>
      <w:bookmarkStart w:id="0" w:name="_GoBack"/>
      <w:bookmarkEnd w:id="0"/>
      <w:r w:rsidRPr="004A7CC9">
        <w:t xml:space="preserve">мени) </w:t>
      </w:r>
      <w:r w:rsidRPr="004A7CC9">
        <w:rPr>
          <w:b/>
          <w:i/>
        </w:rPr>
        <w:t xml:space="preserve"> «</w:t>
      </w:r>
      <w:r w:rsidR="00085296" w:rsidRPr="004A7CC9">
        <w:rPr>
          <w:b/>
          <w:i/>
        </w:rPr>
        <w:t>19</w:t>
      </w:r>
      <w:r w:rsidRPr="004A7CC9">
        <w:rPr>
          <w:b/>
          <w:i/>
        </w:rPr>
        <w:t xml:space="preserve">» </w:t>
      </w:r>
      <w:r w:rsidR="00085296" w:rsidRPr="004A7CC9">
        <w:rPr>
          <w:b/>
          <w:i/>
        </w:rPr>
        <w:t>июня</w:t>
      </w:r>
      <w:r w:rsidRPr="004A7CC9">
        <w:rPr>
          <w:b/>
          <w:i/>
        </w:rPr>
        <w:t xml:space="preserve"> 2014 года</w:t>
      </w:r>
      <w:r w:rsidRPr="004A7CC9">
        <w:t xml:space="preserve"> на ЭТП в порядке, предусмотренном регламентом ЭТП.</w:t>
      </w:r>
    </w:p>
    <w:p w:rsidR="00085296" w:rsidRPr="004A7CC9" w:rsidRDefault="00085296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 xml:space="preserve">Пункт 13 </w:t>
      </w:r>
      <w:r w:rsidRPr="004A7CC9">
        <w:rPr>
          <w:i/>
          <w:color w:val="000000"/>
        </w:rPr>
        <w:t xml:space="preserve"> Извещения читать в следующей редакции:</w:t>
      </w:r>
      <w:r w:rsidRPr="004A7CC9">
        <w:t xml:space="preserve"> </w:t>
      </w:r>
      <w:r w:rsidRPr="004A7CC9">
        <w:t xml:space="preserve">Предполагается, что рассмотрение предложений участников будет осуществлено в срок до </w:t>
      </w:r>
      <w:r w:rsidR="004A7CC9" w:rsidRPr="004A7CC9">
        <w:rPr>
          <w:b/>
        </w:rPr>
        <w:t>04 июл</w:t>
      </w:r>
      <w:r w:rsidRPr="004A7CC9">
        <w:rPr>
          <w:b/>
        </w:rPr>
        <w:t>я 2014 г.</w:t>
      </w:r>
      <w:r w:rsidRPr="004A7CC9">
        <w:t xml:space="preserve"> по адресу Организатора, подведение итогов  запроса предложений будет осуществлено в срок до </w:t>
      </w:r>
      <w:r w:rsidR="004A7CC9" w:rsidRPr="004A7CC9">
        <w:rPr>
          <w:b/>
        </w:rPr>
        <w:t>15 июл</w:t>
      </w:r>
      <w:r w:rsidRPr="004A7CC9">
        <w:rPr>
          <w:b/>
        </w:rPr>
        <w:t>я 2014 г.</w:t>
      </w:r>
      <w:r w:rsidRPr="004A7CC9">
        <w:t xml:space="preserve"> по адресу Организатора. Организатор вправе, при необходимости, изменить данный срок.</w:t>
      </w:r>
    </w:p>
    <w:p w:rsidR="006678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4.1.19</w:t>
      </w:r>
      <w:r w:rsidR="0066780B"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="0066780B" w:rsidRPr="004A7CC9">
        <w:rPr>
          <w:color w:val="000000"/>
        </w:rPr>
        <w:t xml:space="preserve"> …</w:t>
      </w:r>
      <w:r w:rsidR="0066780B" w:rsidRPr="004A7CC9">
        <w:t xml:space="preserve"> </w:t>
      </w:r>
      <w:r w:rsidRPr="004A7CC9">
        <w:rPr>
          <w:color w:val="000000"/>
        </w:rPr>
        <w:t xml:space="preserve">Дата окончания подачи предложений Участников (ставок на ЭТП): </w:t>
      </w:r>
      <w:r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Pr="004A7CC9">
        <w:rPr>
          <w:b/>
          <w:i/>
          <w:color w:val="000000"/>
        </w:rPr>
        <w:t>:00 Благовещенского времени (</w:t>
      </w:r>
      <w:r w:rsidR="00085296" w:rsidRPr="004A7CC9">
        <w:rPr>
          <w:b/>
          <w:i/>
          <w:color w:val="000000"/>
        </w:rPr>
        <w:t>08</w:t>
      </w:r>
      <w:r w:rsidRPr="004A7CC9">
        <w:rPr>
          <w:b/>
          <w:i/>
          <w:color w:val="000000"/>
        </w:rPr>
        <w:t>:00 часов</w:t>
      </w:r>
      <w:r w:rsidRPr="004A7CC9">
        <w:rPr>
          <w:color w:val="000000"/>
        </w:rPr>
        <w:t xml:space="preserve"> </w:t>
      </w:r>
      <w:r w:rsidRPr="004A7CC9">
        <w:rPr>
          <w:b/>
          <w:i/>
          <w:color w:val="000000"/>
        </w:rPr>
        <w:t>Московского времени)</w:t>
      </w:r>
      <w:r w:rsidRPr="004A7CC9">
        <w:rPr>
          <w:color w:val="000000"/>
        </w:rPr>
        <w:t xml:space="preserve">  </w:t>
      </w:r>
      <w:r w:rsidRPr="004A7CC9">
        <w:rPr>
          <w:b/>
          <w:i/>
          <w:color w:val="000000"/>
        </w:rPr>
        <w:t>«</w:t>
      </w:r>
      <w:r w:rsidR="00085296" w:rsidRPr="004A7CC9">
        <w:rPr>
          <w:b/>
          <w:i/>
          <w:color w:val="000000"/>
        </w:rPr>
        <w:t>18</w:t>
      </w:r>
      <w:r w:rsidRPr="004A7CC9">
        <w:rPr>
          <w:b/>
          <w:i/>
          <w:color w:val="000000"/>
        </w:rPr>
        <w:t xml:space="preserve">» </w:t>
      </w:r>
      <w:r w:rsidR="00085296" w:rsidRPr="004A7CC9">
        <w:rPr>
          <w:b/>
          <w:i/>
          <w:color w:val="000000"/>
        </w:rPr>
        <w:t xml:space="preserve">июня </w:t>
      </w:r>
      <w:r w:rsidRPr="004A7CC9">
        <w:rPr>
          <w:b/>
          <w:i/>
          <w:color w:val="000000"/>
        </w:rPr>
        <w:t>2014 года</w:t>
      </w:r>
      <w:r w:rsidR="0066780B" w:rsidRPr="004A7CC9">
        <w:rPr>
          <w:b/>
        </w:rPr>
        <w:t>.</w:t>
      </w:r>
    </w:p>
    <w:p w:rsidR="00FE4832" w:rsidRPr="004A7CC9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4.1.21 Закупочной документации читать в следующей редакции:</w:t>
      </w:r>
      <w:r w:rsidRPr="004A7CC9">
        <w:rPr>
          <w:color w:val="000000"/>
        </w:rPr>
        <w:t xml:space="preserve"> …</w:t>
      </w:r>
      <w:r w:rsidRPr="004A7CC9">
        <w:t xml:space="preserve"> </w:t>
      </w:r>
      <w:r w:rsidR="00E7320B" w:rsidRPr="004A7CC9">
        <w:rPr>
          <w:color w:val="000000"/>
        </w:rPr>
        <w:t xml:space="preserve">Вскрытие конвертов с предложениями Участников состоится в </w:t>
      </w:r>
      <w:r w:rsidR="00E7320B"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="00E7320B" w:rsidRPr="004A7CC9">
        <w:rPr>
          <w:b/>
          <w:i/>
          <w:color w:val="000000"/>
        </w:rPr>
        <w:t>:00 Благовещенского времени (0</w:t>
      </w:r>
      <w:r w:rsidR="00085296" w:rsidRPr="004A7CC9">
        <w:rPr>
          <w:b/>
          <w:i/>
          <w:color w:val="000000"/>
        </w:rPr>
        <w:t>8</w:t>
      </w:r>
      <w:r w:rsidR="00E7320B" w:rsidRPr="004A7CC9">
        <w:rPr>
          <w:color w:val="000000"/>
        </w:rPr>
        <w:t>:00 часов Московского времени) «</w:t>
      </w:r>
      <w:r w:rsidR="00085296" w:rsidRPr="004A7CC9">
        <w:rPr>
          <w:color w:val="000000"/>
        </w:rPr>
        <w:t>19</w:t>
      </w:r>
      <w:r w:rsidR="00E7320B" w:rsidRPr="004A7CC9">
        <w:rPr>
          <w:color w:val="000000"/>
        </w:rPr>
        <w:t xml:space="preserve">» </w:t>
      </w:r>
      <w:r w:rsidR="00085296" w:rsidRPr="004A7CC9">
        <w:rPr>
          <w:color w:val="000000"/>
        </w:rPr>
        <w:t>июня</w:t>
      </w:r>
      <w:r w:rsidR="00E7320B" w:rsidRPr="004A7CC9">
        <w:rPr>
          <w:color w:val="000000"/>
        </w:rPr>
        <w:t xml:space="preserve"> 2014 года на ЭТП в порядке, предусмотренном регламентом ЭТП.</w:t>
      </w:r>
    </w:p>
    <w:p w:rsidR="00F60214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4.1.28</w:t>
      </w:r>
      <w:r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Pr="004A7CC9">
        <w:rPr>
          <w:color w:val="000000"/>
        </w:rPr>
        <w:t xml:space="preserve"> Рассмотрение предложений Участников состоится в срок до </w:t>
      </w:r>
      <w:r w:rsidRPr="004A7CC9">
        <w:rPr>
          <w:b/>
          <w:i/>
          <w:color w:val="000000"/>
        </w:rPr>
        <w:t>«04» июл</w:t>
      </w:r>
      <w:r w:rsidRPr="004A7CC9">
        <w:rPr>
          <w:b/>
          <w:i/>
          <w:color w:val="000000"/>
        </w:rPr>
        <w:t>я 2014 года</w:t>
      </w:r>
      <w:r w:rsidRPr="004A7CC9">
        <w:rPr>
          <w:color w:val="000000"/>
        </w:rPr>
        <w:t xml:space="preserve"> на ЭТП в порядке, предусмотренном регламентом ЭТП. Организатор вправе, при необходимости, изменить данный срок.</w:t>
      </w:r>
    </w:p>
    <w:p w:rsidR="004A7CC9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4.1.29</w:t>
      </w:r>
      <w:r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Pr="004A7CC9">
        <w:t xml:space="preserve"> </w:t>
      </w:r>
      <w:r w:rsidRPr="004A7CC9">
        <w:t>Подведение итогов запроса предложений</w:t>
      </w:r>
      <w:r w:rsidRPr="004A7CC9">
        <w:rPr>
          <w:color w:val="000000"/>
        </w:rPr>
        <w:t xml:space="preserve"> состоится в срок до </w:t>
      </w:r>
      <w:r w:rsidRPr="004A7CC9">
        <w:rPr>
          <w:b/>
          <w:i/>
          <w:color w:val="000000"/>
        </w:rPr>
        <w:t>«15» июл</w:t>
      </w:r>
      <w:r w:rsidRPr="004A7CC9">
        <w:rPr>
          <w:b/>
          <w:i/>
          <w:color w:val="000000"/>
        </w:rPr>
        <w:t>я 2014 года</w:t>
      </w:r>
      <w:r w:rsidRPr="004A7CC9">
        <w:rPr>
          <w:color w:val="000000"/>
        </w:rPr>
        <w:t xml:space="preserve"> на ЭТП в порядке, предусмотренном регламентом ЭТП.</w:t>
      </w:r>
      <w:r w:rsidRPr="004A7CC9">
        <w:t xml:space="preserve"> Организатор вправе, при необходимости, изменить данный срок.</w:t>
      </w:r>
    </w:p>
    <w:p w:rsidR="00AA2837" w:rsidRPr="004A7CC9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iCs/>
          <w:noProof/>
          <w:sz w:val="24"/>
          <w:szCs w:val="24"/>
        </w:rPr>
        <w:t>П</w:t>
      </w:r>
      <w:r w:rsidR="00F60214" w:rsidRPr="004A7CC9">
        <w:rPr>
          <w:b/>
          <w:bCs/>
          <w:i/>
          <w:iCs/>
          <w:noProof/>
          <w:sz w:val="24"/>
          <w:szCs w:val="24"/>
        </w:rPr>
        <w:t>редседател</w:t>
      </w:r>
      <w:r w:rsidRPr="004A7CC9">
        <w:rPr>
          <w:b/>
          <w:bCs/>
          <w:i/>
          <w:iCs/>
          <w:noProof/>
          <w:sz w:val="24"/>
          <w:szCs w:val="24"/>
        </w:rPr>
        <w:t>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2F3BD6" w:rsidRPr="004A7CC9">
        <w:rPr>
          <w:b/>
          <w:bCs/>
          <w:i/>
          <w:iCs/>
          <w:noProof/>
          <w:sz w:val="24"/>
          <w:szCs w:val="24"/>
        </w:rPr>
        <w:t>В.А. Юхимук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3E3627" w:rsidRPr="00D56861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т</w:t>
      </w:r>
      <w:hyperlink r:id="rId8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Pr="00536952">
          <w:rPr>
            <w:rStyle w:val="a5"/>
            <w:sz w:val="18"/>
            <w:szCs w:val="18"/>
          </w:rPr>
          <w:t>1@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F3BD6"/>
    <w:rsid w:val="00313576"/>
    <w:rsid w:val="00321705"/>
    <w:rsid w:val="00330DFD"/>
    <w:rsid w:val="003E3627"/>
    <w:rsid w:val="003F57E7"/>
    <w:rsid w:val="004842EB"/>
    <w:rsid w:val="004A7CC9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2014-06-09T02:45:00Z</cp:lastPrinted>
  <dcterms:created xsi:type="dcterms:W3CDTF">2014-06-09T01:52:00Z</dcterms:created>
  <dcterms:modified xsi:type="dcterms:W3CDTF">2014-06-09T02:45:00Z</dcterms:modified>
</cp:coreProperties>
</file>