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112933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E2C6C3C" wp14:editId="5940EF85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112933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3353EA" w:rsidRPr="000F075D" w:rsidRDefault="003353EA" w:rsidP="000F075D">
      <w:pPr>
        <w:keepNext/>
        <w:spacing w:before="240" w:after="60" w:line="240" w:lineRule="auto"/>
        <w:ind w:firstLine="0"/>
        <w:jc w:val="center"/>
        <w:outlineLvl w:val="1"/>
        <w:rPr>
          <w:rFonts w:cs="Arial"/>
          <w:b/>
          <w:bCs/>
          <w:iCs/>
          <w:spacing w:val="40"/>
          <w:sz w:val="26"/>
          <w:szCs w:val="26"/>
        </w:rPr>
      </w:pPr>
      <w:r w:rsidRPr="000F075D">
        <w:rPr>
          <w:rFonts w:cs="Arial"/>
          <w:b/>
          <w:bCs/>
          <w:iCs/>
          <w:spacing w:val="40"/>
          <w:sz w:val="26"/>
          <w:szCs w:val="26"/>
        </w:rPr>
        <w:t xml:space="preserve">ПРОТОКОЛ О ЗАКРЫТИИ ЗАКУПОЧНОЙ ПРОЦЕДУРЫ БЕЗ ПОДВЕДЕНИЯ ИТОГОВ </w:t>
      </w:r>
    </w:p>
    <w:p w:rsidR="00C02479" w:rsidRPr="000F075D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0007A6">
        <w:trPr>
          <w:trHeight w:val="585"/>
        </w:trPr>
        <w:tc>
          <w:tcPr>
            <w:tcW w:w="5210" w:type="dxa"/>
          </w:tcPr>
          <w:p w:rsidR="003C690B" w:rsidRPr="00C02479" w:rsidRDefault="003C690B" w:rsidP="003353E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353EA">
              <w:rPr>
                <w:sz w:val="24"/>
                <w:szCs w:val="24"/>
              </w:rPr>
              <w:t>319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E315FB">
              <w:rPr>
                <w:sz w:val="24"/>
                <w:szCs w:val="24"/>
              </w:rPr>
              <w:t>ТПиР</w:t>
            </w:r>
            <w:proofErr w:type="spellEnd"/>
          </w:p>
        </w:tc>
        <w:tc>
          <w:tcPr>
            <w:tcW w:w="4254" w:type="dxa"/>
          </w:tcPr>
          <w:p w:rsidR="003C690B" w:rsidRDefault="003C690B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54266">
              <w:rPr>
                <w:sz w:val="24"/>
                <w:szCs w:val="24"/>
              </w:rPr>
              <w:t>05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353EA">
              <w:rPr>
                <w:sz w:val="24"/>
                <w:szCs w:val="24"/>
              </w:rPr>
              <w:t>июня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E315FB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  <w:p w:rsidR="003353EA" w:rsidRPr="00C02479" w:rsidRDefault="003353EA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F075D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353EA" w:rsidRDefault="003353EA" w:rsidP="003353EA">
      <w:pPr>
        <w:autoSpaceDE w:val="0"/>
        <w:autoSpaceDN w:val="0"/>
        <w:spacing w:line="240" w:lineRule="auto"/>
        <w:rPr>
          <w:sz w:val="24"/>
          <w:szCs w:val="24"/>
        </w:rPr>
      </w:pPr>
      <w:r w:rsidRPr="009D2802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</w:p>
    <w:p w:rsidR="003353EA" w:rsidRPr="009D2802" w:rsidRDefault="003353EA" w:rsidP="003353EA">
      <w:pPr>
        <w:autoSpaceDE w:val="0"/>
        <w:autoSpaceDN w:val="0"/>
        <w:spacing w:line="240" w:lineRule="auto"/>
        <w:rPr>
          <w:sz w:val="24"/>
          <w:szCs w:val="24"/>
        </w:rPr>
      </w:pPr>
      <w:r w:rsidRPr="004B3705">
        <w:rPr>
          <w:b/>
          <w:bCs/>
          <w:iCs/>
          <w:sz w:val="24"/>
          <w:szCs w:val="24"/>
        </w:rPr>
        <w:t xml:space="preserve">Закупка 1523 </w:t>
      </w:r>
      <w:r w:rsidRPr="004B3705">
        <w:rPr>
          <w:b/>
          <w:i/>
          <w:sz w:val="24"/>
        </w:rPr>
        <w:t>«</w:t>
      </w:r>
      <w:r w:rsidRPr="004B3705">
        <w:rPr>
          <w:b/>
          <w:bCs/>
          <w:i/>
          <w:iCs/>
          <w:sz w:val="26"/>
          <w:szCs w:val="26"/>
        </w:rPr>
        <w:t>Оснащение ПС устройствами телемеханики и связи с выводом на ДП (ЦП 3.1)»</w:t>
      </w:r>
      <w:r w:rsidRPr="004B3705">
        <w:rPr>
          <w:b/>
          <w:i/>
          <w:sz w:val="24"/>
        </w:rPr>
        <w:t xml:space="preserve"> </w:t>
      </w:r>
      <w:r w:rsidRPr="004B3705">
        <w:rPr>
          <w:sz w:val="24"/>
        </w:rPr>
        <w:t>для нужд филиала ОАО «ДРСК» «</w:t>
      </w:r>
      <w:r w:rsidRPr="004B3705">
        <w:rPr>
          <w:sz w:val="26"/>
          <w:szCs w:val="26"/>
        </w:rPr>
        <w:t xml:space="preserve">Хабаровские </w:t>
      </w:r>
      <w:r w:rsidRPr="004B3705">
        <w:rPr>
          <w:sz w:val="24"/>
        </w:rPr>
        <w:t>электрические сети».</w:t>
      </w:r>
    </w:p>
    <w:p w:rsidR="003353EA" w:rsidRPr="009D2802" w:rsidRDefault="003353EA" w:rsidP="003353EA">
      <w:pPr>
        <w:snapToGrid w:val="0"/>
        <w:spacing w:line="240" w:lineRule="auto"/>
        <w:rPr>
          <w:sz w:val="24"/>
          <w:szCs w:val="24"/>
        </w:rPr>
      </w:pPr>
      <w:r w:rsidRPr="009D2802">
        <w:rPr>
          <w:sz w:val="24"/>
          <w:szCs w:val="24"/>
        </w:rPr>
        <w:t>Закупка проводится согласно ГКПЗ 2014</w:t>
      </w:r>
      <w:r>
        <w:rPr>
          <w:sz w:val="24"/>
          <w:szCs w:val="24"/>
        </w:rPr>
        <w:t xml:space="preserve"> </w:t>
      </w:r>
      <w:r w:rsidRPr="009D2802">
        <w:rPr>
          <w:sz w:val="24"/>
          <w:szCs w:val="24"/>
        </w:rPr>
        <w:t xml:space="preserve">г. раздела  2.2.1 «Услуги </w:t>
      </w:r>
      <w:proofErr w:type="spellStart"/>
      <w:r w:rsidRPr="009D2802">
        <w:rPr>
          <w:sz w:val="24"/>
          <w:szCs w:val="24"/>
        </w:rPr>
        <w:t>ТПиР</w:t>
      </w:r>
      <w:proofErr w:type="spellEnd"/>
      <w:r w:rsidRPr="009D2802">
        <w:rPr>
          <w:sz w:val="24"/>
          <w:szCs w:val="24"/>
        </w:rPr>
        <w:t xml:space="preserve">»  № </w:t>
      </w:r>
      <w:r>
        <w:rPr>
          <w:sz w:val="24"/>
          <w:szCs w:val="24"/>
        </w:rPr>
        <w:t>1523</w:t>
      </w:r>
      <w:r w:rsidRPr="009D2802">
        <w:rPr>
          <w:sz w:val="24"/>
          <w:szCs w:val="24"/>
        </w:rPr>
        <w:t>.</w:t>
      </w:r>
    </w:p>
    <w:p w:rsidR="003353EA" w:rsidRPr="009D2802" w:rsidRDefault="003353EA" w:rsidP="003353EA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9D2802">
        <w:rPr>
          <w:sz w:val="24"/>
          <w:szCs w:val="24"/>
        </w:rPr>
        <w:t xml:space="preserve">Плановая стоимость закупки:  </w:t>
      </w:r>
      <w:r w:rsidRPr="00AD3FF7">
        <w:rPr>
          <w:b/>
          <w:i/>
          <w:sz w:val="24"/>
          <w:szCs w:val="24"/>
        </w:rPr>
        <w:t>6 314 000,00</w:t>
      </w:r>
      <w:r w:rsidRPr="009D2802">
        <w:rPr>
          <w:b/>
          <w:i/>
          <w:sz w:val="24"/>
          <w:szCs w:val="24"/>
        </w:rPr>
        <w:t xml:space="preserve"> </w:t>
      </w:r>
      <w:r w:rsidRPr="009D2802">
        <w:rPr>
          <w:sz w:val="24"/>
          <w:szCs w:val="24"/>
        </w:rPr>
        <w:t xml:space="preserve"> </w:t>
      </w:r>
      <w:r w:rsidRPr="009D2802">
        <w:rPr>
          <w:b/>
          <w:bCs/>
          <w:i/>
          <w:sz w:val="24"/>
          <w:szCs w:val="24"/>
        </w:rPr>
        <w:t>руб. без учета НДС</w:t>
      </w:r>
    </w:p>
    <w:p w:rsidR="003C690B" w:rsidRPr="00E315FB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E315FB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0F075D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0F075D" w:rsidRPr="009D2802" w:rsidRDefault="000F075D" w:rsidP="000F075D">
      <w:pPr>
        <w:pStyle w:val="21"/>
        <w:ind w:firstLine="0"/>
        <w:rPr>
          <w:caps/>
          <w:sz w:val="24"/>
        </w:rPr>
      </w:pPr>
      <w:r w:rsidRPr="009D2802">
        <w:rPr>
          <w:caps/>
          <w:sz w:val="24"/>
        </w:rPr>
        <w:t>ВОПРОС № 1:</w:t>
      </w:r>
    </w:p>
    <w:p w:rsidR="000F075D" w:rsidRPr="009D2802" w:rsidRDefault="000F075D" w:rsidP="000F075D">
      <w:pPr>
        <w:pStyle w:val="21"/>
        <w:numPr>
          <w:ilvl w:val="0"/>
          <w:numId w:val="15"/>
        </w:numPr>
        <w:tabs>
          <w:tab w:val="left" w:pos="993"/>
        </w:tabs>
        <w:ind w:left="0" w:firstLine="567"/>
        <w:rPr>
          <w:bCs/>
          <w:iCs/>
          <w:sz w:val="24"/>
        </w:rPr>
      </w:pPr>
      <w:r w:rsidRPr="009D2802">
        <w:rPr>
          <w:caps/>
          <w:sz w:val="24"/>
        </w:rPr>
        <w:t xml:space="preserve">  </w:t>
      </w:r>
      <w:r w:rsidRPr="009D2802">
        <w:rPr>
          <w:bCs/>
          <w:iCs/>
          <w:sz w:val="24"/>
        </w:rPr>
        <w:t>Об отказе от проведения открытого запроса предложений</w:t>
      </w:r>
    </w:p>
    <w:p w:rsidR="000F075D" w:rsidRPr="000F075D" w:rsidRDefault="000F075D" w:rsidP="000F075D">
      <w:pPr>
        <w:pStyle w:val="21"/>
        <w:ind w:left="1068" w:firstLine="0"/>
        <w:rPr>
          <w:bCs/>
          <w:iCs/>
          <w:sz w:val="16"/>
          <w:szCs w:val="16"/>
        </w:rPr>
      </w:pPr>
    </w:p>
    <w:p w:rsidR="000F075D" w:rsidRPr="009D2802" w:rsidRDefault="000F075D" w:rsidP="000F075D">
      <w:pPr>
        <w:pStyle w:val="21"/>
        <w:ind w:firstLine="0"/>
        <w:rPr>
          <w:caps/>
          <w:sz w:val="24"/>
        </w:rPr>
      </w:pPr>
      <w:r w:rsidRPr="009D2802">
        <w:rPr>
          <w:caps/>
          <w:sz w:val="24"/>
        </w:rPr>
        <w:t>РАССМАТРИВАЕМЫЕ ДОКУМЕНТЫ:</w:t>
      </w:r>
    </w:p>
    <w:p w:rsidR="000F075D" w:rsidRDefault="000F075D" w:rsidP="000F075D">
      <w:pPr>
        <w:pStyle w:val="21"/>
        <w:numPr>
          <w:ilvl w:val="0"/>
          <w:numId w:val="14"/>
        </w:numPr>
        <w:tabs>
          <w:tab w:val="left" w:pos="993"/>
        </w:tabs>
        <w:ind w:left="0" w:firstLine="567"/>
        <w:rPr>
          <w:bCs/>
          <w:iCs/>
          <w:sz w:val="24"/>
        </w:rPr>
      </w:pPr>
      <w:r w:rsidRPr="009D2802">
        <w:rPr>
          <w:bCs/>
          <w:iCs/>
          <w:sz w:val="24"/>
        </w:rPr>
        <w:t xml:space="preserve">Протокол вскрытия конвертов № </w:t>
      </w:r>
      <w:r>
        <w:rPr>
          <w:bCs/>
          <w:iCs/>
          <w:sz w:val="24"/>
        </w:rPr>
        <w:t>319</w:t>
      </w:r>
      <w:r w:rsidRPr="009D2802">
        <w:rPr>
          <w:bCs/>
          <w:iCs/>
          <w:sz w:val="24"/>
        </w:rPr>
        <w:t>/</w:t>
      </w:r>
      <w:proofErr w:type="spellStart"/>
      <w:r w:rsidRPr="009D2802">
        <w:rPr>
          <w:bCs/>
          <w:iCs/>
          <w:sz w:val="24"/>
        </w:rPr>
        <w:t>УТПиР</w:t>
      </w:r>
      <w:proofErr w:type="spellEnd"/>
      <w:r w:rsidRPr="009D2802">
        <w:rPr>
          <w:bCs/>
          <w:iCs/>
          <w:sz w:val="24"/>
        </w:rPr>
        <w:t xml:space="preserve">-В от </w:t>
      </w:r>
      <w:r>
        <w:rPr>
          <w:bCs/>
          <w:iCs/>
          <w:sz w:val="24"/>
        </w:rPr>
        <w:t>14</w:t>
      </w:r>
      <w:r w:rsidRPr="009D2802">
        <w:rPr>
          <w:bCs/>
          <w:iCs/>
          <w:sz w:val="24"/>
        </w:rPr>
        <w:t>.0</w:t>
      </w:r>
      <w:r>
        <w:rPr>
          <w:bCs/>
          <w:iCs/>
          <w:sz w:val="24"/>
        </w:rPr>
        <w:t>5</w:t>
      </w:r>
      <w:r w:rsidRPr="009D2802">
        <w:rPr>
          <w:bCs/>
          <w:iCs/>
          <w:sz w:val="24"/>
        </w:rPr>
        <w:t>.2014 г.</w:t>
      </w:r>
    </w:p>
    <w:p w:rsidR="000F075D" w:rsidRPr="009D2802" w:rsidRDefault="000F075D" w:rsidP="000F075D">
      <w:pPr>
        <w:pStyle w:val="21"/>
        <w:numPr>
          <w:ilvl w:val="0"/>
          <w:numId w:val="14"/>
        </w:numPr>
        <w:tabs>
          <w:tab w:val="left" w:pos="993"/>
        </w:tabs>
        <w:ind w:left="0" w:firstLine="567"/>
        <w:rPr>
          <w:bCs/>
          <w:iCs/>
          <w:sz w:val="24"/>
        </w:rPr>
      </w:pPr>
      <w:r>
        <w:rPr>
          <w:bCs/>
          <w:iCs/>
          <w:sz w:val="24"/>
        </w:rPr>
        <w:t>Докладная записка от 02.06.2014 №11-03-15-133 «О корректировке технического задания по закупке 1523».</w:t>
      </w:r>
    </w:p>
    <w:p w:rsidR="000F075D" w:rsidRPr="000F075D" w:rsidRDefault="000F075D" w:rsidP="000F075D">
      <w:pPr>
        <w:pStyle w:val="21"/>
        <w:tabs>
          <w:tab w:val="left" w:pos="993"/>
        </w:tabs>
        <w:ind w:left="567" w:firstLine="0"/>
        <w:rPr>
          <w:bCs/>
          <w:iCs/>
          <w:sz w:val="16"/>
          <w:szCs w:val="16"/>
        </w:rPr>
      </w:pPr>
    </w:p>
    <w:p w:rsidR="000F075D" w:rsidRPr="009D2802" w:rsidRDefault="000F075D" w:rsidP="000F075D">
      <w:pPr>
        <w:spacing w:line="240" w:lineRule="auto"/>
        <w:ind w:firstLine="0"/>
        <w:rPr>
          <w:sz w:val="24"/>
          <w:szCs w:val="24"/>
        </w:rPr>
      </w:pPr>
      <w:r w:rsidRPr="009D2802">
        <w:rPr>
          <w:sz w:val="24"/>
          <w:szCs w:val="24"/>
        </w:rPr>
        <w:t>ОТМЕТИЛИ:</w:t>
      </w:r>
    </w:p>
    <w:p w:rsidR="000F075D" w:rsidRPr="00CB14A9" w:rsidRDefault="000F075D" w:rsidP="000F075D">
      <w:pPr>
        <w:pStyle w:val="a9"/>
        <w:numPr>
          <w:ilvl w:val="0"/>
          <w:numId w:val="16"/>
        </w:numPr>
        <w:tabs>
          <w:tab w:val="num" w:pos="567"/>
          <w:tab w:val="left" w:pos="993"/>
        </w:tabs>
        <w:snapToGrid w:val="0"/>
        <w:spacing w:line="240" w:lineRule="auto"/>
        <w:ind w:left="0" w:firstLine="567"/>
        <w:rPr>
          <w:bCs/>
          <w:iCs/>
          <w:sz w:val="24"/>
          <w:szCs w:val="24"/>
        </w:rPr>
      </w:pPr>
      <w:r w:rsidRPr="00CB14A9">
        <w:rPr>
          <w:bCs/>
          <w:iCs/>
          <w:sz w:val="24"/>
          <w:szCs w:val="24"/>
        </w:rPr>
        <w:t>Закупочной комиссией приняты</w:t>
      </w:r>
      <w:r w:rsidRPr="00CB14A9">
        <w:rPr>
          <w:sz w:val="24"/>
          <w:szCs w:val="24"/>
        </w:rPr>
        <w:t xml:space="preserve"> к рассмотрению протокол вскрытия конвертов </w:t>
      </w:r>
      <w:r w:rsidRPr="00CB14A9">
        <w:rPr>
          <w:bCs/>
          <w:iCs/>
          <w:sz w:val="24"/>
          <w:szCs w:val="24"/>
        </w:rPr>
        <w:t>№ 319/</w:t>
      </w:r>
      <w:proofErr w:type="spellStart"/>
      <w:r w:rsidRPr="00CB14A9">
        <w:rPr>
          <w:bCs/>
          <w:iCs/>
          <w:sz w:val="24"/>
          <w:szCs w:val="24"/>
        </w:rPr>
        <w:t>УТПиР</w:t>
      </w:r>
      <w:proofErr w:type="spellEnd"/>
      <w:r w:rsidRPr="00CB14A9">
        <w:rPr>
          <w:bCs/>
          <w:iCs/>
          <w:sz w:val="24"/>
          <w:szCs w:val="24"/>
        </w:rPr>
        <w:t>-В от 14.05.2014 г., Докладная записка от 02.06.2014 №11-03-15-133 «О корректировке технического задания по закупке 1523».</w:t>
      </w:r>
    </w:p>
    <w:p w:rsidR="000F075D" w:rsidRPr="00CB14A9" w:rsidRDefault="000F075D" w:rsidP="000F075D">
      <w:pPr>
        <w:pStyle w:val="a9"/>
        <w:numPr>
          <w:ilvl w:val="0"/>
          <w:numId w:val="16"/>
        </w:numPr>
        <w:tabs>
          <w:tab w:val="num" w:pos="567"/>
          <w:tab w:val="left" w:pos="993"/>
        </w:tabs>
        <w:spacing w:line="240" w:lineRule="auto"/>
        <w:ind w:left="0" w:firstLine="567"/>
        <w:rPr>
          <w:bCs/>
          <w:iCs/>
          <w:sz w:val="24"/>
          <w:szCs w:val="24"/>
        </w:rPr>
      </w:pPr>
      <w:proofErr w:type="gramStart"/>
      <w:r w:rsidRPr="00CB14A9">
        <w:rPr>
          <w:bCs/>
          <w:iCs/>
          <w:sz w:val="24"/>
          <w:szCs w:val="24"/>
        </w:rPr>
        <w:t>Предлагается отказаться</w:t>
      </w:r>
      <w:r w:rsidRPr="00CB14A9">
        <w:rPr>
          <w:sz w:val="24"/>
          <w:szCs w:val="24"/>
        </w:rPr>
        <w:t xml:space="preserve"> от проведения открытого запроса предложений на выполнение работ </w:t>
      </w:r>
      <w:r w:rsidRPr="00CB14A9">
        <w:rPr>
          <w:b/>
          <w:bCs/>
          <w:i/>
          <w:iCs/>
          <w:sz w:val="24"/>
          <w:szCs w:val="24"/>
        </w:rPr>
        <w:t>«Оснащение ПС устройствами телемеханики и связи с выводом на ДП (ЦП 3.1)»</w:t>
      </w:r>
      <w:r w:rsidRPr="00CB14A9">
        <w:rPr>
          <w:b/>
          <w:i/>
          <w:sz w:val="24"/>
          <w:szCs w:val="24"/>
        </w:rPr>
        <w:t xml:space="preserve"> </w:t>
      </w:r>
      <w:r w:rsidRPr="00CB14A9">
        <w:rPr>
          <w:sz w:val="24"/>
          <w:szCs w:val="24"/>
        </w:rPr>
        <w:t xml:space="preserve">для нужд филиала ОАО «ДРСК» «Хабаровские электрические сети» на основании п. 13 извещения </w:t>
      </w:r>
      <w:r w:rsidRPr="00CB14A9">
        <w:rPr>
          <w:bCs/>
          <w:sz w:val="24"/>
          <w:szCs w:val="24"/>
        </w:rPr>
        <w:t>о проведении открытого электронного запроса предложений №319/</w:t>
      </w:r>
      <w:proofErr w:type="spellStart"/>
      <w:r w:rsidRPr="00CB14A9">
        <w:rPr>
          <w:bCs/>
          <w:sz w:val="24"/>
          <w:szCs w:val="24"/>
        </w:rPr>
        <w:t>УТПиР</w:t>
      </w:r>
      <w:proofErr w:type="spellEnd"/>
      <w:r w:rsidRPr="00CB14A9">
        <w:rPr>
          <w:bCs/>
          <w:sz w:val="24"/>
          <w:szCs w:val="24"/>
        </w:rPr>
        <w:t xml:space="preserve"> от 22.04.2014,</w:t>
      </w:r>
      <w:r w:rsidRPr="00CB14A9">
        <w:rPr>
          <w:sz w:val="24"/>
          <w:szCs w:val="24"/>
        </w:rPr>
        <w:t xml:space="preserve"> после корректировки технического задания провести закупку повторно.</w:t>
      </w:r>
      <w:proofErr w:type="gramEnd"/>
    </w:p>
    <w:p w:rsidR="000F075D" w:rsidRPr="000F075D" w:rsidRDefault="000F075D" w:rsidP="000F075D">
      <w:pPr>
        <w:pStyle w:val="a9"/>
        <w:tabs>
          <w:tab w:val="left" w:pos="993"/>
        </w:tabs>
        <w:spacing w:line="240" w:lineRule="auto"/>
        <w:ind w:left="567" w:firstLine="0"/>
        <w:rPr>
          <w:bCs/>
          <w:iCs/>
          <w:sz w:val="16"/>
          <w:szCs w:val="16"/>
        </w:rPr>
      </w:pPr>
    </w:p>
    <w:p w:rsidR="000F075D" w:rsidRPr="009D2802" w:rsidRDefault="000F075D" w:rsidP="000F075D">
      <w:pPr>
        <w:spacing w:line="240" w:lineRule="auto"/>
        <w:rPr>
          <w:sz w:val="24"/>
          <w:szCs w:val="24"/>
        </w:rPr>
      </w:pPr>
      <w:r w:rsidRPr="009D2802">
        <w:rPr>
          <w:sz w:val="24"/>
          <w:szCs w:val="24"/>
        </w:rPr>
        <w:t>РЕШИЛИ:</w:t>
      </w:r>
    </w:p>
    <w:p w:rsidR="003353EA" w:rsidRDefault="000F075D" w:rsidP="000F075D">
      <w:pPr>
        <w:pStyle w:val="21"/>
        <w:numPr>
          <w:ilvl w:val="0"/>
          <w:numId w:val="17"/>
        </w:numPr>
        <w:tabs>
          <w:tab w:val="left" w:pos="993"/>
        </w:tabs>
        <w:ind w:left="0" w:firstLine="567"/>
        <w:rPr>
          <w:sz w:val="24"/>
        </w:rPr>
      </w:pPr>
      <w:r w:rsidRPr="009D2802">
        <w:rPr>
          <w:bCs/>
          <w:iCs/>
          <w:sz w:val="24"/>
        </w:rPr>
        <w:t>Отказаться</w:t>
      </w:r>
      <w:r w:rsidRPr="009D2802">
        <w:rPr>
          <w:sz w:val="24"/>
        </w:rPr>
        <w:t xml:space="preserve"> от проведения открытого запроса предложений на выполнение работ </w:t>
      </w:r>
      <w:r w:rsidRPr="009D2802">
        <w:rPr>
          <w:b/>
          <w:bCs/>
          <w:i/>
          <w:iCs/>
          <w:snapToGrid w:val="0"/>
          <w:sz w:val="24"/>
        </w:rPr>
        <w:t>«</w:t>
      </w:r>
      <w:r w:rsidRPr="004B3705">
        <w:rPr>
          <w:b/>
          <w:bCs/>
          <w:i/>
          <w:iCs/>
          <w:sz w:val="26"/>
          <w:szCs w:val="26"/>
        </w:rPr>
        <w:t>Оснащение ПС устройствами телемеханики и связи с выводом на ДП (ЦП 3.1)</w:t>
      </w:r>
      <w:r w:rsidRPr="004B3705">
        <w:rPr>
          <w:b/>
          <w:bCs/>
          <w:i/>
          <w:iCs/>
          <w:snapToGrid w:val="0"/>
          <w:sz w:val="26"/>
          <w:szCs w:val="26"/>
        </w:rPr>
        <w:t>»</w:t>
      </w:r>
      <w:r w:rsidRPr="009D2802">
        <w:rPr>
          <w:b/>
          <w:bCs/>
          <w:i/>
          <w:iCs/>
          <w:snapToGrid w:val="0"/>
          <w:sz w:val="24"/>
        </w:rPr>
        <w:t xml:space="preserve"> </w:t>
      </w:r>
      <w:r w:rsidRPr="009D2802">
        <w:rPr>
          <w:bCs/>
          <w:iCs/>
          <w:snapToGrid w:val="0"/>
          <w:sz w:val="24"/>
        </w:rPr>
        <w:t>для нужд филиала ОАО «ДРСК» «</w:t>
      </w:r>
      <w:r w:rsidRPr="004B3705">
        <w:rPr>
          <w:sz w:val="26"/>
          <w:szCs w:val="26"/>
        </w:rPr>
        <w:t xml:space="preserve">Хабаровские </w:t>
      </w:r>
      <w:r w:rsidRPr="009D2802">
        <w:rPr>
          <w:bCs/>
          <w:iCs/>
          <w:snapToGrid w:val="0"/>
          <w:sz w:val="24"/>
        </w:rPr>
        <w:t>электрические сети»</w:t>
      </w:r>
      <w:r>
        <w:rPr>
          <w:bCs/>
          <w:iCs/>
          <w:snapToGrid w:val="0"/>
          <w:sz w:val="24"/>
        </w:rPr>
        <w:t>,</w:t>
      </w:r>
      <w:r w:rsidRPr="0066647E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после корректировки технического задания провести закупку повторно.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55B19">
        <w:trPr>
          <w:trHeight w:val="406"/>
          <w:tblCellSpacing w:w="15" w:type="dxa"/>
        </w:trPr>
        <w:tc>
          <w:tcPr>
            <w:tcW w:w="5244" w:type="dxa"/>
          </w:tcPr>
          <w:p w:rsidR="00C02479" w:rsidRPr="003B3ACD" w:rsidRDefault="00E315FB" w:rsidP="00E315F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3353EA" w:rsidP="003353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F075D">
      <w:headerReference w:type="default" r:id="rId10"/>
      <w:footerReference w:type="default" r:id="rId11"/>
      <w:pgSz w:w="11906" w:h="16838"/>
      <w:pgMar w:top="567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3C" w:rsidRDefault="00257A3C" w:rsidP="00355095">
      <w:pPr>
        <w:spacing w:line="240" w:lineRule="auto"/>
      </w:pPr>
      <w:r>
        <w:separator/>
      </w:r>
    </w:p>
  </w:endnote>
  <w:endnote w:type="continuationSeparator" w:id="0">
    <w:p w:rsidR="00257A3C" w:rsidRDefault="00257A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07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37E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3C" w:rsidRDefault="00257A3C" w:rsidP="00355095">
      <w:pPr>
        <w:spacing w:line="240" w:lineRule="auto"/>
      </w:pPr>
      <w:r>
        <w:separator/>
      </w:r>
    </w:p>
  </w:footnote>
  <w:footnote w:type="continuationSeparator" w:id="0">
    <w:p w:rsidR="00257A3C" w:rsidRDefault="00257A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075D"/>
    <w:rsid w:val="000F1326"/>
    <w:rsid w:val="000F6E22"/>
    <w:rsid w:val="00103D49"/>
    <w:rsid w:val="001114A0"/>
    <w:rsid w:val="00126847"/>
    <w:rsid w:val="00143503"/>
    <w:rsid w:val="00144C8B"/>
    <w:rsid w:val="00153E9A"/>
    <w:rsid w:val="00155B19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2154"/>
    <w:rsid w:val="002472BA"/>
    <w:rsid w:val="00252705"/>
    <w:rsid w:val="00252B9E"/>
    <w:rsid w:val="00257253"/>
    <w:rsid w:val="00257A3C"/>
    <w:rsid w:val="00277600"/>
    <w:rsid w:val="002E102F"/>
    <w:rsid w:val="002E1D13"/>
    <w:rsid w:val="002E4AAD"/>
    <w:rsid w:val="0030410E"/>
    <w:rsid w:val="00306C67"/>
    <w:rsid w:val="00310362"/>
    <w:rsid w:val="003223F3"/>
    <w:rsid w:val="00322EF8"/>
    <w:rsid w:val="0033009A"/>
    <w:rsid w:val="003353E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934F9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475F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537EB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47A88"/>
    <w:rsid w:val="00954266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4799"/>
    <w:rsid w:val="00B670E1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4D37"/>
    <w:rsid w:val="00D26329"/>
    <w:rsid w:val="00D43162"/>
    <w:rsid w:val="00D62D28"/>
    <w:rsid w:val="00D82055"/>
    <w:rsid w:val="00D85B2B"/>
    <w:rsid w:val="00D91435"/>
    <w:rsid w:val="00DA4F21"/>
    <w:rsid w:val="00DB01EB"/>
    <w:rsid w:val="00DF7309"/>
    <w:rsid w:val="00DF7E5C"/>
    <w:rsid w:val="00E00A4C"/>
    <w:rsid w:val="00E07A98"/>
    <w:rsid w:val="00E13CFF"/>
    <w:rsid w:val="00E219CC"/>
    <w:rsid w:val="00E25DBA"/>
    <w:rsid w:val="00E307C3"/>
    <w:rsid w:val="00E315FB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7</cp:revision>
  <cp:lastPrinted>2014-06-02T04:17:00Z</cp:lastPrinted>
  <dcterms:created xsi:type="dcterms:W3CDTF">2014-06-02T00:58:00Z</dcterms:created>
  <dcterms:modified xsi:type="dcterms:W3CDTF">2014-06-05T07:11:00Z</dcterms:modified>
</cp:coreProperties>
</file>