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890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9"/>
        <w:gridCol w:w="3234"/>
        <w:gridCol w:w="720"/>
        <w:gridCol w:w="2401"/>
      </w:tblGrid>
      <w:tr w:rsidR="00791CB7" w:rsidTr="004D37A4">
        <w:trPr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D37A4" w:rsidP="00981C0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981C06">
              <w:rPr>
                <w:b/>
                <w:szCs w:val="28"/>
              </w:rPr>
              <w:t>296</w:t>
            </w:r>
            <w:r w:rsidR="004C7665">
              <w:rPr>
                <w:b/>
                <w:szCs w:val="28"/>
              </w:rPr>
              <w:t>/</w:t>
            </w:r>
            <w:r w:rsidR="00981C06">
              <w:rPr>
                <w:b/>
                <w:szCs w:val="28"/>
              </w:rPr>
              <w:t>МР</w:t>
            </w:r>
            <w:r w:rsidR="00A6748D">
              <w:rPr>
                <w:b/>
                <w:szCs w:val="28"/>
              </w:rPr>
              <w:t>-</w:t>
            </w:r>
            <w:r w:rsidR="00981C06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01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A6748D" w:rsidRDefault="00981C06" w:rsidP="00981C06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 апреля 2014</w:t>
            </w:r>
            <w:r w:rsidR="00A6748D" w:rsidRPr="00A6748D">
              <w:rPr>
                <w:b/>
                <w:sz w:val="26"/>
                <w:szCs w:val="26"/>
              </w:rPr>
              <w:t xml:space="preserve"> г.</w:t>
            </w:r>
          </w:p>
        </w:tc>
      </w:tr>
    </w:tbl>
    <w:p w:rsidR="002A5AE7" w:rsidRPr="00981C06" w:rsidRDefault="002A5AE7" w:rsidP="00A6748D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4C7665" w:rsidRPr="00981C06" w:rsidRDefault="009F683E" w:rsidP="00A820F1">
      <w:pPr>
        <w:autoSpaceDE w:val="0"/>
        <w:autoSpaceDN w:val="0"/>
        <w:spacing w:line="240" w:lineRule="auto"/>
        <w:ind w:firstLine="0"/>
        <w:rPr>
          <w:i/>
          <w:snapToGrid/>
          <w:sz w:val="24"/>
          <w:szCs w:val="24"/>
        </w:rPr>
      </w:pPr>
      <w:r w:rsidRPr="00981C06">
        <w:rPr>
          <w:b/>
          <w:sz w:val="24"/>
          <w:szCs w:val="24"/>
        </w:rPr>
        <w:t>ПРЕДМЕТ ЗАКУПКИ:</w:t>
      </w:r>
      <w:r w:rsidR="00791CB7" w:rsidRPr="00981C06">
        <w:rPr>
          <w:sz w:val="24"/>
          <w:szCs w:val="24"/>
        </w:rPr>
        <w:t xml:space="preserve"> </w:t>
      </w:r>
      <w:r w:rsidR="00981C06" w:rsidRPr="00981C06">
        <w:rPr>
          <w:sz w:val="24"/>
          <w:szCs w:val="24"/>
        </w:rPr>
        <w:t>О</w:t>
      </w:r>
      <w:r w:rsidR="00820C7E" w:rsidRPr="00981C06">
        <w:rPr>
          <w:sz w:val="24"/>
          <w:szCs w:val="24"/>
        </w:rPr>
        <w:t>ткрытый запрос предложений на поставку</w:t>
      </w:r>
      <w:r w:rsidR="00981C06" w:rsidRPr="00981C06">
        <w:rPr>
          <w:sz w:val="24"/>
          <w:szCs w:val="24"/>
        </w:rPr>
        <w:t xml:space="preserve"> продукции: </w:t>
      </w:r>
      <w:r w:rsidR="004C7665" w:rsidRPr="00981C06">
        <w:rPr>
          <w:i/>
          <w:snapToGrid/>
          <w:sz w:val="24"/>
          <w:szCs w:val="24"/>
        </w:rPr>
        <w:t xml:space="preserve"> </w:t>
      </w:r>
    </w:p>
    <w:p w:rsidR="00981C06" w:rsidRPr="00981C06" w:rsidRDefault="00981C06" w:rsidP="00A820F1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>
        <w:rPr>
          <w:b/>
          <w:i/>
          <w:snapToGrid/>
          <w:sz w:val="24"/>
          <w:szCs w:val="24"/>
        </w:rPr>
        <w:t>л</w:t>
      </w:r>
      <w:r w:rsidRPr="00981C06">
        <w:rPr>
          <w:b/>
          <w:i/>
          <w:snapToGrid/>
          <w:sz w:val="24"/>
          <w:szCs w:val="24"/>
        </w:rPr>
        <w:t xml:space="preserve">от 1 «Запасные части для автотракторной техники филиала АЭС» </w:t>
      </w:r>
    </w:p>
    <w:p w:rsidR="00981C06" w:rsidRPr="00981C06" w:rsidRDefault="00981C06" w:rsidP="00A820F1">
      <w:pPr>
        <w:autoSpaceDE w:val="0"/>
        <w:autoSpaceDN w:val="0"/>
        <w:spacing w:line="240" w:lineRule="auto"/>
        <w:ind w:firstLine="426"/>
        <w:rPr>
          <w:b/>
          <w:i/>
          <w:snapToGrid/>
          <w:sz w:val="24"/>
          <w:szCs w:val="24"/>
        </w:rPr>
      </w:pPr>
      <w:r w:rsidRPr="00981C06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</w:p>
    <w:p w:rsidR="00820C7E" w:rsidRPr="00981C06" w:rsidRDefault="00981C06" w:rsidP="00A820F1">
      <w:pPr>
        <w:autoSpaceDE w:val="0"/>
        <w:autoSpaceDN w:val="0"/>
        <w:spacing w:line="240" w:lineRule="auto"/>
        <w:ind w:firstLine="426"/>
        <w:rPr>
          <w:sz w:val="24"/>
          <w:szCs w:val="24"/>
        </w:rPr>
      </w:pPr>
      <w:r w:rsidRPr="00981C06">
        <w:rPr>
          <w:b/>
          <w:i/>
          <w:snapToGrid/>
          <w:sz w:val="24"/>
          <w:szCs w:val="24"/>
        </w:rPr>
        <w:t>лот 3 «Запасные части для автотракторной техники филиала ЭС ЕАО»</w:t>
      </w:r>
    </w:p>
    <w:p w:rsidR="004C7665" w:rsidRPr="00981C06" w:rsidRDefault="004C7665" w:rsidP="00A820F1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Основание для проведения закупки:   ГКПЗ </w:t>
      </w:r>
      <w:r w:rsidR="00981C06" w:rsidRPr="00981C06">
        <w:rPr>
          <w:snapToGrid/>
          <w:sz w:val="24"/>
          <w:szCs w:val="24"/>
        </w:rPr>
        <w:t>2014</w:t>
      </w:r>
      <w:r w:rsidRPr="00981C06">
        <w:rPr>
          <w:snapToGrid/>
          <w:sz w:val="24"/>
          <w:szCs w:val="24"/>
        </w:rPr>
        <w:t xml:space="preserve"> г.</w:t>
      </w:r>
      <w:r w:rsidR="00981C06" w:rsidRPr="00981C06">
        <w:rPr>
          <w:snapToGrid/>
          <w:sz w:val="24"/>
          <w:szCs w:val="24"/>
        </w:rPr>
        <w:t xml:space="preserve"> закупка 1461 раздел 1.2.</w:t>
      </w:r>
    </w:p>
    <w:p w:rsidR="00981C06" w:rsidRPr="00981C06" w:rsidRDefault="00981C06" w:rsidP="00A820F1">
      <w:pPr>
        <w:pStyle w:val="a4"/>
        <w:spacing w:before="0" w:line="240" w:lineRule="auto"/>
        <w:rPr>
          <w:sz w:val="24"/>
        </w:rPr>
      </w:pPr>
      <w:r w:rsidRPr="00981C06">
        <w:rPr>
          <w:sz w:val="24"/>
        </w:rPr>
        <w:t xml:space="preserve">Указание о проведении закупки от </w:t>
      </w:r>
      <w:r w:rsidRPr="00981C06">
        <w:rPr>
          <w:sz w:val="24"/>
        </w:rPr>
        <w:t>11.04</w:t>
      </w:r>
      <w:r w:rsidRPr="00981C06">
        <w:rPr>
          <w:sz w:val="24"/>
        </w:rPr>
        <w:t xml:space="preserve">.2014 № </w:t>
      </w:r>
      <w:r w:rsidRPr="00981C06">
        <w:rPr>
          <w:sz w:val="24"/>
        </w:rPr>
        <w:t>90</w:t>
      </w:r>
    </w:p>
    <w:p w:rsidR="004C7665" w:rsidRPr="00981C06" w:rsidRDefault="004C7665" w:rsidP="00A820F1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981C06">
        <w:rPr>
          <w:snapToGrid/>
          <w:sz w:val="24"/>
          <w:szCs w:val="24"/>
        </w:rPr>
        <w:t xml:space="preserve">Планируемая стоимость закупки в соответствии с ГКПЗ:  </w:t>
      </w:r>
    </w:p>
    <w:p w:rsidR="00981C06" w:rsidRPr="00981C06" w:rsidRDefault="00981C06" w:rsidP="00A820F1">
      <w:pPr>
        <w:pStyle w:val="a4"/>
        <w:spacing w:before="0" w:line="240" w:lineRule="auto"/>
        <w:ind w:firstLine="426"/>
        <w:outlineLvl w:val="0"/>
        <w:rPr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1 – </w:t>
      </w:r>
      <w:r w:rsidRPr="00981C06">
        <w:rPr>
          <w:b/>
          <w:i/>
          <w:color w:val="000000"/>
          <w:sz w:val="24"/>
        </w:rPr>
        <w:t>2 077 976,47</w:t>
      </w:r>
      <w:r w:rsidRPr="00981C06">
        <w:rPr>
          <w:color w:val="000000"/>
          <w:sz w:val="24"/>
        </w:rPr>
        <w:t xml:space="preserve">  </w:t>
      </w:r>
      <w:r w:rsidRPr="00981C06">
        <w:rPr>
          <w:sz w:val="24"/>
        </w:rPr>
        <w:t>руб. без учета НДС;</w:t>
      </w:r>
    </w:p>
    <w:p w:rsidR="00981C06" w:rsidRPr="00981C06" w:rsidRDefault="00981C06" w:rsidP="00A820F1">
      <w:pPr>
        <w:pStyle w:val="a4"/>
        <w:spacing w:before="0" w:line="240" w:lineRule="auto"/>
        <w:ind w:firstLine="426"/>
        <w:outlineLvl w:val="0"/>
        <w:rPr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2 - </w:t>
      </w:r>
      <w:r w:rsidRPr="00981C06">
        <w:rPr>
          <w:b/>
          <w:i/>
          <w:color w:val="000000"/>
          <w:sz w:val="24"/>
        </w:rPr>
        <w:t>2 007 957,00</w:t>
      </w:r>
      <w:r w:rsidRPr="00981C06">
        <w:rPr>
          <w:color w:val="000000"/>
          <w:sz w:val="24"/>
        </w:rPr>
        <w:t xml:space="preserve">  </w:t>
      </w:r>
      <w:r w:rsidRPr="00981C06">
        <w:rPr>
          <w:sz w:val="24"/>
        </w:rPr>
        <w:t>руб. без учета НДС;</w:t>
      </w:r>
    </w:p>
    <w:p w:rsidR="00981C06" w:rsidRPr="00981C06" w:rsidRDefault="00981C06" w:rsidP="00A820F1">
      <w:pPr>
        <w:pStyle w:val="a4"/>
        <w:spacing w:before="0" w:line="240" w:lineRule="auto"/>
        <w:ind w:firstLine="426"/>
        <w:outlineLvl w:val="0"/>
        <w:rPr>
          <w:color w:val="000000"/>
          <w:sz w:val="24"/>
        </w:rPr>
      </w:pPr>
      <w:r>
        <w:rPr>
          <w:b/>
          <w:i/>
          <w:sz w:val="24"/>
        </w:rPr>
        <w:t>л</w:t>
      </w:r>
      <w:r w:rsidRPr="00981C06">
        <w:rPr>
          <w:b/>
          <w:i/>
          <w:sz w:val="24"/>
        </w:rPr>
        <w:t xml:space="preserve">от № 3 - </w:t>
      </w:r>
      <w:r w:rsidRPr="00981C06">
        <w:rPr>
          <w:b/>
          <w:i/>
          <w:color w:val="000000"/>
          <w:sz w:val="24"/>
        </w:rPr>
        <w:t xml:space="preserve">442 570,00 </w:t>
      </w:r>
      <w:r w:rsidRPr="00981C06">
        <w:rPr>
          <w:sz w:val="24"/>
        </w:rPr>
        <w:t>руб. без учета НДС.</w:t>
      </w:r>
    </w:p>
    <w:p w:rsidR="00981C06" w:rsidRPr="00981C06" w:rsidRDefault="00981C06" w:rsidP="00A820F1">
      <w:pPr>
        <w:spacing w:line="240" w:lineRule="auto"/>
        <w:ind w:firstLine="0"/>
        <w:rPr>
          <w:b/>
          <w:sz w:val="24"/>
          <w:szCs w:val="24"/>
        </w:rPr>
      </w:pPr>
    </w:p>
    <w:p w:rsidR="00A820F1" w:rsidRPr="00981C06" w:rsidRDefault="009F683E" w:rsidP="00A820F1">
      <w:pPr>
        <w:spacing w:line="240" w:lineRule="auto"/>
        <w:ind w:firstLine="0"/>
        <w:rPr>
          <w:sz w:val="24"/>
          <w:szCs w:val="24"/>
        </w:rPr>
      </w:pPr>
      <w:r w:rsidRPr="00981C06">
        <w:rPr>
          <w:b/>
          <w:sz w:val="24"/>
          <w:szCs w:val="24"/>
        </w:rPr>
        <w:t>ПРИСУТСТВОВАЛИ:</w:t>
      </w:r>
      <w:r w:rsidR="00791CB7" w:rsidRPr="00981C06">
        <w:rPr>
          <w:b/>
          <w:sz w:val="24"/>
          <w:szCs w:val="24"/>
        </w:rPr>
        <w:t xml:space="preserve"> </w:t>
      </w:r>
      <w:r w:rsidR="00741D84" w:rsidRPr="00981C06">
        <w:rPr>
          <w:sz w:val="24"/>
          <w:szCs w:val="24"/>
        </w:rPr>
        <w:t>два</w:t>
      </w:r>
      <w:r w:rsidR="00222B6E" w:rsidRPr="00981C06">
        <w:rPr>
          <w:sz w:val="24"/>
          <w:szCs w:val="24"/>
        </w:rPr>
        <w:t xml:space="preserve"> члена</w:t>
      </w:r>
      <w:r w:rsidR="00222B6E" w:rsidRPr="00981C06">
        <w:rPr>
          <w:b/>
          <w:sz w:val="24"/>
          <w:szCs w:val="24"/>
        </w:rPr>
        <w:t xml:space="preserve"> </w:t>
      </w:r>
      <w:r w:rsidR="00A6748D" w:rsidRPr="00981C06">
        <w:rPr>
          <w:sz w:val="24"/>
          <w:szCs w:val="24"/>
        </w:rPr>
        <w:t>постоянно действующ</w:t>
      </w:r>
      <w:r w:rsidR="00222B6E" w:rsidRPr="00981C06">
        <w:rPr>
          <w:sz w:val="24"/>
          <w:szCs w:val="24"/>
        </w:rPr>
        <w:t>ей Закупочной</w:t>
      </w:r>
      <w:r w:rsidR="00A6748D" w:rsidRPr="00981C06">
        <w:rPr>
          <w:sz w:val="24"/>
          <w:szCs w:val="24"/>
        </w:rPr>
        <w:t xml:space="preserve"> комисси</w:t>
      </w:r>
      <w:r w:rsidR="00222B6E" w:rsidRPr="00981C06">
        <w:rPr>
          <w:sz w:val="24"/>
          <w:szCs w:val="24"/>
        </w:rPr>
        <w:t>и</w:t>
      </w:r>
      <w:r w:rsidR="00791CB7" w:rsidRPr="00981C06">
        <w:rPr>
          <w:sz w:val="24"/>
          <w:szCs w:val="24"/>
        </w:rPr>
        <w:t xml:space="preserve"> 2-го уровня</w:t>
      </w:r>
      <w:r w:rsidR="008C7E96" w:rsidRPr="00981C06">
        <w:rPr>
          <w:sz w:val="24"/>
          <w:szCs w:val="24"/>
        </w:rPr>
        <w:t xml:space="preserve"> </w:t>
      </w:r>
    </w:p>
    <w:p w:rsidR="004625E8" w:rsidRDefault="009F683E" w:rsidP="00A820F1">
      <w:pPr>
        <w:spacing w:line="240" w:lineRule="auto"/>
        <w:ind w:firstLine="0"/>
        <w:rPr>
          <w:b/>
          <w:sz w:val="24"/>
          <w:szCs w:val="24"/>
        </w:rPr>
      </w:pPr>
      <w:r w:rsidRPr="00981C06">
        <w:rPr>
          <w:b/>
          <w:sz w:val="24"/>
          <w:szCs w:val="24"/>
        </w:rPr>
        <w:t>ВОПРОСЫ ЗАСЕДАНИЯ КОНКУРСНОЙ КОМИССИИ:</w:t>
      </w:r>
    </w:p>
    <w:p w:rsidR="00981C06" w:rsidRPr="00FF532D" w:rsidRDefault="00981C06" w:rsidP="00A820F1">
      <w:pPr>
        <w:pStyle w:val="a4"/>
        <w:spacing w:before="0" w:line="240" w:lineRule="auto"/>
        <w:rPr>
          <w:b/>
          <w:i/>
          <w:sz w:val="24"/>
        </w:rPr>
      </w:pPr>
      <w:r w:rsidRPr="00FF532D">
        <w:rPr>
          <w:b/>
          <w:i/>
          <w:sz w:val="24"/>
        </w:rPr>
        <w:t xml:space="preserve">лот 1 «Запасные части для автотракторной техники филиала АЭС» 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 w:rsidR="00E648E4" w:rsidRPr="00FF532D">
        <w:rPr>
          <w:snapToGrid/>
          <w:sz w:val="24"/>
          <w:szCs w:val="24"/>
        </w:rPr>
        <w:t>5</w:t>
      </w:r>
      <w:r w:rsidRPr="00FF532D">
        <w:rPr>
          <w:snapToGrid/>
          <w:sz w:val="24"/>
          <w:szCs w:val="24"/>
        </w:rPr>
        <w:t xml:space="preserve"> предложени</w:t>
      </w:r>
      <w:r w:rsidR="00E648E4" w:rsidRPr="00FF532D">
        <w:rPr>
          <w:snapToGrid/>
          <w:sz w:val="24"/>
          <w:szCs w:val="24"/>
        </w:rPr>
        <w:t>й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E648E4" w:rsidRPr="00FF532D">
        <w:rPr>
          <w:snapToGrid/>
          <w:sz w:val="24"/>
          <w:szCs w:val="24"/>
        </w:rPr>
        <w:t xml:space="preserve"> 09:00 28.04.2014</w:t>
      </w:r>
      <w:r w:rsidR="00E648E4" w:rsidRPr="00FF532D">
        <w:rPr>
          <w:sz w:val="24"/>
          <w:szCs w:val="24"/>
        </w:rPr>
        <w:t xml:space="preserve"> (было продлено на 1 ч., 30 мин., 54 </w:t>
      </w:r>
      <w:proofErr w:type="spellStart"/>
      <w:r w:rsidR="00E648E4" w:rsidRPr="00FF532D">
        <w:rPr>
          <w:sz w:val="24"/>
          <w:szCs w:val="24"/>
        </w:rPr>
        <w:t>cек</w:t>
      </w:r>
      <w:proofErr w:type="spellEnd"/>
      <w:r w:rsidR="00E648E4" w:rsidRPr="00FF532D">
        <w:rPr>
          <w:sz w:val="24"/>
          <w:szCs w:val="24"/>
        </w:rPr>
        <w:t>.</w:t>
      </w:r>
      <w:proofErr w:type="gramStart"/>
      <w:r w:rsidR="00E648E4" w:rsidRPr="00FF532D">
        <w:rPr>
          <w:sz w:val="24"/>
          <w:szCs w:val="24"/>
        </w:rPr>
        <w:t>,с</w:t>
      </w:r>
      <w:proofErr w:type="gramEnd"/>
      <w:r w:rsidR="00E648E4" w:rsidRPr="00FF532D">
        <w:rPr>
          <w:sz w:val="24"/>
          <w:szCs w:val="24"/>
        </w:rPr>
        <w:t>делано 13 ставок)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41D84" w:rsidRPr="00FF532D" w:rsidRDefault="00741D84" w:rsidP="00A820F1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41D84" w:rsidRPr="00FF532D" w:rsidRDefault="00741D84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936"/>
        <w:gridCol w:w="4253"/>
      </w:tblGrid>
      <w:tr w:rsidR="004C7665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665" w:rsidRDefault="004C7665" w:rsidP="004C766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E648E4" w:rsidRPr="00E648E4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E4" w:rsidRPr="00741D84" w:rsidRDefault="00E648E4" w:rsidP="00741D8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"ЧЕЛЯБАГРОСНАБ"</w:t>
            </w:r>
            <w:r w:rsidRPr="00E648E4">
              <w:rPr>
                <w:sz w:val="22"/>
                <w:szCs w:val="22"/>
              </w:rPr>
              <w:t xml:space="preserve"> (454081, г. Челябинск, ул. </w:t>
            </w:r>
            <w:proofErr w:type="gramStart"/>
            <w:r w:rsidRPr="00E648E4">
              <w:rPr>
                <w:sz w:val="22"/>
                <w:szCs w:val="22"/>
              </w:rPr>
              <w:t>Артиллерийская</w:t>
            </w:r>
            <w:proofErr w:type="gramEnd"/>
            <w:r w:rsidRPr="00E648E4">
              <w:rPr>
                <w:sz w:val="22"/>
                <w:szCs w:val="22"/>
              </w:rPr>
              <w:t>, д. 102)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>Предложение: На условиях Заказчика, подано 25.04.2014 в 10:00</w:t>
            </w:r>
            <w:r w:rsidRPr="00E648E4">
              <w:rPr>
                <w:sz w:val="22"/>
                <w:szCs w:val="22"/>
              </w:rPr>
              <w:br/>
              <w:t xml:space="preserve">Цена: </w:t>
            </w:r>
            <w:r w:rsidRPr="00E648E4">
              <w:rPr>
                <w:b/>
                <w:sz w:val="22"/>
                <w:szCs w:val="22"/>
              </w:rPr>
              <w:t>1 625 000,00</w:t>
            </w:r>
            <w:r w:rsidRPr="00E648E4">
              <w:rPr>
                <w:sz w:val="22"/>
                <w:szCs w:val="22"/>
              </w:rPr>
              <w:t> руб. (цена без НДС)</w:t>
            </w:r>
          </w:p>
        </w:tc>
      </w:tr>
      <w:tr w:rsidR="00E648E4" w:rsidRPr="00E648E4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8E4" w:rsidRPr="00741D84" w:rsidRDefault="00E648E4" w:rsidP="00741D8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2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</w:t>
            </w:r>
            <w:proofErr w:type="spellStart"/>
            <w:r w:rsidRPr="00E648E4">
              <w:rPr>
                <w:b/>
                <w:sz w:val="22"/>
                <w:szCs w:val="22"/>
              </w:rPr>
              <w:t>Торопин</w:t>
            </w:r>
            <w:proofErr w:type="spellEnd"/>
            <w:r w:rsidRPr="00E648E4">
              <w:rPr>
                <w:b/>
                <w:sz w:val="22"/>
                <w:szCs w:val="22"/>
              </w:rPr>
              <w:t>"</w:t>
            </w:r>
            <w:r w:rsidRPr="00E648E4">
              <w:rPr>
                <w:sz w:val="22"/>
                <w:szCs w:val="22"/>
              </w:rPr>
              <w:t xml:space="preserve"> (Россия, Республика Татарстан (Татарстан), 423803, </w:t>
            </w:r>
            <w:proofErr w:type="spellStart"/>
            <w:r w:rsidRPr="00E648E4">
              <w:rPr>
                <w:sz w:val="22"/>
                <w:szCs w:val="22"/>
              </w:rPr>
              <w:t>г</w:t>
            </w:r>
            <w:proofErr w:type="gramStart"/>
            <w:r w:rsidRPr="00E648E4">
              <w:rPr>
                <w:sz w:val="22"/>
                <w:szCs w:val="22"/>
              </w:rPr>
              <w:t>.Н</w:t>
            </w:r>
            <w:proofErr w:type="gramEnd"/>
            <w:r w:rsidRPr="00E648E4">
              <w:rPr>
                <w:sz w:val="22"/>
                <w:szCs w:val="22"/>
              </w:rPr>
              <w:t>абережные</w:t>
            </w:r>
            <w:proofErr w:type="spellEnd"/>
            <w:r w:rsidRPr="00E648E4">
              <w:rPr>
                <w:sz w:val="22"/>
                <w:szCs w:val="22"/>
              </w:rPr>
              <w:t xml:space="preserve"> Челны, </w:t>
            </w:r>
            <w:proofErr w:type="spellStart"/>
            <w:r w:rsidRPr="00E648E4">
              <w:rPr>
                <w:sz w:val="22"/>
                <w:szCs w:val="22"/>
              </w:rPr>
              <w:t>пр.Набережночелнинский</w:t>
            </w:r>
            <w:proofErr w:type="spellEnd"/>
            <w:r w:rsidRPr="00E648E4">
              <w:rPr>
                <w:sz w:val="22"/>
                <w:szCs w:val="22"/>
              </w:rPr>
              <w:t xml:space="preserve"> д.5А кв.100)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>Предложение: подано 25.04.2014 в 09:34</w:t>
            </w:r>
            <w:r w:rsidRPr="00E648E4">
              <w:rPr>
                <w:sz w:val="22"/>
                <w:szCs w:val="22"/>
              </w:rPr>
              <w:br/>
              <w:t xml:space="preserve">Цена: </w:t>
            </w:r>
            <w:r w:rsidRPr="00E648E4">
              <w:rPr>
                <w:b/>
                <w:sz w:val="22"/>
                <w:szCs w:val="22"/>
              </w:rPr>
              <w:t>1 627 118,64</w:t>
            </w:r>
            <w:r w:rsidRPr="00E648E4">
              <w:rPr>
                <w:sz w:val="22"/>
                <w:szCs w:val="22"/>
              </w:rPr>
              <w:t> руб. (цена без НДС)</w:t>
            </w:r>
          </w:p>
        </w:tc>
      </w:tr>
      <w:tr w:rsidR="00E648E4" w:rsidRPr="00E648E4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741D84" w:rsidRDefault="00E648E4" w:rsidP="00741D8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3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</w:t>
            </w:r>
            <w:proofErr w:type="spellStart"/>
            <w:r w:rsidRPr="00E648E4">
              <w:rPr>
                <w:b/>
                <w:sz w:val="22"/>
                <w:szCs w:val="22"/>
              </w:rPr>
              <w:t>Аллтек</w:t>
            </w:r>
            <w:proofErr w:type="spellEnd"/>
            <w:r w:rsidRPr="00E648E4">
              <w:rPr>
                <w:b/>
                <w:sz w:val="22"/>
                <w:szCs w:val="22"/>
              </w:rPr>
              <w:t>"</w:t>
            </w:r>
            <w:r w:rsidRPr="00E648E4">
              <w:rPr>
                <w:sz w:val="22"/>
                <w:szCs w:val="22"/>
              </w:rPr>
              <w:t xml:space="preserve"> (454053, Россия, Челябинская область, Челябинск, Троицкий тракт, д. 15, оф. 302)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>Предложение: на условиях заказчика, подано 25.04.2014 в 08:48</w:t>
            </w:r>
            <w:r w:rsidRPr="00E648E4">
              <w:rPr>
                <w:sz w:val="22"/>
                <w:szCs w:val="22"/>
              </w:rPr>
              <w:br/>
              <w:t xml:space="preserve">Цена: </w:t>
            </w:r>
            <w:r w:rsidRPr="00E648E4">
              <w:rPr>
                <w:b/>
                <w:sz w:val="22"/>
                <w:szCs w:val="22"/>
              </w:rPr>
              <w:t>1 700 000,00</w:t>
            </w:r>
            <w:r w:rsidRPr="00E648E4">
              <w:rPr>
                <w:sz w:val="22"/>
                <w:szCs w:val="22"/>
              </w:rPr>
              <w:t> руб. (цена без НДС)</w:t>
            </w:r>
          </w:p>
        </w:tc>
      </w:tr>
      <w:tr w:rsidR="00E648E4" w:rsidRPr="00E648E4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741D84" w:rsidRDefault="00E648E4" w:rsidP="00741D84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4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"НВП-Техно"</w:t>
            </w:r>
            <w:r w:rsidRPr="00E648E4">
              <w:rPr>
                <w:sz w:val="22"/>
                <w:szCs w:val="22"/>
              </w:rPr>
              <w:t xml:space="preserve"> (454048, г. Челябинск, ул. Тарасова, д. 40)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>Предложение: подано 25.04.2014 в 08:31</w:t>
            </w:r>
            <w:r w:rsidRPr="00E648E4">
              <w:rPr>
                <w:sz w:val="22"/>
                <w:szCs w:val="22"/>
              </w:rPr>
              <w:br/>
              <w:t xml:space="preserve">Цена: </w:t>
            </w:r>
            <w:r w:rsidRPr="00A820F1">
              <w:rPr>
                <w:b/>
                <w:sz w:val="22"/>
                <w:szCs w:val="22"/>
              </w:rPr>
              <w:t>1 764 082,00</w:t>
            </w:r>
            <w:r w:rsidRPr="00E648E4">
              <w:rPr>
                <w:sz w:val="22"/>
                <w:szCs w:val="22"/>
              </w:rPr>
              <w:t> руб. (цена без НДС)</w:t>
            </w:r>
          </w:p>
        </w:tc>
      </w:tr>
      <w:tr w:rsidR="00E648E4" w:rsidRPr="00E648E4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741D84" w:rsidRDefault="00E648E4" w:rsidP="00741D84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b/>
                <w:sz w:val="22"/>
                <w:szCs w:val="22"/>
              </w:rPr>
              <w:t>ООО "ТД "АГРОСНАБСЕРВИС"</w:t>
            </w:r>
            <w:r w:rsidRPr="00E648E4">
              <w:rPr>
                <w:sz w:val="22"/>
                <w:szCs w:val="22"/>
              </w:rPr>
              <w:t xml:space="preserve"> (454007, </w:t>
            </w:r>
            <w:proofErr w:type="gramStart"/>
            <w:r w:rsidRPr="00E648E4">
              <w:rPr>
                <w:sz w:val="22"/>
                <w:szCs w:val="22"/>
              </w:rPr>
              <w:t>Челябинская</w:t>
            </w:r>
            <w:proofErr w:type="gramEnd"/>
            <w:r w:rsidRPr="00E648E4">
              <w:rPr>
                <w:sz w:val="22"/>
                <w:szCs w:val="22"/>
              </w:rPr>
              <w:t xml:space="preserve"> обл., г. Челябинск, ул. 40-летия Октября, д. 21)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E4" w:rsidRPr="00E648E4" w:rsidRDefault="00E648E4" w:rsidP="00E648E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E648E4">
              <w:rPr>
                <w:sz w:val="22"/>
                <w:szCs w:val="22"/>
              </w:rPr>
              <w:t>Предложение: подано 25.04.2014 в 08:47</w:t>
            </w:r>
            <w:r w:rsidRPr="00E648E4">
              <w:rPr>
                <w:sz w:val="22"/>
                <w:szCs w:val="22"/>
              </w:rPr>
              <w:br/>
              <w:t xml:space="preserve">Цена: </w:t>
            </w:r>
            <w:r w:rsidRPr="00E648E4">
              <w:rPr>
                <w:b/>
                <w:sz w:val="22"/>
                <w:szCs w:val="22"/>
              </w:rPr>
              <w:t>2 067 118,64</w:t>
            </w:r>
            <w:r w:rsidRPr="00E648E4">
              <w:rPr>
                <w:sz w:val="22"/>
                <w:szCs w:val="22"/>
              </w:rPr>
              <w:t> руб. (цена без НДС)</w:t>
            </w:r>
          </w:p>
        </w:tc>
      </w:tr>
    </w:tbl>
    <w:p w:rsidR="00A820F1" w:rsidRDefault="00A820F1" w:rsidP="00A820F1">
      <w:pPr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981C06" w:rsidRPr="00FF532D" w:rsidRDefault="00981C06" w:rsidP="00A820F1">
      <w:pPr>
        <w:spacing w:line="240" w:lineRule="auto"/>
        <w:ind w:firstLine="0"/>
        <w:rPr>
          <w:b/>
          <w:i/>
          <w:snapToGrid/>
          <w:sz w:val="24"/>
          <w:szCs w:val="24"/>
        </w:rPr>
      </w:pPr>
      <w:r w:rsidRPr="00FF532D">
        <w:rPr>
          <w:b/>
          <w:i/>
          <w:snapToGrid/>
          <w:sz w:val="24"/>
          <w:szCs w:val="24"/>
        </w:rPr>
        <w:t>лот 2 «Запасные части для автотракторной техники филиала ЮЯЭС»</w:t>
      </w:r>
    </w:p>
    <w:p w:rsidR="00760C05" w:rsidRPr="00FF532D" w:rsidRDefault="00760C05" w:rsidP="00981C06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 w:rsidR="00FF532D" w:rsidRPr="00FF532D">
        <w:rPr>
          <w:snapToGrid/>
          <w:sz w:val="24"/>
          <w:szCs w:val="24"/>
        </w:rPr>
        <w:t>6</w:t>
      </w:r>
      <w:r w:rsidRPr="00FF532D">
        <w:rPr>
          <w:snapToGrid/>
          <w:sz w:val="24"/>
          <w:szCs w:val="24"/>
        </w:rPr>
        <w:t xml:space="preserve"> предложени</w:t>
      </w:r>
      <w:r w:rsidR="00FF532D" w:rsidRPr="00FF532D">
        <w:rPr>
          <w:snapToGrid/>
          <w:sz w:val="24"/>
          <w:szCs w:val="24"/>
        </w:rPr>
        <w:t>й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60C05" w:rsidRPr="00FF532D" w:rsidRDefault="00FF532D" w:rsidP="00760C05">
      <w:pPr>
        <w:spacing w:line="240" w:lineRule="auto"/>
        <w:ind w:firstLine="0"/>
        <w:rPr>
          <w:sz w:val="24"/>
          <w:szCs w:val="24"/>
        </w:rPr>
      </w:pPr>
      <w:r w:rsidRPr="00FF532D">
        <w:rPr>
          <w:sz w:val="24"/>
          <w:szCs w:val="24"/>
        </w:rPr>
        <w:t xml:space="preserve">10:28 28.04.2014 (было продлено на 1 ч., 28 мин., 47 </w:t>
      </w:r>
      <w:proofErr w:type="spellStart"/>
      <w:proofErr w:type="gramStart"/>
      <w:r w:rsidRPr="00FF532D">
        <w:rPr>
          <w:sz w:val="24"/>
          <w:szCs w:val="24"/>
        </w:rPr>
        <w:t>c</w:t>
      </w:r>
      <w:proofErr w:type="gramEnd"/>
      <w:r w:rsidRPr="00FF532D">
        <w:rPr>
          <w:sz w:val="24"/>
          <w:szCs w:val="24"/>
        </w:rPr>
        <w:t>ек</w:t>
      </w:r>
      <w:proofErr w:type="spellEnd"/>
      <w:r w:rsidRPr="00FF532D">
        <w:rPr>
          <w:sz w:val="24"/>
          <w:szCs w:val="24"/>
        </w:rPr>
        <w:t>., сделано 12 ставок)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60C05" w:rsidRPr="00FF532D" w:rsidRDefault="00760C05" w:rsidP="00760C05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760C05" w:rsidRDefault="00760C05" w:rsidP="00FF532D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p w:rsidR="00A820F1" w:rsidRPr="00FF532D" w:rsidRDefault="00A820F1" w:rsidP="00FF532D">
      <w:pPr>
        <w:spacing w:line="240" w:lineRule="auto"/>
        <w:ind w:firstLine="708"/>
        <w:rPr>
          <w:snapToGrid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369"/>
        <w:gridCol w:w="4820"/>
      </w:tblGrid>
      <w:tr w:rsidR="00760C05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741D84">
              <w:rPr>
                <w:sz w:val="20"/>
              </w:rPr>
              <w:t>1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</w:t>
            </w:r>
            <w:proofErr w:type="spellStart"/>
            <w:r w:rsidRPr="00FF532D">
              <w:rPr>
                <w:b/>
                <w:sz w:val="24"/>
                <w:szCs w:val="24"/>
              </w:rPr>
              <w:t>Аллтек</w:t>
            </w:r>
            <w:proofErr w:type="spellEnd"/>
            <w:r w:rsidRPr="00FF532D">
              <w:rPr>
                <w:b/>
                <w:sz w:val="24"/>
                <w:szCs w:val="24"/>
              </w:rPr>
              <w:t>"</w:t>
            </w:r>
            <w:r w:rsidRPr="00FF532D">
              <w:rPr>
                <w:sz w:val="24"/>
                <w:szCs w:val="24"/>
              </w:rPr>
              <w:t xml:space="preserve"> (454053, Россия, Челябинская область, Челябинск, Троицкий тракт, д. 15, оф. 302)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на условиях заказчика, подано 25.04.2014 в 09:58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FF532D">
              <w:rPr>
                <w:b/>
                <w:sz w:val="24"/>
                <w:szCs w:val="24"/>
              </w:rPr>
              <w:t>1 650 000,00 </w:t>
            </w:r>
            <w:r w:rsidRPr="00FF532D">
              <w:rPr>
                <w:sz w:val="24"/>
                <w:szCs w:val="24"/>
              </w:rPr>
              <w:t>руб. (цена без НДС)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 xml:space="preserve">ООО "ЧЕЛЯБАГРОСНАБ" </w:t>
            </w:r>
            <w:r w:rsidRPr="00FF532D">
              <w:rPr>
                <w:sz w:val="24"/>
                <w:szCs w:val="24"/>
              </w:rPr>
              <w:t xml:space="preserve">(454081, г. Челябинск, ул. </w:t>
            </w:r>
            <w:proofErr w:type="gramStart"/>
            <w:r w:rsidRPr="00FF532D">
              <w:rPr>
                <w:sz w:val="24"/>
                <w:szCs w:val="24"/>
              </w:rPr>
              <w:t>Артиллерийская</w:t>
            </w:r>
            <w:proofErr w:type="gramEnd"/>
            <w:r w:rsidRPr="00FF532D">
              <w:rPr>
                <w:sz w:val="24"/>
                <w:szCs w:val="24"/>
              </w:rPr>
              <w:t>, д. 102)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На условиях Заказчика, подано 25.04.2014 в 09:53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A820F1">
              <w:rPr>
                <w:b/>
                <w:sz w:val="24"/>
                <w:szCs w:val="24"/>
              </w:rPr>
              <w:t>1 696 186,44</w:t>
            </w:r>
            <w:r w:rsidRPr="00FF532D">
              <w:rPr>
                <w:sz w:val="24"/>
                <w:szCs w:val="24"/>
              </w:rPr>
              <w:t> руб. (цена без НДС)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</w:t>
            </w:r>
            <w:proofErr w:type="spellStart"/>
            <w:r w:rsidRPr="00FF532D">
              <w:rPr>
                <w:b/>
                <w:sz w:val="24"/>
                <w:szCs w:val="24"/>
              </w:rPr>
              <w:t>Торопин</w:t>
            </w:r>
            <w:proofErr w:type="spellEnd"/>
            <w:r w:rsidRPr="00FF532D">
              <w:rPr>
                <w:b/>
                <w:sz w:val="24"/>
                <w:szCs w:val="24"/>
              </w:rPr>
              <w:t>"</w:t>
            </w:r>
            <w:r w:rsidRPr="00FF532D">
              <w:rPr>
                <w:sz w:val="24"/>
                <w:szCs w:val="24"/>
              </w:rPr>
              <w:t xml:space="preserve"> (Россия, Республика Татарстан (Татарстан), 423803, </w:t>
            </w:r>
            <w:proofErr w:type="spellStart"/>
            <w:r w:rsidRPr="00FF532D">
              <w:rPr>
                <w:sz w:val="24"/>
                <w:szCs w:val="24"/>
              </w:rPr>
              <w:t>г</w:t>
            </w:r>
            <w:proofErr w:type="gramStart"/>
            <w:r w:rsidRPr="00FF532D">
              <w:rPr>
                <w:sz w:val="24"/>
                <w:szCs w:val="24"/>
              </w:rPr>
              <w:t>.Н</w:t>
            </w:r>
            <w:proofErr w:type="gramEnd"/>
            <w:r w:rsidRPr="00FF532D">
              <w:rPr>
                <w:sz w:val="24"/>
                <w:szCs w:val="24"/>
              </w:rPr>
              <w:t>абережные</w:t>
            </w:r>
            <w:proofErr w:type="spellEnd"/>
            <w:r w:rsidRPr="00FF532D">
              <w:rPr>
                <w:sz w:val="24"/>
                <w:szCs w:val="24"/>
              </w:rPr>
              <w:t xml:space="preserve"> Челны, </w:t>
            </w:r>
            <w:proofErr w:type="spellStart"/>
            <w:r w:rsidRPr="00FF532D">
              <w:rPr>
                <w:sz w:val="24"/>
                <w:szCs w:val="24"/>
              </w:rPr>
              <w:t>пр.Набережночелнинский</w:t>
            </w:r>
            <w:proofErr w:type="spellEnd"/>
            <w:r w:rsidRPr="00FF532D">
              <w:rPr>
                <w:sz w:val="24"/>
                <w:szCs w:val="24"/>
              </w:rPr>
              <w:t xml:space="preserve"> д.5А кв.100)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подано 24.04.2014 в 11:07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FF532D">
              <w:rPr>
                <w:b/>
                <w:sz w:val="24"/>
                <w:szCs w:val="24"/>
              </w:rPr>
              <w:t>1 864 406,78 </w:t>
            </w:r>
            <w:r w:rsidRPr="00FF532D">
              <w:rPr>
                <w:sz w:val="24"/>
                <w:szCs w:val="24"/>
              </w:rPr>
              <w:t>руб. (цена без НДС)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"Авто-Альянс"</w:t>
            </w:r>
            <w:r w:rsidRPr="00FF532D">
              <w:rPr>
                <w:sz w:val="24"/>
                <w:szCs w:val="24"/>
              </w:rPr>
              <w:t xml:space="preserve"> (105082, г. Москва, </w:t>
            </w:r>
            <w:proofErr w:type="spellStart"/>
            <w:r w:rsidRPr="00FF532D">
              <w:rPr>
                <w:sz w:val="24"/>
                <w:szCs w:val="24"/>
              </w:rPr>
              <w:t>Переведеновский</w:t>
            </w:r>
            <w:proofErr w:type="spellEnd"/>
            <w:r w:rsidRPr="00FF532D">
              <w:rPr>
                <w:sz w:val="24"/>
                <w:szCs w:val="24"/>
              </w:rPr>
              <w:t xml:space="preserve"> пер., д. 17, корп. 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подано 24.04.2014 в 16:43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FF532D">
              <w:rPr>
                <w:b/>
                <w:sz w:val="24"/>
                <w:szCs w:val="24"/>
              </w:rPr>
              <w:t>1 948 870,59</w:t>
            </w:r>
            <w:r w:rsidRPr="00FF532D">
              <w:rPr>
                <w:sz w:val="24"/>
                <w:szCs w:val="24"/>
              </w:rPr>
              <w:t> руб. (цена без НДС)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"ТД "АГРОСНАБСЕРВИС"</w:t>
            </w:r>
            <w:r w:rsidRPr="00FF532D">
              <w:rPr>
                <w:sz w:val="24"/>
                <w:szCs w:val="24"/>
              </w:rPr>
              <w:t xml:space="preserve"> (454007, </w:t>
            </w:r>
            <w:proofErr w:type="gramStart"/>
            <w:r w:rsidRPr="00FF532D">
              <w:rPr>
                <w:sz w:val="24"/>
                <w:szCs w:val="24"/>
              </w:rPr>
              <w:t>Челябинская</w:t>
            </w:r>
            <w:proofErr w:type="gramEnd"/>
            <w:r w:rsidRPr="00FF532D">
              <w:rPr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подано 25.04.2014 в 08:52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FF532D">
              <w:rPr>
                <w:b/>
                <w:sz w:val="24"/>
                <w:szCs w:val="24"/>
              </w:rPr>
              <w:t>2 491 779,66</w:t>
            </w:r>
            <w:r w:rsidRPr="00FF532D">
              <w:rPr>
                <w:sz w:val="24"/>
                <w:szCs w:val="24"/>
              </w:rPr>
              <w:t> руб. (цена без НДС)</w:t>
            </w:r>
          </w:p>
        </w:tc>
      </w:tr>
      <w:tr w:rsidR="00FF532D" w:rsidTr="00FF532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741D84" w:rsidRDefault="00FF532D" w:rsidP="007918D2">
            <w:pPr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b/>
                <w:sz w:val="24"/>
                <w:szCs w:val="24"/>
              </w:rPr>
              <w:t>ООО "НВП-Техно"</w:t>
            </w:r>
            <w:r w:rsidRPr="00FF532D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2D" w:rsidRPr="00FF532D" w:rsidRDefault="00FF532D" w:rsidP="00FF532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FF532D">
              <w:rPr>
                <w:sz w:val="24"/>
                <w:szCs w:val="24"/>
              </w:rPr>
              <w:t>Предложение: Запасные части 100% заводские, не ремонтные</w:t>
            </w:r>
            <w:proofErr w:type="gramStart"/>
            <w:r w:rsidRPr="00FF532D">
              <w:rPr>
                <w:sz w:val="24"/>
                <w:szCs w:val="24"/>
              </w:rPr>
              <w:t xml:space="preserve">., </w:t>
            </w:r>
            <w:proofErr w:type="gramEnd"/>
            <w:r w:rsidRPr="00FF532D">
              <w:rPr>
                <w:sz w:val="24"/>
                <w:szCs w:val="24"/>
              </w:rPr>
              <w:t>подано 25.04.2014 в 06:55</w:t>
            </w:r>
            <w:r w:rsidRPr="00FF532D">
              <w:rPr>
                <w:sz w:val="24"/>
                <w:szCs w:val="24"/>
              </w:rPr>
              <w:br/>
              <w:t xml:space="preserve">Цена: </w:t>
            </w:r>
            <w:r w:rsidRPr="00FF532D">
              <w:rPr>
                <w:b/>
                <w:sz w:val="24"/>
                <w:szCs w:val="24"/>
              </w:rPr>
              <w:t>2 895 140,00</w:t>
            </w:r>
            <w:r w:rsidRPr="00FF532D">
              <w:rPr>
                <w:sz w:val="24"/>
                <w:szCs w:val="24"/>
              </w:rPr>
              <w:t> руб. (цена без НДС)</w:t>
            </w:r>
          </w:p>
        </w:tc>
      </w:tr>
    </w:tbl>
    <w:p w:rsidR="00A820F1" w:rsidRDefault="00A820F1" w:rsidP="00A820F1">
      <w:pPr>
        <w:autoSpaceDE w:val="0"/>
        <w:autoSpaceDN w:val="0"/>
        <w:spacing w:line="240" w:lineRule="auto"/>
        <w:ind w:firstLine="0"/>
        <w:rPr>
          <w:b/>
          <w:bCs/>
          <w:i/>
          <w:iCs/>
          <w:sz w:val="24"/>
          <w:szCs w:val="24"/>
        </w:rPr>
      </w:pPr>
    </w:p>
    <w:p w:rsidR="00760C05" w:rsidRPr="00FF532D" w:rsidRDefault="00981C06" w:rsidP="00A820F1">
      <w:pPr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FF532D">
        <w:rPr>
          <w:b/>
          <w:bCs/>
          <w:i/>
          <w:iCs/>
          <w:sz w:val="24"/>
          <w:szCs w:val="24"/>
        </w:rPr>
        <w:t>лот 3 «Запасные части для автотракторной техники филиала ЭС ЕАО»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ходе проведения запроса предложений было получено </w:t>
      </w:r>
      <w:r w:rsidR="00FF532D">
        <w:rPr>
          <w:snapToGrid/>
          <w:sz w:val="24"/>
          <w:szCs w:val="24"/>
        </w:rPr>
        <w:t>4</w:t>
      </w:r>
      <w:r w:rsidRPr="00FF532D">
        <w:rPr>
          <w:snapToGrid/>
          <w:sz w:val="24"/>
          <w:szCs w:val="24"/>
        </w:rPr>
        <w:t xml:space="preserve"> предложени</w:t>
      </w:r>
      <w:r w:rsidR="00FF532D">
        <w:rPr>
          <w:snapToGrid/>
          <w:sz w:val="24"/>
          <w:szCs w:val="24"/>
        </w:rPr>
        <w:t>я</w:t>
      </w:r>
      <w:r w:rsidRPr="00FF532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760C05" w:rsidRPr="00FF532D" w:rsidRDefault="00FF532D" w:rsidP="00760C0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09:00 28.04.2014 </w:t>
      </w:r>
      <w:r w:rsidRPr="00FF532D">
        <w:rPr>
          <w:sz w:val="24"/>
          <w:szCs w:val="24"/>
        </w:rPr>
        <w:t xml:space="preserve">(было продлено на 1 ч., 14 мин., 58 </w:t>
      </w:r>
      <w:proofErr w:type="spellStart"/>
      <w:proofErr w:type="gramStart"/>
      <w:r w:rsidRPr="00FF532D">
        <w:rPr>
          <w:sz w:val="24"/>
          <w:szCs w:val="24"/>
        </w:rPr>
        <w:t>c</w:t>
      </w:r>
      <w:proofErr w:type="gramEnd"/>
      <w:r w:rsidRPr="00FF532D">
        <w:rPr>
          <w:sz w:val="24"/>
          <w:szCs w:val="24"/>
        </w:rPr>
        <w:t>ек</w:t>
      </w:r>
      <w:proofErr w:type="spellEnd"/>
      <w:r w:rsidRPr="00FF532D">
        <w:rPr>
          <w:sz w:val="24"/>
          <w:szCs w:val="24"/>
        </w:rPr>
        <w:t>.</w:t>
      </w:r>
      <w:r>
        <w:rPr>
          <w:sz w:val="24"/>
          <w:szCs w:val="24"/>
        </w:rPr>
        <w:t>, сделано 11 ставок</w:t>
      </w:r>
      <w:r w:rsidRPr="00FF532D">
        <w:rPr>
          <w:sz w:val="24"/>
          <w:szCs w:val="24"/>
        </w:rPr>
        <w:t>)</w:t>
      </w:r>
    </w:p>
    <w:p w:rsidR="00760C05" w:rsidRPr="00FF532D" w:rsidRDefault="00760C05" w:rsidP="00760C05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60C05" w:rsidRPr="00FF532D" w:rsidRDefault="00760C05" w:rsidP="00760C05">
      <w:pPr>
        <w:spacing w:line="240" w:lineRule="auto"/>
        <w:ind w:firstLine="0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>Торговая площадка Системы www.b2b-energo.ru</w:t>
      </w:r>
    </w:p>
    <w:p w:rsidR="00A820F1" w:rsidRDefault="00760C05" w:rsidP="00A820F1">
      <w:pPr>
        <w:spacing w:line="240" w:lineRule="auto"/>
        <w:ind w:firstLine="708"/>
        <w:rPr>
          <w:snapToGrid/>
          <w:sz w:val="24"/>
          <w:szCs w:val="24"/>
        </w:rPr>
      </w:pPr>
      <w:r w:rsidRPr="00FF532D">
        <w:rPr>
          <w:snapToGrid/>
          <w:sz w:val="24"/>
          <w:szCs w:val="24"/>
        </w:rPr>
        <w:t xml:space="preserve">В </w:t>
      </w:r>
      <w:proofErr w:type="gramStart"/>
      <w:r w:rsidRPr="00FF532D">
        <w:rPr>
          <w:snapToGrid/>
          <w:sz w:val="24"/>
          <w:szCs w:val="24"/>
        </w:rPr>
        <w:t>конвертах</w:t>
      </w:r>
      <w:proofErr w:type="gramEnd"/>
      <w:r w:rsidRPr="00FF532D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p w:rsidR="00A820F1" w:rsidRPr="00FF532D" w:rsidRDefault="00A820F1" w:rsidP="00A820F1">
      <w:pPr>
        <w:spacing w:line="240" w:lineRule="auto"/>
        <w:ind w:firstLine="708"/>
        <w:rPr>
          <w:snapToGrid/>
          <w:sz w:val="24"/>
          <w:szCs w:val="24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417"/>
        <w:gridCol w:w="4794"/>
        <w:gridCol w:w="4395"/>
      </w:tblGrid>
      <w:tr w:rsidR="00760C05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lastRenderedPageBreak/>
              <w:t>№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C05" w:rsidRDefault="00760C05" w:rsidP="007918D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Предмет и общая цена заявки на участие в запросе предложений</w:t>
            </w:r>
          </w:p>
        </w:tc>
      </w:tr>
      <w:tr w:rsidR="00A820F1" w:rsidRPr="00A820F1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</w:t>
            </w:r>
            <w:proofErr w:type="spellStart"/>
            <w:r w:rsidRPr="00A820F1">
              <w:rPr>
                <w:b/>
                <w:sz w:val="24"/>
                <w:szCs w:val="24"/>
              </w:rPr>
              <w:t>Торопин</w:t>
            </w:r>
            <w:proofErr w:type="spellEnd"/>
            <w:r w:rsidRPr="00A820F1">
              <w:rPr>
                <w:b/>
                <w:sz w:val="24"/>
                <w:szCs w:val="24"/>
              </w:rPr>
              <w:t>"</w:t>
            </w:r>
            <w:r w:rsidRPr="00A820F1">
              <w:rPr>
                <w:sz w:val="24"/>
                <w:szCs w:val="24"/>
              </w:rPr>
              <w:t xml:space="preserve"> (Россия, Республика</w:t>
            </w:r>
            <w:bookmarkStart w:id="0" w:name="_GoBack"/>
            <w:bookmarkEnd w:id="0"/>
            <w:r w:rsidRPr="00A820F1">
              <w:rPr>
                <w:sz w:val="24"/>
                <w:szCs w:val="24"/>
              </w:rPr>
              <w:t xml:space="preserve"> Татарстан (Татарстан), 423803, </w:t>
            </w:r>
            <w:proofErr w:type="spellStart"/>
            <w:r w:rsidRPr="00A820F1">
              <w:rPr>
                <w:sz w:val="24"/>
                <w:szCs w:val="24"/>
              </w:rPr>
              <w:t>г</w:t>
            </w:r>
            <w:proofErr w:type="gramStart"/>
            <w:r w:rsidRPr="00A820F1">
              <w:rPr>
                <w:sz w:val="24"/>
                <w:szCs w:val="24"/>
              </w:rPr>
              <w:t>.Н</w:t>
            </w:r>
            <w:proofErr w:type="gramEnd"/>
            <w:r w:rsidRPr="00A820F1">
              <w:rPr>
                <w:sz w:val="24"/>
                <w:szCs w:val="24"/>
              </w:rPr>
              <w:t>абережные</w:t>
            </w:r>
            <w:proofErr w:type="spellEnd"/>
            <w:r w:rsidRPr="00A820F1">
              <w:rPr>
                <w:sz w:val="24"/>
                <w:szCs w:val="24"/>
              </w:rPr>
              <w:t xml:space="preserve"> Челны, </w:t>
            </w:r>
            <w:proofErr w:type="spellStart"/>
            <w:r w:rsidRPr="00A820F1">
              <w:rPr>
                <w:sz w:val="24"/>
                <w:szCs w:val="24"/>
              </w:rPr>
              <w:t>пр.Набережночелнинский</w:t>
            </w:r>
            <w:proofErr w:type="spellEnd"/>
            <w:r w:rsidRPr="00A820F1">
              <w:rPr>
                <w:sz w:val="24"/>
                <w:szCs w:val="24"/>
              </w:rPr>
              <w:t xml:space="preserve"> д.5А кв.100)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Предложение: подано 25.04.2014 в 09:44</w:t>
            </w:r>
            <w:r w:rsidRPr="00A820F1">
              <w:rPr>
                <w:sz w:val="24"/>
                <w:szCs w:val="24"/>
              </w:rPr>
              <w:br/>
              <w:t xml:space="preserve">Цена: </w:t>
            </w:r>
            <w:r w:rsidRPr="00A820F1">
              <w:rPr>
                <w:b/>
                <w:sz w:val="24"/>
                <w:szCs w:val="24"/>
              </w:rPr>
              <w:t>389 830,51</w:t>
            </w:r>
            <w:r w:rsidRPr="00A820F1">
              <w:rPr>
                <w:sz w:val="24"/>
                <w:szCs w:val="24"/>
              </w:rPr>
              <w:t> руб. (цена без НДС)</w:t>
            </w:r>
          </w:p>
        </w:tc>
      </w:tr>
      <w:tr w:rsidR="00A820F1" w:rsidRPr="00A820F1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2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"ЧЕЛЯБАГРОСНАБ"</w:t>
            </w:r>
            <w:r w:rsidRPr="00A820F1">
              <w:rPr>
                <w:sz w:val="24"/>
                <w:szCs w:val="24"/>
              </w:rPr>
              <w:t xml:space="preserve"> (454081, г. Челябинск, ул. </w:t>
            </w:r>
            <w:proofErr w:type="gramStart"/>
            <w:r w:rsidRPr="00A820F1">
              <w:rPr>
                <w:sz w:val="24"/>
                <w:szCs w:val="24"/>
              </w:rPr>
              <w:t>Артиллерийская</w:t>
            </w:r>
            <w:proofErr w:type="gramEnd"/>
            <w:r w:rsidRPr="00A820F1">
              <w:rPr>
                <w:sz w:val="24"/>
                <w:szCs w:val="24"/>
              </w:rPr>
              <w:t>, д. 102)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Предложение: На условиях Заказчика, подано 25.04.2014 в 09:36</w:t>
            </w:r>
            <w:r w:rsidRPr="00A820F1">
              <w:rPr>
                <w:sz w:val="24"/>
                <w:szCs w:val="24"/>
              </w:rPr>
              <w:br/>
              <w:t xml:space="preserve">Цена: </w:t>
            </w:r>
            <w:r w:rsidRPr="00A820F1">
              <w:rPr>
                <w:b/>
                <w:sz w:val="24"/>
                <w:szCs w:val="24"/>
              </w:rPr>
              <w:t>397 000,00</w:t>
            </w:r>
            <w:r w:rsidRPr="00A820F1">
              <w:rPr>
                <w:sz w:val="24"/>
                <w:szCs w:val="24"/>
              </w:rPr>
              <w:t> руб. (цена без НДС)</w:t>
            </w:r>
          </w:p>
        </w:tc>
      </w:tr>
      <w:tr w:rsidR="00A820F1" w:rsidRPr="00A820F1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3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"НВП-Техно"</w:t>
            </w:r>
            <w:r w:rsidRPr="00A820F1">
              <w:rPr>
                <w:sz w:val="24"/>
                <w:szCs w:val="24"/>
              </w:rPr>
              <w:t xml:space="preserve"> (454048, г. Челябинск, ул. Тарасова, д. 40)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Предложение: подано 25.04.2014 в 09:23</w:t>
            </w:r>
            <w:r w:rsidRPr="00A820F1">
              <w:rPr>
                <w:sz w:val="24"/>
                <w:szCs w:val="24"/>
              </w:rPr>
              <w:br/>
              <w:t xml:space="preserve">Цена: </w:t>
            </w:r>
            <w:r w:rsidRPr="00A820F1">
              <w:rPr>
                <w:b/>
                <w:sz w:val="24"/>
                <w:szCs w:val="24"/>
              </w:rPr>
              <w:t>404 285,00</w:t>
            </w:r>
            <w:r w:rsidRPr="00A820F1">
              <w:rPr>
                <w:sz w:val="24"/>
                <w:szCs w:val="24"/>
              </w:rPr>
              <w:t> руб. (цена без НДС)</w:t>
            </w:r>
          </w:p>
        </w:tc>
      </w:tr>
      <w:tr w:rsidR="00A820F1" w:rsidRPr="00A820F1" w:rsidTr="00A820F1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4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b/>
                <w:sz w:val="24"/>
                <w:szCs w:val="24"/>
              </w:rPr>
              <w:t>ООО "ТД "АГРОСНАБСЕРВИС"</w:t>
            </w:r>
            <w:r w:rsidRPr="00A820F1">
              <w:rPr>
                <w:sz w:val="24"/>
                <w:szCs w:val="24"/>
              </w:rPr>
              <w:t xml:space="preserve"> (454007, </w:t>
            </w:r>
            <w:proofErr w:type="gramStart"/>
            <w:r w:rsidRPr="00A820F1">
              <w:rPr>
                <w:sz w:val="24"/>
                <w:szCs w:val="24"/>
              </w:rPr>
              <w:t>Челябинская</w:t>
            </w:r>
            <w:proofErr w:type="gramEnd"/>
            <w:r w:rsidRPr="00A820F1">
              <w:rPr>
                <w:sz w:val="24"/>
                <w:szCs w:val="24"/>
              </w:rPr>
              <w:t xml:space="preserve"> обл., г. Челябинск, ул. 40-летия Октября, д. 21)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1" w:rsidRPr="00A820F1" w:rsidRDefault="00A820F1" w:rsidP="00A820F1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820F1">
              <w:rPr>
                <w:sz w:val="24"/>
                <w:szCs w:val="24"/>
              </w:rPr>
              <w:t>Предложение: подано 25.04.2014 в 08:53</w:t>
            </w:r>
            <w:r w:rsidRPr="00A820F1">
              <w:rPr>
                <w:sz w:val="24"/>
                <w:szCs w:val="24"/>
              </w:rPr>
              <w:br/>
              <w:t xml:space="preserve">Цена: </w:t>
            </w:r>
            <w:r w:rsidRPr="00A820F1">
              <w:rPr>
                <w:b/>
                <w:sz w:val="24"/>
                <w:szCs w:val="24"/>
              </w:rPr>
              <w:t>441 186,44</w:t>
            </w:r>
            <w:r w:rsidRPr="00A820F1">
              <w:rPr>
                <w:sz w:val="24"/>
                <w:szCs w:val="24"/>
              </w:rPr>
              <w:t> руб. (цена без НДС)</w:t>
            </w:r>
          </w:p>
        </w:tc>
      </w:tr>
    </w:tbl>
    <w:p w:rsidR="00222B6E" w:rsidRPr="00A820F1" w:rsidRDefault="00222B6E" w:rsidP="004C7665">
      <w:pPr>
        <w:tabs>
          <w:tab w:val="left" w:pos="851"/>
        </w:tabs>
        <w:snapToGrid w:val="0"/>
        <w:spacing w:line="240" w:lineRule="auto"/>
        <w:ind w:left="567" w:firstLine="0"/>
        <w:rPr>
          <w:sz w:val="24"/>
          <w:szCs w:val="24"/>
        </w:rPr>
      </w:pPr>
      <w:r w:rsidRPr="00A820F1">
        <w:rPr>
          <w:sz w:val="24"/>
          <w:szCs w:val="24"/>
        </w:rPr>
        <w:t>РЕШИЛИ:</w:t>
      </w:r>
    </w:p>
    <w:p w:rsidR="00222B6E" w:rsidRPr="00A820F1" w:rsidRDefault="00222B6E" w:rsidP="004C7665">
      <w:pPr>
        <w:spacing w:line="240" w:lineRule="auto"/>
        <w:rPr>
          <w:sz w:val="24"/>
          <w:szCs w:val="24"/>
        </w:rPr>
      </w:pPr>
      <w:r w:rsidRPr="00A820F1">
        <w:rPr>
          <w:sz w:val="24"/>
          <w:szCs w:val="24"/>
        </w:rPr>
        <w:t>Утвердить протокол заседания Закупочной комиссии по вскрытию поступивших на закрытый запрос цен конвертов.</w:t>
      </w:r>
    </w:p>
    <w:p w:rsid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Ответственный секретарь 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О.А. Моторина</w:t>
      </w: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</w:p>
    <w:p w:rsidR="00A820F1" w:rsidRPr="00A820F1" w:rsidRDefault="00A820F1" w:rsidP="00A820F1">
      <w:pPr>
        <w:tabs>
          <w:tab w:val="right" w:pos="9360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 xml:space="preserve">Технический секретарь </w:t>
      </w:r>
    </w:p>
    <w:p w:rsidR="00F40162" w:rsidRPr="00A820F1" w:rsidRDefault="00A820F1" w:rsidP="00A820F1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A820F1">
        <w:rPr>
          <w:b/>
          <w:i/>
          <w:snapToGrid/>
          <w:sz w:val="24"/>
          <w:szCs w:val="24"/>
        </w:rPr>
        <w:t>Закупочной комиссии 2 уровня ОАО «ДРСК»</w:t>
      </w:r>
      <w:r w:rsidRPr="00A820F1">
        <w:rPr>
          <w:b/>
          <w:i/>
          <w:snapToGrid/>
          <w:sz w:val="24"/>
          <w:szCs w:val="24"/>
        </w:rPr>
        <w:tab/>
        <w:t>Т.А. Игнатова</w:t>
      </w:r>
    </w:p>
    <w:sectPr w:rsidR="00F40162" w:rsidRPr="00A820F1" w:rsidSect="00222B6E">
      <w:headerReference w:type="default" r:id="rId10"/>
      <w:footerReference w:type="default" r:id="rId11"/>
      <w:pgSz w:w="11906" w:h="16838"/>
      <w:pgMar w:top="1134" w:right="850" w:bottom="993" w:left="1701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5B" w:rsidRDefault="0024695B" w:rsidP="00E2330B">
      <w:pPr>
        <w:spacing w:line="240" w:lineRule="auto"/>
      </w:pPr>
      <w:r>
        <w:separator/>
      </w:r>
    </w:p>
  </w:endnote>
  <w:endnote w:type="continuationSeparator" w:id="0">
    <w:p w:rsidR="0024695B" w:rsidRDefault="0024695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5B" w:rsidRDefault="0024695B" w:rsidP="00E2330B">
      <w:pPr>
        <w:spacing w:line="240" w:lineRule="auto"/>
      </w:pPr>
      <w:r>
        <w:separator/>
      </w:r>
    </w:p>
  </w:footnote>
  <w:footnote w:type="continuationSeparator" w:id="0">
    <w:p w:rsidR="0024695B" w:rsidRDefault="0024695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B6E" w:rsidRPr="00222B6E" w:rsidRDefault="00222B6E" w:rsidP="00222B6E">
    <w:pPr>
      <w:pStyle w:val="a7"/>
      <w:ind w:firstLine="0"/>
      <w:jc w:val="right"/>
      <w:rPr>
        <w:i/>
        <w:sz w:val="20"/>
      </w:rPr>
    </w:pPr>
    <w:r w:rsidRPr="00222B6E">
      <w:rPr>
        <w:i/>
        <w:sz w:val="20"/>
      </w:rPr>
      <w:t xml:space="preserve">Протокол вскрытия № </w:t>
    </w:r>
    <w:r w:rsidR="00E648E4">
      <w:rPr>
        <w:i/>
        <w:sz w:val="20"/>
      </w:rPr>
      <w:t>296/МР-В от 28.04.2014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CF06E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27C703C"/>
    <w:multiLevelType w:val="multilevel"/>
    <w:tmpl w:val="A70C18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0A24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C3EE5"/>
    <w:rsid w:val="001D214E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2B6E"/>
    <w:rsid w:val="00242018"/>
    <w:rsid w:val="0024463F"/>
    <w:rsid w:val="0024657F"/>
    <w:rsid w:val="0024695B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A5AE7"/>
    <w:rsid w:val="002D7F7E"/>
    <w:rsid w:val="002E003C"/>
    <w:rsid w:val="002E3536"/>
    <w:rsid w:val="002E3BA8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1EF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14A"/>
    <w:rsid w:val="00400725"/>
    <w:rsid w:val="004038E2"/>
    <w:rsid w:val="0040666D"/>
    <w:rsid w:val="00416929"/>
    <w:rsid w:val="004572EC"/>
    <w:rsid w:val="00460557"/>
    <w:rsid w:val="00460D7E"/>
    <w:rsid w:val="00462295"/>
    <w:rsid w:val="004625E8"/>
    <w:rsid w:val="0047399A"/>
    <w:rsid w:val="00476851"/>
    <w:rsid w:val="00477338"/>
    <w:rsid w:val="004819F5"/>
    <w:rsid w:val="00492A70"/>
    <w:rsid w:val="004974C7"/>
    <w:rsid w:val="004A1C05"/>
    <w:rsid w:val="004A2157"/>
    <w:rsid w:val="004A263D"/>
    <w:rsid w:val="004A67F7"/>
    <w:rsid w:val="004A7524"/>
    <w:rsid w:val="004B31F1"/>
    <w:rsid w:val="004B3C70"/>
    <w:rsid w:val="004B6F9E"/>
    <w:rsid w:val="004C7665"/>
    <w:rsid w:val="004D37A4"/>
    <w:rsid w:val="004D5A4C"/>
    <w:rsid w:val="004E7C4B"/>
    <w:rsid w:val="004E7DB2"/>
    <w:rsid w:val="004F1D76"/>
    <w:rsid w:val="00500520"/>
    <w:rsid w:val="005078D1"/>
    <w:rsid w:val="005079BD"/>
    <w:rsid w:val="005159F0"/>
    <w:rsid w:val="00527ACD"/>
    <w:rsid w:val="0053574A"/>
    <w:rsid w:val="005374D9"/>
    <w:rsid w:val="005733E0"/>
    <w:rsid w:val="00573DE9"/>
    <w:rsid w:val="005816F0"/>
    <w:rsid w:val="00584CAA"/>
    <w:rsid w:val="00586D68"/>
    <w:rsid w:val="00590C55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27B4"/>
    <w:rsid w:val="007153CD"/>
    <w:rsid w:val="00722EB0"/>
    <w:rsid w:val="00734BED"/>
    <w:rsid w:val="00734C30"/>
    <w:rsid w:val="00741D84"/>
    <w:rsid w:val="0074301D"/>
    <w:rsid w:val="00743A52"/>
    <w:rsid w:val="0074697F"/>
    <w:rsid w:val="00753081"/>
    <w:rsid w:val="00756C8E"/>
    <w:rsid w:val="00760C05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23C3"/>
    <w:rsid w:val="007C7474"/>
    <w:rsid w:val="007E12A7"/>
    <w:rsid w:val="007E7BF5"/>
    <w:rsid w:val="007F33FC"/>
    <w:rsid w:val="007F5FE3"/>
    <w:rsid w:val="008018C0"/>
    <w:rsid w:val="00802C86"/>
    <w:rsid w:val="00807A4B"/>
    <w:rsid w:val="00814FAD"/>
    <w:rsid w:val="00815105"/>
    <w:rsid w:val="00820C7E"/>
    <w:rsid w:val="00825448"/>
    <w:rsid w:val="00826F2A"/>
    <w:rsid w:val="00830885"/>
    <w:rsid w:val="00832230"/>
    <w:rsid w:val="00832C94"/>
    <w:rsid w:val="00832D9B"/>
    <w:rsid w:val="00835A69"/>
    <w:rsid w:val="00840AE1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E4721"/>
    <w:rsid w:val="0090084B"/>
    <w:rsid w:val="009015E5"/>
    <w:rsid w:val="00903823"/>
    <w:rsid w:val="00905726"/>
    <w:rsid w:val="00907D3C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1C06"/>
    <w:rsid w:val="00983D21"/>
    <w:rsid w:val="009A7AE8"/>
    <w:rsid w:val="009B2B1F"/>
    <w:rsid w:val="009B5407"/>
    <w:rsid w:val="009B5A84"/>
    <w:rsid w:val="009C4F91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2423"/>
    <w:rsid w:val="00A741A1"/>
    <w:rsid w:val="00A813F4"/>
    <w:rsid w:val="00A820F1"/>
    <w:rsid w:val="00A859DC"/>
    <w:rsid w:val="00A9496B"/>
    <w:rsid w:val="00AA72F6"/>
    <w:rsid w:val="00AB3317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1875"/>
    <w:rsid w:val="00B66CD0"/>
    <w:rsid w:val="00B67D49"/>
    <w:rsid w:val="00B714F1"/>
    <w:rsid w:val="00B8220D"/>
    <w:rsid w:val="00B8291E"/>
    <w:rsid w:val="00B851E5"/>
    <w:rsid w:val="00B91BD8"/>
    <w:rsid w:val="00B9231F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6735"/>
    <w:rsid w:val="00BE0D5F"/>
    <w:rsid w:val="00BE209E"/>
    <w:rsid w:val="00BE3175"/>
    <w:rsid w:val="00BF6E69"/>
    <w:rsid w:val="00C165B2"/>
    <w:rsid w:val="00C21B79"/>
    <w:rsid w:val="00C21CD3"/>
    <w:rsid w:val="00C25826"/>
    <w:rsid w:val="00C34922"/>
    <w:rsid w:val="00C34DDE"/>
    <w:rsid w:val="00C421F4"/>
    <w:rsid w:val="00C4233D"/>
    <w:rsid w:val="00C44C01"/>
    <w:rsid w:val="00C44C44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C6FA2"/>
    <w:rsid w:val="00CD68A0"/>
    <w:rsid w:val="00CE5A50"/>
    <w:rsid w:val="00CF1A7A"/>
    <w:rsid w:val="00CF6D7A"/>
    <w:rsid w:val="00D014F0"/>
    <w:rsid w:val="00D077E3"/>
    <w:rsid w:val="00D1610B"/>
    <w:rsid w:val="00D27DA7"/>
    <w:rsid w:val="00D3691C"/>
    <w:rsid w:val="00D42184"/>
    <w:rsid w:val="00D5252F"/>
    <w:rsid w:val="00D55B5B"/>
    <w:rsid w:val="00D55DC2"/>
    <w:rsid w:val="00D561CE"/>
    <w:rsid w:val="00D56363"/>
    <w:rsid w:val="00D760C6"/>
    <w:rsid w:val="00D771FE"/>
    <w:rsid w:val="00D8420E"/>
    <w:rsid w:val="00D842ED"/>
    <w:rsid w:val="00D8747F"/>
    <w:rsid w:val="00D933BD"/>
    <w:rsid w:val="00D9629B"/>
    <w:rsid w:val="00DA5762"/>
    <w:rsid w:val="00DB004A"/>
    <w:rsid w:val="00DC052B"/>
    <w:rsid w:val="00DC6C2A"/>
    <w:rsid w:val="00DD0DA1"/>
    <w:rsid w:val="00DE05C2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48E4"/>
    <w:rsid w:val="00E7474E"/>
    <w:rsid w:val="00E860C8"/>
    <w:rsid w:val="00EB24D2"/>
    <w:rsid w:val="00EB6996"/>
    <w:rsid w:val="00EC0572"/>
    <w:rsid w:val="00EC5FB3"/>
    <w:rsid w:val="00EC7880"/>
    <w:rsid w:val="00ED0409"/>
    <w:rsid w:val="00ED129A"/>
    <w:rsid w:val="00ED4BB5"/>
    <w:rsid w:val="00EE53EE"/>
    <w:rsid w:val="00EF0EC7"/>
    <w:rsid w:val="00EF663A"/>
    <w:rsid w:val="00F04DDD"/>
    <w:rsid w:val="00F05F92"/>
    <w:rsid w:val="00F15DD6"/>
    <w:rsid w:val="00F40162"/>
    <w:rsid w:val="00F47E91"/>
    <w:rsid w:val="00F514C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ad">
    <w:name w:val="Знак"/>
    <w:basedOn w:val="a"/>
    <w:rsid w:val="001C3EE5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e">
    <w:name w:val="Пункт"/>
    <w:basedOn w:val="af"/>
    <w:link w:val="12"/>
    <w:rsid w:val="004D37A4"/>
    <w:pPr>
      <w:tabs>
        <w:tab w:val="num" w:pos="1985"/>
      </w:tabs>
      <w:spacing w:after="0"/>
      <w:ind w:left="1985" w:hanging="851"/>
    </w:pPr>
    <w:rPr>
      <w:snapToGrid/>
    </w:rPr>
  </w:style>
  <w:style w:type="character" w:customStyle="1" w:styleId="12">
    <w:name w:val="Пункт Знак1"/>
    <w:link w:val="ae"/>
    <w:rsid w:val="004D37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D37A4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D37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1">
    <w:name w:val="Hyperlink"/>
    <w:basedOn w:val="a0"/>
    <w:uiPriority w:val="99"/>
    <w:unhideWhenUsed/>
    <w:rsid w:val="009C4F91"/>
    <w:rPr>
      <w:rFonts w:ascii="Tahoma" w:hAnsi="Tahoma" w:cs="Tahoma" w:hint="default"/>
      <w:strike w:val="0"/>
      <w:dstrike w:val="0"/>
      <w:color w:val="336699"/>
      <w:u w:val="none"/>
      <w:effect w:val="none"/>
    </w:rPr>
  </w:style>
  <w:style w:type="table" w:customStyle="1" w:styleId="13">
    <w:name w:val="Сетка таблицы1"/>
    <w:basedOn w:val="a1"/>
    <w:next w:val="a6"/>
    <w:uiPriority w:val="59"/>
    <w:rsid w:val="00222B6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F923B-341C-40FD-9A76-081DAD12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8</cp:revision>
  <cp:lastPrinted>2014-04-28T07:15:00Z</cp:lastPrinted>
  <dcterms:created xsi:type="dcterms:W3CDTF">2013-12-16T00:27:00Z</dcterms:created>
  <dcterms:modified xsi:type="dcterms:W3CDTF">2014-04-28T07:15:00Z</dcterms:modified>
</cp:coreProperties>
</file>