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30" w:type="dxa"/>
        <w:jc w:val="center"/>
        <w:tblLayout w:type="fixed"/>
        <w:tblLook w:val="0000" w:firstRow="0" w:lastRow="0" w:firstColumn="0" w:lastColumn="0" w:noHBand="0" w:noVBand="0"/>
      </w:tblPr>
      <w:tblGrid>
        <w:gridCol w:w="11294"/>
        <w:gridCol w:w="236"/>
      </w:tblGrid>
      <w:tr w:rsidR="000E54F9" w:rsidRPr="00F92281" w:rsidTr="009F76E5">
        <w:trPr>
          <w:trHeight w:val="80"/>
          <w:jc w:val="center"/>
        </w:trPr>
        <w:tc>
          <w:tcPr>
            <w:tcW w:w="11294" w:type="dxa"/>
            <w:shd w:val="clear" w:color="auto" w:fill="auto"/>
          </w:tcPr>
          <w:p w:rsidR="000E54F9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rPr>
                <w:color w:val="000000"/>
                <w:spacing w:val="-4"/>
                <w:sz w:val="23"/>
                <w:szCs w:val="23"/>
              </w:rPr>
            </w:pPr>
          </w:p>
          <w:p w:rsidR="000E54F9" w:rsidRPr="00EC26AD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C26AD">
              <w:rPr>
                <w:color w:val="000000"/>
                <w:spacing w:val="-4"/>
                <w:sz w:val="28"/>
                <w:szCs w:val="28"/>
              </w:rPr>
              <w:t>Договор поставки</w:t>
            </w:r>
          </w:p>
          <w:p w:rsidR="000E54F9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rPr>
                <w:color w:val="000000"/>
                <w:spacing w:val="-4"/>
                <w:sz w:val="23"/>
                <w:szCs w:val="23"/>
              </w:rPr>
            </w:pPr>
          </w:p>
          <w:p w:rsidR="000E54F9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rPr>
                <w:color w:val="000000"/>
                <w:spacing w:val="-4"/>
                <w:sz w:val="23"/>
                <w:szCs w:val="23"/>
              </w:rPr>
            </w:pPr>
          </w:p>
          <w:p w:rsidR="000E54F9" w:rsidRPr="00EC26AD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ind w:left="274"/>
              <w:rPr>
                <w:color w:val="000000"/>
                <w:spacing w:val="-2"/>
                <w:sz w:val="23"/>
                <w:szCs w:val="23"/>
              </w:rPr>
            </w:pPr>
            <w:r>
              <w:rPr>
                <w:color w:val="000000"/>
                <w:spacing w:val="-4"/>
                <w:sz w:val="23"/>
                <w:szCs w:val="23"/>
              </w:rPr>
              <w:t>г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 xml:space="preserve">. Благовещенск                                                                     «___» ________________ </w:t>
            </w:r>
            <w:r w:rsidRPr="00EC26AD">
              <w:rPr>
                <w:color w:val="000000"/>
                <w:sz w:val="23"/>
                <w:szCs w:val="23"/>
              </w:rPr>
              <w:t>2</w:t>
            </w:r>
            <w:r w:rsidRPr="00EC26AD">
              <w:rPr>
                <w:color w:val="000000"/>
                <w:spacing w:val="-2"/>
                <w:sz w:val="23"/>
                <w:szCs w:val="23"/>
              </w:rPr>
              <w:t>01</w:t>
            </w:r>
            <w:r>
              <w:rPr>
                <w:color w:val="000000"/>
                <w:spacing w:val="-2"/>
                <w:sz w:val="23"/>
                <w:szCs w:val="23"/>
              </w:rPr>
              <w:t>4</w:t>
            </w:r>
            <w:r w:rsidRPr="00EC26AD">
              <w:rPr>
                <w:color w:val="000000"/>
                <w:spacing w:val="-2"/>
                <w:sz w:val="23"/>
                <w:szCs w:val="23"/>
              </w:rPr>
              <w:t xml:space="preserve"> года</w:t>
            </w:r>
          </w:p>
          <w:p w:rsidR="000E54F9" w:rsidRPr="00EC26AD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rPr>
                <w:color w:val="000000"/>
                <w:spacing w:val="-2"/>
                <w:sz w:val="23"/>
                <w:szCs w:val="23"/>
              </w:rPr>
            </w:pPr>
          </w:p>
          <w:p w:rsidR="000E54F9" w:rsidRPr="00EC26AD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rPr>
                <w:color w:val="000000"/>
                <w:spacing w:val="-2"/>
                <w:sz w:val="23"/>
                <w:szCs w:val="23"/>
              </w:rPr>
            </w:pPr>
          </w:p>
          <w:p w:rsidR="000E54F9" w:rsidRPr="00EC26AD" w:rsidRDefault="000E54F9" w:rsidP="009F76E5">
            <w:pPr>
              <w:shd w:val="clear" w:color="auto" w:fill="FFFFFF"/>
              <w:tabs>
                <w:tab w:val="left" w:pos="7135"/>
                <w:tab w:val="left" w:leader="underscore" w:pos="7622"/>
                <w:tab w:val="left" w:leader="underscore" w:pos="8666"/>
              </w:tabs>
              <w:ind w:right="-573"/>
              <w:rPr>
                <w:color w:val="000000"/>
                <w:spacing w:val="-2"/>
                <w:sz w:val="23"/>
                <w:szCs w:val="23"/>
              </w:rPr>
            </w:pPr>
          </w:p>
          <w:p w:rsidR="000E54F9" w:rsidRDefault="000E54F9" w:rsidP="009F76E5">
            <w:pPr>
              <w:pStyle w:val="a3"/>
              <w:ind w:left="415"/>
              <w:jc w:val="left"/>
              <w:rPr>
                <w:b/>
                <w:bCs/>
                <w:sz w:val="23"/>
                <w:szCs w:val="23"/>
              </w:rPr>
            </w:pPr>
            <w:proofErr w:type="gramStart"/>
            <w:r w:rsidRPr="00EC26AD">
              <w:rPr>
                <w:b/>
                <w:color w:val="000000"/>
                <w:spacing w:val="-1"/>
                <w:sz w:val="23"/>
                <w:szCs w:val="23"/>
              </w:rPr>
              <w:t>____________ «_________________» (____ «_________________»)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>, именуемое в дальне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>й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>шем Поставщик», в лице _______________   _____________</w:t>
            </w:r>
            <w:r w:rsidRPr="00EC26AD">
              <w:rPr>
                <w:color w:val="000000"/>
                <w:spacing w:val="6"/>
                <w:sz w:val="23"/>
                <w:szCs w:val="23"/>
              </w:rPr>
              <w:t xml:space="preserve">, действующего на основании ________, с одной стороны, и </w:t>
            </w:r>
            <w:r w:rsidRPr="00EC26AD">
              <w:rPr>
                <w:b/>
                <w:color w:val="000000"/>
                <w:spacing w:val="6"/>
                <w:sz w:val="23"/>
                <w:szCs w:val="23"/>
              </w:rPr>
              <w:t>Открытое акционерное общество «Дальневосточная распределительная сетевая компания» (ОАО «ДРСК»)</w:t>
            </w:r>
            <w:r w:rsidRPr="00EC26AD">
              <w:rPr>
                <w:color w:val="000000"/>
                <w:spacing w:val="6"/>
                <w:sz w:val="23"/>
                <w:szCs w:val="23"/>
              </w:rPr>
              <w:t xml:space="preserve">, именуемое в </w:t>
            </w:r>
            <w:r w:rsidRPr="00EC26AD">
              <w:rPr>
                <w:color w:val="000000"/>
                <w:spacing w:val="1"/>
                <w:sz w:val="23"/>
                <w:szCs w:val="23"/>
              </w:rPr>
              <w:t>дальнейшем «Покупатель», в лице ____________________________</w:t>
            </w:r>
            <w:r w:rsidRPr="00EC26AD">
              <w:rPr>
                <w:color w:val="000000"/>
                <w:sz w:val="23"/>
                <w:szCs w:val="23"/>
              </w:rPr>
              <w:t xml:space="preserve">, </w:t>
            </w:r>
            <w:r w:rsidRPr="00EC26AD">
              <w:rPr>
                <w:color w:val="000000"/>
                <w:spacing w:val="1"/>
                <w:sz w:val="23"/>
                <w:szCs w:val="23"/>
              </w:rPr>
              <w:t>действующего на основании Доверенности № __ от 01.01.201</w:t>
            </w:r>
            <w:r>
              <w:rPr>
                <w:color w:val="000000"/>
                <w:spacing w:val="1"/>
                <w:sz w:val="23"/>
                <w:szCs w:val="23"/>
              </w:rPr>
              <w:t>3</w:t>
            </w:r>
            <w:r w:rsidRPr="00EC26AD">
              <w:rPr>
                <w:color w:val="000000"/>
                <w:spacing w:val="1"/>
                <w:sz w:val="23"/>
                <w:szCs w:val="23"/>
              </w:rPr>
              <w:t>г.,</w:t>
            </w:r>
            <w:r w:rsidRPr="00EC26AD">
              <w:rPr>
                <w:color w:val="000000"/>
                <w:spacing w:val="2"/>
                <w:sz w:val="23"/>
                <w:szCs w:val="23"/>
              </w:rPr>
              <w:t xml:space="preserve"> с другой стороны, вместе 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>именуемые «Стороны», заключили наст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>о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>ящий договор поставки, по которому:</w:t>
            </w:r>
            <w:r w:rsidRPr="00EC26AD">
              <w:rPr>
                <w:b/>
                <w:bCs/>
                <w:i/>
                <w:iCs/>
                <w:color w:val="000000"/>
                <w:spacing w:val="1"/>
                <w:sz w:val="23"/>
                <w:szCs w:val="23"/>
              </w:rPr>
              <w:t xml:space="preserve">          </w:t>
            </w:r>
            <w:r w:rsidRPr="00EC26AD">
              <w:rPr>
                <w:b/>
                <w:bCs/>
                <w:sz w:val="23"/>
                <w:szCs w:val="23"/>
              </w:rPr>
              <w:t xml:space="preserve">                                                         </w:t>
            </w:r>
            <w:proofErr w:type="gramEnd"/>
          </w:p>
          <w:p w:rsidR="000E54F9" w:rsidRPr="00EC26AD" w:rsidRDefault="000E54F9" w:rsidP="009F76E5">
            <w:pPr>
              <w:pStyle w:val="a3"/>
              <w:jc w:val="center"/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>1.  ПРЕДМЕТ ДОГОВОРА.</w:t>
            </w:r>
          </w:p>
          <w:p w:rsidR="000E54F9" w:rsidRPr="00EC26AD" w:rsidRDefault="000E54F9" w:rsidP="009F76E5">
            <w:pPr>
              <w:ind w:left="41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1.1.</w:t>
            </w:r>
            <w:r w:rsidRPr="00EC26AD">
              <w:rPr>
                <w:sz w:val="23"/>
                <w:szCs w:val="23"/>
              </w:rPr>
              <w:t xml:space="preserve">«Поставщик» обязуется поставить, а «Покупатель»  принять и оплатить,  </w:t>
            </w:r>
            <w:r>
              <w:rPr>
                <w:sz w:val="23"/>
                <w:szCs w:val="23"/>
              </w:rPr>
              <w:t>сцепную арматуру</w:t>
            </w:r>
            <w:r w:rsidRPr="00EC26AD">
              <w:rPr>
                <w:sz w:val="23"/>
                <w:szCs w:val="23"/>
              </w:rPr>
              <w:t>, в дальнейшем  продукцию,  в соответствии с условиями настоящего Договора.</w:t>
            </w:r>
          </w:p>
          <w:p w:rsidR="000E54F9" w:rsidRPr="00EC26AD" w:rsidRDefault="000E54F9" w:rsidP="009F76E5">
            <w:pPr>
              <w:numPr>
                <w:ilvl w:val="1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C26AD">
              <w:rPr>
                <w:sz w:val="23"/>
                <w:szCs w:val="23"/>
              </w:rPr>
              <w:t>оменклатура продукции, количество, цена, стоимость и реквизиты грузополучат</w:t>
            </w:r>
            <w:r w:rsidRPr="00EC26AD">
              <w:rPr>
                <w:sz w:val="23"/>
                <w:szCs w:val="23"/>
              </w:rPr>
              <w:t>е</w:t>
            </w:r>
            <w:r w:rsidRPr="00EC26AD">
              <w:rPr>
                <w:sz w:val="23"/>
                <w:szCs w:val="23"/>
              </w:rPr>
              <w:t>ля  оговариваются в Спецификациях  № 1, № 2,</w:t>
            </w:r>
            <w:r>
              <w:rPr>
                <w:sz w:val="23"/>
                <w:szCs w:val="23"/>
              </w:rPr>
              <w:t xml:space="preserve"> №3,№4</w:t>
            </w:r>
            <w:r w:rsidRPr="00EC26AD">
              <w:rPr>
                <w:sz w:val="23"/>
                <w:szCs w:val="23"/>
              </w:rPr>
              <w:t xml:space="preserve">   являющихся неотъемлемой частью дог</w:t>
            </w:r>
            <w:r w:rsidRPr="00EC26AD">
              <w:rPr>
                <w:sz w:val="23"/>
                <w:szCs w:val="23"/>
              </w:rPr>
              <w:t>о</w:t>
            </w:r>
            <w:r w:rsidRPr="00EC26AD">
              <w:rPr>
                <w:sz w:val="23"/>
                <w:szCs w:val="23"/>
              </w:rPr>
              <w:t>вора.</w:t>
            </w:r>
          </w:p>
          <w:p w:rsidR="000E54F9" w:rsidRPr="00EC26AD" w:rsidRDefault="000E54F9" w:rsidP="009F76E5">
            <w:pPr>
              <w:pStyle w:val="a3"/>
              <w:tabs>
                <w:tab w:val="num" w:pos="415"/>
              </w:tabs>
              <w:ind w:left="415"/>
              <w:jc w:val="left"/>
              <w:rPr>
                <w:b/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 xml:space="preserve">1.3. Общая сумма договора  составляет </w:t>
            </w:r>
            <w:r w:rsidRPr="00EC26AD">
              <w:rPr>
                <w:b/>
                <w:sz w:val="23"/>
                <w:szCs w:val="23"/>
              </w:rPr>
              <w:t xml:space="preserve"> ______________</w:t>
            </w:r>
            <w:r w:rsidRPr="00EC26AD">
              <w:rPr>
                <w:sz w:val="23"/>
                <w:szCs w:val="23"/>
              </w:rPr>
              <w:t xml:space="preserve"> </w:t>
            </w:r>
            <w:r w:rsidRPr="00EC26AD">
              <w:rPr>
                <w:b/>
                <w:color w:val="000000"/>
                <w:sz w:val="23"/>
                <w:szCs w:val="23"/>
              </w:rPr>
              <w:t xml:space="preserve">руб. </w:t>
            </w:r>
            <w:r w:rsidRPr="00EC26AD">
              <w:rPr>
                <w:b/>
                <w:sz w:val="23"/>
                <w:szCs w:val="23"/>
              </w:rPr>
              <w:t xml:space="preserve"> (сумма прописью) </w:t>
            </w:r>
            <w:r w:rsidRPr="00EC26AD">
              <w:rPr>
                <w:sz w:val="23"/>
                <w:szCs w:val="23"/>
              </w:rPr>
              <w:t>с тран</w:t>
            </w:r>
            <w:r w:rsidRPr="00EC26AD">
              <w:rPr>
                <w:sz w:val="23"/>
                <w:szCs w:val="23"/>
              </w:rPr>
              <w:t>с</w:t>
            </w:r>
            <w:r w:rsidRPr="00EC26AD">
              <w:rPr>
                <w:sz w:val="23"/>
                <w:szCs w:val="23"/>
              </w:rPr>
              <w:t xml:space="preserve">портными расходами, в </w:t>
            </w:r>
            <w:proofErr w:type="spellStart"/>
            <w:r w:rsidRPr="00EC26AD">
              <w:rPr>
                <w:sz w:val="23"/>
                <w:szCs w:val="23"/>
              </w:rPr>
              <w:t>т.ч</w:t>
            </w:r>
            <w:proofErr w:type="spellEnd"/>
            <w:r w:rsidRPr="00EC26AD">
              <w:rPr>
                <w:sz w:val="23"/>
                <w:szCs w:val="23"/>
              </w:rPr>
              <w:t xml:space="preserve">.  НДС </w:t>
            </w:r>
            <w:r w:rsidRPr="00EC26AD">
              <w:rPr>
                <w:b/>
                <w:sz w:val="23"/>
                <w:szCs w:val="23"/>
              </w:rPr>
              <w:t xml:space="preserve"> 18%- _______________  руб.</w:t>
            </w:r>
          </w:p>
          <w:p w:rsidR="000E54F9" w:rsidRPr="00EC26AD" w:rsidRDefault="000E54F9" w:rsidP="009F76E5">
            <w:pPr>
              <w:pStyle w:val="a3"/>
              <w:tabs>
                <w:tab w:val="num" w:pos="415"/>
              </w:tabs>
              <w:ind w:left="415"/>
              <w:jc w:val="left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1.4.В цену продукции также включены все налоги и обязательные платежи, транспортные расходы и все скидки.</w:t>
            </w:r>
          </w:p>
          <w:p w:rsidR="000E54F9" w:rsidRPr="00EC26AD" w:rsidRDefault="000E54F9" w:rsidP="009F76E5">
            <w:pPr>
              <w:pStyle w:val="a3"/>
              <w:jc w:val="left"/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sz w:val="23"/>
                <w:szCs w:val="23"/>
              </w:rPr>
              <w:t xml:space="preserve">                                                          2. </w:t>
            </w:r>
            <w:r w:rsidRPr="00EC26AD">
              <w:rPr>
                <w:b/>
                <w:bCs/>
                <w:sz w:val="23"/>
                <w:szCs w:val="23"/>
              </w:rPr>
              <w:t>ПОРЯДОК ПОСТАВКИ.</w:t>
            </w:r>
          </w:p>
          <w:p w:rsidR="000E54F9" w:rsidRPr="00EC26AD" w:rsidRDefault="000E54F9" w:rsidP="009F76E5">
            <w:pPr>
              <w:ind w:left="415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2.1. Доставка продукции  производится в адрес «Грузополучателя»  железнодорожным тран</w:t>
            </w:r>
            <w:r w:rsidRPr="00EC26AD">
              <w:rPr>
                <w:sz w:val="23"/>
                <w:szCs w:val="23"/>
              </w:rPr>
              <w:t>с</w:t>
            </w:r>
            <w:r w:rsidRPr="00EC26AD">
              <w:rPr>
                <w:sz w:val="23"/>
                <w:szCs w:val="23"/>
              </w:rPr>
              <w:t>портом с учетом норм загрузки.</w:t>
            </w:r>
          </w:p>
          <w:p w:rsidR="000E54F9" w:rsidRPr="00EC26AD" w:rsidRDefault="000E54F9" w:rsidP="009F76E5">
            <w:pPr>
              <w:ind w:left="415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2.2. Моментом исполнения обязательства по поставке продукции считается дата получ</w:t>
            </w:r>
            <w:r w:rsidRPr="00EC26AD">
              <w:rPr>
                <w:sz w:val="23"/>
                <w:szCs w:val="23"/>
              </w:rPr>
              <w:t>е</w:t>
            </w:r>
            <w:r w:rsidRPr="00EC26AD">
              <w:rPr>
                <w:sz w:val="23"/>
                <w:szCs w:val="23"/>
              </w:rPr>
              <w:t>ния продукции на склад грузополучателя.</w:t>
            </w:r>
          </w:p>
          <w:p w:rsidR="000E54F9" w:rsidRPr="00EC26AD" w:rsidRDefault="000E54F9" w:rsidP="009F76E5">
            <w:pPr>
              <w:ind w:left="415"/>
              <w:rPr>
                <w:b/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 xml:space="preserve">2.3.   Срок поставки продукции на склад Грузополучателя – </w:t>
            </w:r>
            <w:r w:rsidRPr="00EC26AD">
              <w:rPr>
                <w:b/>
                <w:bCs/>
                <w:sz w:val="23"/>
                <w:szCs w:val="23"/>
              </w:rPr>
              <w:t xml:space="preserve">до </w:t>
            </w:r>
            <w:r>
              <w:rPr>
                <w:b/>
                <w:bCs/>
                <w:sz w:val="23"/>
                <w:szCs w:val="23"/>
              </w:rPr>
              <w:t>25</w:t>
            </w:r>
            <w:r w:rsidRPr="00EC26AD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июня</w:t>
            </w:r>
            <w:r w:rsidRPr="00EC26AD">
              <w:rPr>
                <w:b/>
                <w:bCs/>
                <w:sz w:val="23"/>
                <w:szCs w:val="23"/>
              </w:rPr>
              <w:t xml:space="preserve">  201</w:t>
            </w:r>
            <w:r>
              <w:rPr>
                <w:b/>
                <w:bCs/>
                <w:sz w:val="23"/>
                <w:szCs w:val="23"/>
              </w:rPr>
              <w:t>4</w:t>
            </w:r>
            <w:r w:rsidRPr="00EC26AD">
              <w:rPr>
                <w:b/>
                <w:bCs/>
                <w:sz w:val="23"/>
                <w:szCs w:val="23"/>
              </w:rPr>
              <w:t xml:space="preserve"> года.</w:t>
            </w:r>
          </w:p>
          <w:p w:rsidR="000E54F9" w:rsidRPr="00EC26AD" w:rsidRDefault="000E54F9" w:rsidP="009F76E5">
            <w:pPr>
              <w:tabs>
                <w:tab w:val="left" w:pos="540"/>
              </w:tabs>
              <w:ind w:left="415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2.4.  Право собственности на продукцию и риск случайной гибели  переходит к «Покупат</w:t>
            </w:r>
            <w:r w:rsidRPr="00EC26AD">
              <w:rPr>
                <w:sz w:val="23"/>
                <w:szCs w:val="23"/>
              </w:rPr>
              <w:t>е</w:t>
            </w:r>
            <w:r w:rsidRPr="00EC26AD">
              <w:rPr>
                <w:sz w:val="23"/>
                <w:szCs w:val="23"/>
              </w:rPr>
              <w:t>лю» в момент получения продукции   грузополучателем.</w:t>
            </w:r>
          </w:p>
          <w:p w:rsidR="000E54F9" w:rsidRPr="00EC26AD" w:rsidRDefault="000E54F9" w:rsidP="009F76E5">
            <w:pPr>
              <w:shd w:val="clear" w:color="auto" w:fill="FFFFFF"/>
              <w:ind w:left="415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2.</w:t>
            </w:r>
            <w:r>
              <w:rPr>
                <w:sz w:val="23"/>
                <w:szCs w:val="23"/>
              </w:rPr>
              <w:t>5</w:t>
            </w:r>
            <w:r w:rsidRPr="00EC26AD">
              <w:rPr>
                <w:sz w:val="23"/>
                <w:szCs w:val="23"/>
              </w:rPr>
              <w:t>. При отгрузке продукции, оригиналы выставленных сопроводительных документов (</w:t>
            </w:r>
            <w:proofErr w:type="gramStart"/>
            <w:r w:rsidRPr="00EC26AD">
              <w:rPr>
                <w:sz w:val="23"/>
                <w:szCs w:val="23"/>
              </w:rPr>
              <w:t>счет-фактур</w:t>
            </w:r>
            <w:proofErr w:type="gramEnd"/>
            <w:r w:rsidRPr="00EC26AD">
              <w:rPr>
                <w:sz w:val="23"/>
                <w:szCs w:val="23"/>
              </w:rPr>
              <w:t>, товарных накладных и иной документации), предоставляется Поставщиком Грузополучателю не позднее даты поставки продукции. Копии перечисленных сопроводительных д</w:t>
            </w:r>
            <w:r w:rsidRPr="00EC26AD">
              <w:rPr>
                <w:sz w:val="23"/>
                <w:szCs w:val="23"/>
              </w:rPr>
              <w:t>о</w:t>
            </w:r>
            <w:r w:rsidRPr="00EC26AD">
              <w:rPr>
                <w:sz w:val="23"/>
                <w:szCs w:val="23"/>
              </w:rPr>
              <w:t xml:space="preserve">кументов на продукцию предоставляются Поставщиком Покупателю в течение 5-ти рабочих дней с момента отгрузки продукции. В </w:t>
            </w:r>
            <w:proofErr w:type="gramStart"/>
            <w:r w:rsidRPr="00EC26AD">
              <w:rPr>
                <w:sz w:val="23"/>
                <w:szCs w:val="23"/>
              </w:rPr>
              <w:t>случае</w:t>
            </w:r>
            <w:proofErr w:type="gramEnd"/>
            <w:r w:rsidRPr="00EC26AD">
              <w:rPr>
                <w:sz w:val="23"/>
                <w:szCs w:val="23"/>
              </w:rPr>
              <w:t xml:space="preserve"> поступления продукции  без оригиналов ук</w:t>
            </w:r>
            <w:r w:rsidRPr="00EC26AD">
              <w:rPr>
                <w:sz w:val="23"/>
                <w:szCs w:val="23"/>
              </w:rPr>
              <w:t>а</w:t>
            </w:r>
            <w:r w:rsidRPr="00EC26AD">
              <w:rPr>
                <w:sz w:val="23"/>
                <w:szCs w:val="23"/>
              </w:rPr>
              <w:t>занных документов, она принимается на ответственное хранение и считается, что Поставщик не исполнил свои обязательства по поставке продукции до момента поступления таких док</w:t>
            </w:r>
            <w:r w:rsidRPr="00EC26AD">
              <w:rPr>
                <w:sz w:val="23"/>
                <w:szCs w:val="23"/>
              </w:rPr>
              <w:t>у</w:t>
            </w:r>
            <w:r w:rsidRPr="00EC26AD">
              <w:rPr>
                <w:sz w:val="23"/>
                <w:szCs w:val="23"/>
              </w:rPr>
              <w:t>ментов.</w:t>
            </w:r>
          </w:p>
          <w:p w:rsidR="000E54F9" w:rsidRPr="00EC26AD" w:rsidRDefault="000E54F9" w:rsidP="009F76E5">
            <w:pPr>
              <w:tabs>
                <w:tab w:val="left" w:pos="540"/>
              </w:tabs>
              <w:rPr>
                <w:sz w:val="23"/>
                <w:szCs w:val="23"/>
              </w:rPr>
            </w:pPr>
          </w:p>
          <w:p w:rsidR="000E54F9" w:rsidRPr="00EC26AD" w:rsidRDefault="000E54F9" w:rsidP="009F76E5">
            <w:pPr>
              <w:jc w:val="center"/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>3. КАЧЕСТВО И КОМПЛЕКТНОСТЬ ПРОДУКЦИИ.</w:t>
            </w:r>
          </w:p>
          <w:p w:rsidR="000E54F9" w:rsidRPr="00EC26AD" w:rsidRDefault="000E54F9" w:rsidP="009F76E5">
            <w:pPr>
              <w:pStyle w:val="a3"/>
              <w:ind w:left="415"/>
              <w:jc w:val="left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3.1. Качество поставляемой продукции должно соответствовать ГОСТам и ТУ, сертифик</w:t>
            </w:r>
            <w:r w:rsidRPr="00EC26AD">
              <w:rPr>
                <w:sz w:val="23"/>
                <w:szCs w:val="23"/>
              </w:rPr>
              <w:t>а</w:t>
            </w:r>
            <w:r w:rsidRPr="00EC26AD">
              <w:rPr>
                <w:sz w:val="23"/>
                <w:szCs w:val="23"/>
              </w:rPr>
              <w:t>там соответствия, относящимся к    данной категории продукции.</w:t>
            </w:r>
          </w:p>
          <w:p w:rsidR="000E54F9" w:rsidRPr="00EC26AD" w:rsidRDefault="000E54F9" w:rsidP="009F76E5">
            <w:pPr>
              <w:pStyle w:val="a3"/>
              <w:ind w:left="415"/>
              <w:jc w:val="left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 xml:space="preserve">3.2. Качество поставляемой продукции удостоверяется соответствующими документами </w:t>
            </w:r>
          </w:p>
          <w:p w:rsidR="000E54F9" w:rsidRPr="00EC26AD" w:rsidRDefault="000E54F9" w:rsidP="009F76E5">
            <w:pPr>
              <w:tabs>
                <w:tab w:val="left" w:pos="806"/>
                <w:tab w:val="left" w:pos="993"/>
              </w:tabs>
              <w:ind w:left="415"/>
              <w:rPr>
                <w:color w:val="000000"/>
                <w:spacing w:val="4"/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3.3.</w:t>
            </w:r>
            <w:r w:rsidRPr="00EC26AD">
              <w:rPr>
                <w:color w:val="000000"/>
                <w:spacing w:val="2"/>
                <w:sz w:val="23"/>
                <w:szCs w:val="23"/>
              </w:rPr>
              <w:t xml:space="preserve"> Приемка продукции по количеству производится в порядке, определенном «Инструкц</w:t>
            </w:r>
            <w:r w:rsidRPr="00EC26AD">
              <w:rPr>
                <w:color w:val="000000"/>
                <w:spacing w:val="2"/>
                <w:sz w:val="23"/>
                <w:szCs w:val="23"/>
              </w:rPr>
              <w:t>и</w:t>
            </w:r>
            <w:r w:rsidRPr="00EC26AD">
              <w:rPr>
                <w:color w:val="000000"/>
                <w:spacing w:val="2"/>
                <w:sz w:val="23"/>
                <w:szCs w:val="23"/>
              </w:rPr>
              <w:t xml:space="preserve">ей о 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л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нениями.</w:t>
            </w:r>
          </w:p>
          <w:p w:rsidR="000E54F9" w:rsidRPr="00EC26AD" w:rsidRDefault="000E54F9" w:rsidP="009F76E5">
            <w:pPr>
              <w:tabs>
                <w:tab w:val="left" w:pos="806"/>
                <w:tab w:val="left" w:pos="993"/>
              </w:tabs>
              <w:ind w:left="415"/>
              <w:rPr>
                <w:color w:val="000000"/>
                <w:sz w:val="23"/>
                <w:szCs w:val="23"/>
              </w:rPr>
            </w:pPr>
            <w:r w:rsidRPr="00EC26AD">
              <w:rPr>
                <w:color w:val="000000"/>
                <w:spacing w:val="4"/>
                <w:sz w:val="23"/>
                <w:szCs w:val="23"/>
              </w:rPr>
              <w:t>3.4. Приемка продукции по качеству производится в порядке, определенном «Инстру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к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 xml:space="preserve">цией о порядке приемки продукции производственно-технического назначения и товаров народного </w:t>
            </w:r>
            <w:r w:rsidRPr="00EC26AD">
              <w:rPr>
                <w:color w:val="000000"/>
                <w:spacing w:val="3"/>
                <w:sz w:val="23"/>
                <w:szCs w:val="23"/>
              </w:rPr>
              <w:t xml:space="preserve">потребления по качеству», утвержденной постановлением Госарбитража при Совете Министров 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СССР от 25.04.66 года № П-7 с последующими изменениями и допо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л</w:t>
            </w:r>
            <w:r w:rsidRPr="00EC26AD">
              <w:rPr>
                <w:color w:val="000000"/>
                <w:spacing w:val="4"/>
                <w:sz w:val="23"/>
                <w:szCs w:val="23"/>
              </w:rPr>
              <w:t>нениями.</w:t>
            </w:r>
          </w:p>
          <w:p w:rsidR="000E54F9" w:rsidRPr="00EC26AD" w:rsidRDefault="000E54F9" w:rsidP="009F76E5">
            <w:pPr>
              <w:pStyle w:val="a3"/>
              <w:ind w:left="415"/>
              <w:jc w:val="left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3.5. Претензии по качеству и комплектности продукции принимаются в письменном виде в течение одного года с момента получения продукции  Грузополучателем.</w:t>
            </w:r>
          </w:p>
          <w:p w:rsidR="000E54F9" w:rsidRPr="00EC26AD" w:rsidRDefault="000E54F9" w:rsidP="009F76E5">
            <w:pPr>
              <w:pStyle w:val="a3"/>
              <w:ind w:left="415"/>
              <w:jc w:val="left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3.6. «Поставщик» обязан в 10-дневный срок устранить дефекты, выявленные в проду</w:t>
            </w:r>
            <w:r w:rsidRPr="00EC26AD">
              <w:rPr>
                <w:sz w:val="23"/>
                <w:szCs w:val="23"/>
              </w:rPr>
              <w:t>к</w:t>
            </w:r>
            <w:r w:rsidRPr="00EC26AD">
              <w:rPr>
                <w:sz w:val="23"/>
                <w:szCs w:val="23"/>
              </w:rPr>
              <w:t>ции или заменить ее, если не докажет, что дефекты возникли в результате нарушения «Покуп</w:t>
            </w:r>
            <w:r w:rsidRPr="00EC26AD">
              <w:rPr>
                <w:sz w:val="23"/>
                <w:szCs w:val="23"/>
              </w:rPr>
              <w:t>а</w:t>
            </w:r>
            <w:r w:rsidRPr="00EC26AD">
              <w:rPr>
                <w:sz w:val="23"/>
                <w:szCs w:val="23"/>
              </w:rPr>
              <w:t>телем» правил эксплуатации продукции или ее хранения.</w:t>
            </w:r>
          </w:p>
          <w:p w:rsidR="000E54F9" w:rsidRPr="00EC26AD" w:rsidRDefault="000E54F9" w:rsidP="009F76E5">
            <w:pPr>
              <w:pStyle w:val="a3"/>
              <w:ind w:left="415"/>
              <w:jc w:val="left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3.7. Гарантийный срок эксплуатации на продукцию составляет не менее 12 месяцев.</w:t>
            </w:r>
          </w:p>
          <w:p w:rsidR="000E54F9" w:rsidRPr="00EC26AD" w:rsidRDefault="000E54F9" w:rsidP="009F76E5">
            <w:pPr>
              <w:shd w:val="clear" w:color="auto" w:fill="FFFFFF"/>
              <w:ind w:left="415"/>
              <w:jc w:val="both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 xml:space="preserve">3.8. В </w:t>
            </w:r>
            <w:proofErr w:type="gramStart"/>
            <w:r w:rsidRPr="00EC26AD">
              <w:rPr>
                <w:sz w:val="23"/>
                <w:szCs w:val="23"/>
              </w:rPr>
              <w:t>случае</w:t>
            </w:r>
            <w:proofErr w:type="gramEnd"/>
            <w:r w:rsidRPr="00EC26AD">
              <w:rPr>
                <w:sz w:val="23"/>
                <w:szCs w:val="23"/>
              </w:rPr>
              <w:t xml:space="preserve"> неоднократного нарушения (два и более раза) Поставщиком сроков поставки Покупатель вправе в одностороннем порядке отказаться от исполнения договора полностью или частично и </w:t>
            </w:r>
            <w:r w:rsidRPr="00EC26AD">
              <w:rPr>
                <w:sz w:val="23"/>
                <w:szCs w:val="23"/>
              </w:rPr>
              <w:lastRenderedPageBreak/>
              <w:t>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</w:t>
            </w:r>
            <w:r w:rsidRPr="00EC26AD">
              <w:rPr>
                <w:sz w:val="23"/>
                <w:szCs w:val="23"/>
              </w:rPr>
              <w:t>ь</w:t>
            </w:r>
            <w:r w:rsidRPr="00EC26AD">
              <w:rPr>
                <w:sz w:val="23"/>
                <w:szCs w:val="23"/>
              </w:rPr>
              <w:t>менного уведомления об одностороннем отказе от исполнения договора.</w:t>
            </w:r>
          </w:p>
          <w:p w:rsidR="000E54F9" w:rsidRPr="00EC26AD" w:rsidRDefault="000E54F9" w:rsidP="009F76E5">
            <w:pPr>
              <w:shd w:val="clear" w:color="auto" w:fill="FFFFFF"/>
              <w:ind w:left="415"/>
              <w:jc w:val="both"/>
              <w:rPr>
                <w:sz w:val="23"/>
                <w:szCs w:val="23"/>
              </w:rPr>
            </w:pPr>
            <w:r w:rsidRPr="00EC26AD">
              <w:rPr>
                <w:spacing w:val="4"/>
                <w:sz w:val="23"/>
                <w:szCs w:val="23"/>
              </w:rPr>
              <w:t xml:space="preserve"> 3.9. В </w:t>
            </w:r>
            <w:proofErr w:type="gramStart"/>
            <w:r w:rsidRPr="00EC26AD">
              <w:rPr>
                <w:spacing w:val="4"/>
                <w:sz w:val="23"/>
                <w:szCs w:val="23"/>
              </w:rPr>
              <w:t>случае</w:t>
            </w:r>
            <w:proofErr w:type="gramEnd"/>
            <w:r w:rsidRPr="00EC26AD">
              <w:rPr>
                <w:spacing w:val="4"/>
                <w:sz w:val="23"/>
                <w:szCs w:val="23"/>
              </w:rPr>
              <w:t xml:space="preserve"> поставки продукции ненадлежащего качества Покупатель вправе потреб</w:t>
            </w:r>
            <w:r w:rsidRPr="00EC26AD">
              <w:rPr>
                <w:spacing w:val="4"/>
                <w:sz w:val="23"/>
                <w:szCs w:val="23"/>
              </w:rPr>
              <w:t>о</w:t>
            </w:r>
            <w:r w:rsidRPr="00EC26AD">
              <w:rPr>
                <w:spacing w:val="4"/>
                <w:sz w:val="23"/>
                <w:szCs w:val="23"/>
              </w:rPr>
              <w:t xml:space="preserve">вать от Поставщика соразмерного уменьшения покупной цены. </w:t>
            </w:r>
          </w:p>
          <w:p w:rsidR="000E54F9" w:rsidRPr="00EC26AD" w:rsidRDefault="000E54F9" w:rsidP="009F76E5">
            <w:pPr>
              <w:shd w:val="clear" w:color="auto" w:fill="FFFFFF"/>
              <w:tabs>
                <w:tab w:val="left" w:pos="914"/>
              </w:tabs>
              <w:ind w:left="415"/>
              <w:jc w:val="both"/>
              <w:rPr>
                <w:spacing w:val="4"/>
                <w:sz w:val="23"/>
                <w:szCs w:val="23"/>
              </w:rPr>
            </w:pPr>
            <w:proofErr w:type="gramStart"/>
            <w:r w:rsidRPr="00EC26AD">
              <w:rPr>
                <w:spacing w:val="4"/>
                <w:sz w:val="23"/>
                <w:szCs w:val="23"/>
              </w:rPr>
              <w:t>В случае существенного нарушения требований к качеству продукции (обнаружения н</w:t>
            </w:r>
            <w:r w:rsidRPr="00EC26AD">
              <w:rPr>
                <w:spacing w:val="4"/>
                <w:sz w:val="23"/>
                <w:szCs w:val="23"/>
              </w:rPr>
              <w:t>е</w:t>
            </w:r>
            <w:r w:rsidRPr="00EC26AD">
              <w:rPr>
                <w:spacing w:val="4"/>
                <w:sz w:val="23"/>
                <w:szCs w:val="23"/>
              </w:rPr>
              <w:t>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</w:t>
            </w:r>
            <w:r w:rsidRPr="00EC26AD">
              <w:rPr>
                <w:spacing w:val="4"/>
                <w:sz w:val="23"/>
                <w:szCs w:val="23"/>
              </w:rPr>
              <w:t>я</w:t>
            </w:r>
            <w:r w:rsidRPr="00EC26AD">
              <w:rPr>
                <w:spacing w:val="4"/>
                <w:sz w:val="23"/>
                <w:szCs w:val="23"/>
              </w:rPr>
              <w:t>ются вновь после их устранения, и других подобных недостатков) Покупатель вправе предъявить Поставщику письменное требование о замене продукции ненадлежащего качества продукц</w:t>
            </w:r>
            <w:r w:rsidRPr="00EC26AD">
              <w:rPr>
                <w:spacing w:val="4"/>
                <w:sz w:val="23"/>
                <w:szCs w:val="23"/>
              </w:rPr>
              <w:t>и</w:t>
            </w:r>
            <w:r w:rsidRPr="00EC26AD">
              <w:rPr>
                <w:spacing w:val="4"/>
                <w:sz w:val="23"/>
                <w:szCs w:val="23"/>
              </w:rPr>
              <w:t>ей, соответствующей договору.</w:t>
            </w:r>
            <w:proofErr w:type="gramEnd"/>
            <w:r w:rsidRPr="00EC26AD">
              <w:rPr>
                <w:spacing w:val="4"/>
                <w:sz w:val="23"/>
                <w:szCs w:val="23"/>
              </w:rPr>
              <w:t xml:space="preserve"> Замена продукции осуществляется в сроки, указанные в требовании Покупателя. При отказе Поставщика в удовлетворении требования, указанного в настоящем пункте, Покупатель вправе отказаться от исполнения договора поставки по</w:t>
            </w:r>
            <w:r w:rsidRPr="00EC26AD">
              <w:rPr>
                <w:spacing w:val="4"/>
                <w:sz w:val="23"/>
                <w:szCs w:val="23"/>
              </w:rPr>
              <w:t>л</w:t>
            </w:r>
            <w:r w:rsidRPr="00EC26AD">
              <w:rPr>
                <w:spacing w:val="4"/>
                <w:sz w:val="23"/>
                <w:szCs w:val="23"/>
              </w:rPr>
              <w:t>ностью или частично и потребовать возврата уплаченной за некачественную продукцию денежной суммы (при авансе). Договор будет считаться расторгнутым с момента получения Поставщиком от Покупателя письменного уведо</w:t>
            </w:r>
            <w:r w:rsidRPr="00EC26AD">
              <w:rPr>
                <w:spacing w:val="4"/>
                <w:sz w:val="23"/>
                <w:szCs w:val="23"/>
              </w:rPr>
              <w:t>м</w:t>
            </w:r>
            <w:r w:rsidRPr="00EC26AD">
              <w:rPr>
                <w:spacing w:val="4"/>
                <w:sz w:val="23"/>
                <w:szCs w:val="23"/>
              </w:rPr>
              <w:t>ления об одностороннем отказе от исполнения договора.</w:t>
            </w:r>
          </w:p>
          <w:p w:rsidR="000E54F9" w:rsidRPr="00EC26AD" w:rsidRDefault="000E54F9" w:rsidP="009F76E5">
            <w:pPr>
              <w:pStyle w:val="a3"/>
              <w:rPr>
                <w:sz w:val="23"/>
                <w:szCs w:val="23"/>
              </w:rPr>
            </w:pPr>
          </w:p>
          <w:p w:rsidR="000E54F9" w:rsidRPr="00EC26AD" w:rsidRDefault="000E54F9" w:rsidP="009F76E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>ПОРЯДОК РАСЧЕТОВ.</w:t>
            </w:r>
          </w:p>
          <w:p w:rsidR="000E54F9" w:rsidRPr="00EC26AD" w:rsidRDefault="000E54F9" w:rsidP="009F76E5">
            <w:pPr>
              <w:pStyle w:val="a3"/>
              <w:tabs>
                <w:tab w:val="num" w:pos="415"/>
              </w:tabs>
              <w:ind w:left="415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4.1.Цена на поставленную продукцию  является фиксированной, в соответствие с конкур</w:t>
            </w:r>
            <w:r w:rsidRPr="00EC26AD">
              <w:rPr>
                <w:sz w:val="23"/>
                <w:szCs w:val="23"/>
              </w:rPr>
              <w:t>с</w:t>
            </w:r>
            <w:r w:rsidRPr="00EC26AD">
              <w:rPr>
                <w:sz w:val="23"/>
                <w:szCs w:val="23"/>
              </w:rPr>
              <w:t>ной заявкой поставщика и не подлежит изменению в течение действия настоящего догов</w:t>
            </w:r>
            <w:r w:rsidRPr="00EC26AD">
              <w:rPr>
                <w:sz w:val="23"/>
                <w:szCs w:val="23"/>
              </w:rPr>
              <w:t>о</w:t>
            </w:r>
            <w:r w:rsidRPr="00EC26AD">
              <w:rPr>
                <w:sz w:val="23"/>
                <w:szCs w:val="23"/>
              </w:rPr>
              <w:t>ра.</w:t>
            </w:r>
          </w:p>
          <w:p w:rsidR="000E54F9" w:rsidRPr="00EC26AD" w:rsidRDefault="000E54F9" w:rsidP="009F76E5">
            <w:pPr>
              <w:ind w:left="415"/>
              <w:jc w:val="both"/>
              <w:rPr>
                <w:sz w:val="23"/>
                <w:szCs w:val="23"/>
              </w:rPr>
            </w:pPr>
            <w:r w:rsidRPr="00EC26AD">
              <w:rPr>
                <w:w w:val="110"/>
                <w:sz w:val="23"/>
                <w:szCs w:val="23"/>
              </w:rPr>
              <w:t>4.2. Оплата  продукции  производится Покупателем на основании выставленного сч</w:t>
            </w:r>
            <w:r w:rsidRPr="00EC26AD">
              <w:rPr>
                <w:w w:val="110"/>
                <w:sz w:val="23"/>
                <w:szCs w:val="23"/>
              </w:rPr>
              <w:t>е</w:t>
            </w:r>
            <w:r w:rsidRPr="00EC26AD">
              <w:rPr>
                <w:w w:val="110"/>
                <w:sz w:val="23"/>
                <w:szCs w:val="23"/>
              </w:rPr>
              <w:t xml:space="preserve">та Поставщиком, в течение 60 календарных  дней после факта отгрузки продукции со склада поставщика, </w:t>
            </w:r>
            <w:r w:rsidRPr="00EC26AD">
              <w:rPr>
                <w:b/>
                <w:i/>
                <w:w w:val="110"/>
                <w:sz w:val="23"/>
                <w:szCs w:val="23"/>
              </w:rPr>
              <w:t xml:space="preserve">до </w:t>
            </w:r>
            <w:r>
              <w:rPr>
                <w:b/>
                <w:i/>
                <w:w w:val="110"/>
                <w:sz w:val="23"/>
                <w:szCs w:val="23"/>
              </w:rPr>
              <w:t>25</w:t>
            </w:r>
            <w:r w:rsidRPr="00EC26AD">
              <w:rPr>
                <w:b/>
                <w:i/>
                <w:w w:val="110"/>
                <w:sz w:val="23"/>
                <w:szCs w:val="23"/>
              </w:rPr>
              <w:t xml:space="preserve"> </w:t>
            </w:r>
            <w:r>
              <w:rPr>
                <w:b/>
                <w:i/>
                <w:w w:val="110"/>
                <w:sz w:val="23"/>
                <w:szCs w:val="23"/>
              </w:rPr>
              <w:t>июля</w:t>
            </w:r>
            <w:r w:rsidRPr="00EC26AD">
              <w:rPr>
                <w:b/>
                <w:i/>
                <w:w w:val="110"/>
                <w:sz w:val="23"/>
                <w:szCs w:val="23"/>
              </w:rPr>
              <w:t xml:space="preserve">  201</w:t>
            </w:r>
            <w:r>
              <w:rPr>
                <w:b/>
                <w:i/>
                <w:w w:val="110"/>
                <w:sz w:val="23"/>
                <w:szCs w:val="23"/>
              </w:rPr>
              <w:t>4</w:t>
            </w:r>
            <w:r w:rsidRPr="00EC26AD">
              <w:rPr>
                <w:b/>
                <w:i/>
                <w:w w:val="110"/>
                <w:sz w:val="23"/>
                <w:szCs w:val="23"/>
              </w:rPr>
              <w:t xml:space="preserve"> года</w:t>
            </w:r>
            <w:r w:rsidRPr="00EC26AD">
              <w:rPr>
                <w:w w:val="110"/>
                <w:sz w:val="23"/>
                <w:szCs w:val="23"/>
              </w:rPr>
              <w:t>, при условии выполнения п. 2.3.</w:t>
            </w:r>
            <w:r w:rsidRPr="00EC26AD">
              <w:rPr>
                <w:sz w:val="23"/>
                <w:szCs w:val="23"/>
              </w:rPr>
              <w:t xml:space="preserve"> настоящего договора. В </w:t>
            </w:r>
            <w:proofErr w:type="gramStart"/>
            <w:r w:rsidRPr="00EC26AD">
              <w:rPr>
                <w:sz w:val="23"/>
                <w:szCs w:val="23"/>
              </w:rPr>
              <w:t>случае</w:t>
            </w:r>
            <w:proofErr w:type="gramEnd"/>
            <w:r w:rsidRPr="00EC26AD">
              <w:rPr>
                <w:sz w:val="23"/>
                <w:szCs w:val="23"/>
              </w:rPr>
              <w:t xml:space="preserve"> несвоевременной поставки срок оплаты продлевается соответственно на п</w:t>
            </w:r>
            <w:r w:rsidRPr="00EC26AD">
              <w:rPr>
                <w:sz w:val="23"/>
                <w:szCs w:val="23"/>
              </w:rPr>
              <w:t>е</w:t>
            </w:r>
            <w:r w:rsidRPr="00EC26AD">
              <w:rPr>
                <w:sz w:val="23"/>
                <w:szCs w:val="23"/>
              </w:rPr>
              <w:t xml:space="preserve">риод задержки поставки. Датой </w:t>
            </w:r>
            <w:r w:rsidRPr="00EC26AD">
              <w:rPr>
                <w:w w:val="110"/>
                <w:sz w:val="23"/>
                <w:szCs w:val="23"/>
              </w:rPr>
              <w:t>оплаты считается дата списания денежных сре</w:t>
            </w:r>
            <w:proofErr w:type="gramStart"/>
            <w:r w:rsidRPr="00EC26AD">
              <w:rPr>
                <w:w w:val="110"/>
                <w:sz w:val="23"/>
                <w:szCs w:val="23"/>
              </w:rPr>
              <w:t>дств с к</w:t>
            </w:r>
            <w:proofErr w:type="gramEnd"/>
            <w:r w:rsidRPr="00EC26AD">
              <w:rPr>
                <w:w w:val="110"/>
                <w:sz w:val="23"/>
                <w:szCs w:val="23"/>
              </w:rPr>
              <w:t>орреспондентского счета банка обслуживающего Покупат</w:t>
            </w:r>
            <w:r w:rsidRPr="00EC26AD">
              <w:rPr>
                <w:w w:val="110"/>
                <w:sz w:val="23"/>
                <w:szCs w:val="23"/>
              </w:rPr>
              <w:t>е</w:t>
            </w:r>
            <w:r w:rsidRPr="00EC26AD">
              <w:rPr>
                <w:w w:val="110"/>
                <w:sz w:val="23"/>
                <w:szCs w:val="23"/>
              </w:rPr>
              <w:t>ля.</w:t>
            </w:r>
            <w:r w:rsidRPr="00EC26AD">
              <w:rPr>
                <w:sz w:val="23"/>
                <w:szCs w:val="23"/>
              </w:rPr>
              <w:t xml:space="preserve"> </w:t>
            </w:r>
          </w:p>
          <w:p w:rsidR="000E54F9" w:rsidRPr="00EC26AD" w:rsidRDefault="000E54F9" w:rsidP="009F76E5">
            <w:pPr>
              <w:ind w:left="415"/>
              <w:jc w:val="both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4.3. Передача прав кредитора (уступка требования) третьему лицу без письменного согл</w:t>
            </w:r>
            <w:r w:rsidRPr="00EC26AD">
              <w:rPr>
                <w:sz w:val="23"/>
                <w:szCs w:val="23"/>
              </w:rPr>
              <w:t>а</w:t>
            </w:r>
            <w:r w:rsidRPr="00EC26AD">
              <w:rPr>
                <w:sz w:val="23"/>
                <w:szCs w:val="23"/>
              </w:rPr>
              <w:t>сия должника   не допускается (основание п.2 ст.382 Гражданского кодекса РФ).</w:t>
            </w:r>
          </w:p>
          <w:p w:rsidR="000E54F9" w:rsidRPr="00EC26AD" w:rsidRDefault="000E54F9" w:rsidP="009F76E5">
            <w:pPr>
              <w:ind w:left="415"/>
              <w:jc w:val="both"/>
              <w:rPr>
                <w:color w:val="000000"/>
                <w:spacing w:val="-1"/>
                <w:sz w:val="23"/>
                <w:szCs w:val="23"/>
              </w:rPr>
            </w:pPr>
            <w:r w:rsidRPr="00EC26AD">
              <w:rPr>
                <w:color w:val="000000"/>
                <w:spacing w:val="2"/>
                <w:sz w:val="23"/>
                <w:szCs w:val="23"/>
              </w:rPr>
              <w:t xml:space="preserve">4.4. Сверка  взаиморасчетов производится  на  основании </w:t>
            </w:r>
            <w:r w:rsidRPr="00EC26AD">
              <w:rPr>
                <w:color w:val="000000"/>
                <w:sz w:val="23"/>
                <w:szCs w:val="23"/>
              </w:rPr>
              <w:t>платежных и отгрузочных док</w:t>
            </w:r>
            <w:r w:rsidRPr="00EC26AD">
              <w:rPr>
                <w:color w:val="000000"/>
                <w:sz w:val="23"/>
                <w:szCs w:val="23"/>
              </w:rPr>
              <w:t>у</w:t>
            </w:r>
            <w:r w:rsidRPr="00EC26AD">
              <w:rPr>
                <w:color w:val="000000"/>
                <w:sz w:val="23"/>
                <w:szCs w:val="23"/>
              </w:rPr>
              <w:t xml:space="preserve">ментов, результаты которой оформляются актом сверки. Акт сверки по настоящему договору оформляется между «Поставщиком» и Грузополучателем. Сторона, получившая </w:t>
            </w:r>
            <w:r w:rsidRPr="00EC26AD">
              <w:rPr>
                <w:color w:val="000000"/>
                <w:spacing w:val="3"/>
                <w:sz w:val="23"/>
                <w:szCs w:val="23"/>
              </w:rPr>
              <w:t>акт сверки, обязана   рассмотреть его, оформить надлежащим образом   и один э</w:t>
            </w:r>
            <w:r w:rsidRPr="00EC26AD">
              <w:rPr>
                <w:color w:val="000000"/>
                <w:spacing w:val="3"/>
                <w:sz w:val="23"/>
                <w:szCs w:val="23"/>
              </w:rPr>
              <w:t>к</w:t>
            </w:r>
            <w:r w:rsidRPr="00EC26AD">
              <w:rPr>
                <w:color w:val="000000"/>
                <w:spacing w:val="3"/>
                <w:sz w:val="23"/>
                <w:szCs w:val="23"/>
              </w:rPr>
              <w:t xml:space="preserve">земпляр в 5-дневный срок </w:t>
            </w:r>
            <w:r w:rsidRPr="00EC26AD">
              <w:rPr>
                <w:color w:val="000000"/>
                <w:spacing w:val="1"/>
                <w:sz w:val="23"/>
                <w:szCs w:val="23"/>
              </w:rPr>
              <w:t xml:space="preserve">возвратить. </w:t>
            </w:r>
            <w:r w:rsidRPr="00EC26AD">
              <w:rPr>
                <w:color w:val="000000"/>
                <w:spacing w:val="-1"/>
                <w:sz w:val="23"/>
                <w:szCs w:val="23"/>
              </w:rPr>
              <w:t xml:space="preserve"> </w:t>
            </w:r>
          </w:p>
          <w:p w:rsidR="000E54F9" w:rsidRPr="00EC26AD" w:rsidRDefault="000E54F9" w:rsidP="009F76E5">
            <w:pPr>
              <w:tabs>
                <w:tab w:val="left" w:pos="0"/>
              </w:tabs>
              <w:ind w:left="415"/>
              <w:jc w:val="both"/>
              <w:rPr>
                <w:color w:val="000000"/>
                <w:spacing w:val="-4"/>
                <w:sz w:val="23"/>
                <w:szCs w:val="23"/>
              </w:rPr>
            </w:pPr>
            <w:r w:rsidRPr="00EC26AD">
              <w:rPr>
                <w:spacing w:val="-3"/>
                <w:sz w:val="23"/>
                <w:szCs w:val="23"/>
              </w:rPr>
              <w:t xml:space="preserve"> 4.5.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 xml:space="preserve"> Выставленные </w:t>
            </w:r>
            <w:proofErr w:type="gramStart"/>
            <w:r w:rsidRPr="00EC26AD">
              <w:rPr>
                <w:color w:val="000000"/>
                <w:spacing w:val="-4"/>
                <w:sz w:val="23"/>
                <w:szCs w:val="23"/>
              </w:rPr>
              <w:t>счет-фактуры</w:t>
            </w:r>
            <w:proofErr w:type="gramEnd"/>
            <w:r w:rsidRPr="00EC26AD">
              <w:rPr>
                <w:color w:val="000000"/>
                <w:spacing w:val="-4"/>
                <w:sz w:val="23"/>
                <w:szCs w:val="23"/>
              </w:rPr>
              <w:t xml:space="preserve">  на продукцию, согласно спецификациям  № 1,  № 2</w:t>
            </w:r>
            <w:r>
              <w:rPr>
                <w:color w:val="000000"/>
                <w:spacing w:val="-4"/>
                <w:sz w:val="23"/>
                <w:szCs w:val="23"/>
              </w:rPr>
              <w:t>,№3,№4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 xml:space="preserve"> насто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>я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>щего договора,  передаются «Поставщиком»  Грузополучателю с обязательным отправлением  к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>о</w:t>
            </w:r>
            <w:r w:rsidRPr="00EC26AD">
              <w:rPr>
                <w:color w:val="000000"/>
                <w:spacing w:val="-4"/>
                <w:sz w:val="23"/>
                <w:szCs w:val="23"/>
              </w:rPr>
              <w:t xml:space="preserve">пий в адрес «Покупателя».  </w:t>
            </w:r>
          </w:p>
          <w:p w:rsidR="000E54F9" w:rsidRPr="00EC26AD" w:rsidRDefault="000E54F9" w:rsidP="009F76E5">
            <w:pPr>
              <w:tabs>
                <w:tab w:val="left" w:pos="0"/>
              </w:tabs>
              <w:jc w:val="both"/>
              <w:rPr>
                <w:spacing w:val="-3"/>
                <w:sz w:val="23"/>
                <w:szCs w:val="23"/>
              </w:rPr>
            </w:pPr>
          </w:p>
          <w:p w:rsidR="000E54F9" w:rsidRPr="00EC26AD" w:rsidRDefault="000E54F9" w:rsidP="009F76E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>ТАРА И УПАКОВКА.</w:t>
            </w:r>
          </w:p>
          <w:p w:rsidR="000E54F9" w:rsidRPr="00EC26AD" w:rsidRDefault="000E54F9" w:rsidP="009F76E5">
            <w:pPr>
              <w:tabs>
                <w:tab w:val="num" w:pos="720"/>
              </w:tabs>
              <w:ind w:left="415"/>
              <w:jc w:val="both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5.1. Тара и упаковка должна обеспечивать сохранность продукции при перевозке и хран</w:t>
            </w:r>
            <w:r w:rsidRPr="00EC26AD">
              <w:rPr>
                <w:sz w:val="23"/>
                <w:szCs w:val="23"/>
              </w:rPr>
              <w:t>е</w:t>
            </w:r>
            <w:r w:rsidRPr="00EC26AD">
              <w:rPr>
                <w:sz w:val="23"/>
                <w:szCs w:val="23"/>
              </w:rPr>
              <w:t>нии.</w:t>
            </w:r>
          </w:p>
          <w:p w:rsidR="000E54F9" w:rsidRPr="00EC26AD" w:rsidRDefault="000E54F9" w:rsidP="009F76E5">
            <w:pPr>
              <w:tabs>
                <w:tab w:val="num" w:pos="720"/>
              </w:tabs>
              <w:ind w:left="415"/>
              <w:jc w:val="both"/>
              <w:rPr>
                <w:sz w:val="23"/>
                <w:szCs w:val="23"/>
              </w:rPr>
            </w:pPr>
            <w:r w:rsidRPr="00EC26AD">
              <w:rPr>
                <w:sz w:val="23"/>
                <w:szCs w:val="23"/>
              </w:rPr>
              <w:t>5.2. Стоимость тары (упаковки)  входит в стоимость продукции (товара) и возврату не подл</w:t>
            </w:r>
            <w:r w:rsidRPr="00EC26AD">
              <w:rPr>
                <w:sz w:val="23"/>
                <w:szCs w:val="23"/>
              </w:rPr>
              <w:t>е</w:t>
            </w:r>
            <w:r w:rsidRPr="00EC26AD">
              <w:rPr>
                <w:sz w:val="23"/>
                <w:szCs w:val="23"/>
              </w:rPr>
              <w:t>жит.</w:t>
            </w:r>
          </w:p>
          <w:p w:rsidR="000E54F9" w:rsidRPr="00EC26AD" w:rsidRDefault="000E54F9" w:rsidP="009F76E5">
            <w:pPr>
              <w:tabs>
                <w:tab w:val="num" w:pos="720"/>
              </w:tabs>
              <w:ind w:left="415"/>
              <w:jc w:val="both"/>
              <w:rPr>
                <w:sz w:val="23"/>
                <w:szCs w:val="23"/>
              </w:rPr>
            </w:pPr>
          </w:p>
          <w:p w:rsidR="000E54F9" w:rsidRPr="00EC26AD" w:rsidRDefault="000E54F9" w:rsidP="009F76E5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>ОТВЕТСТВЕННОСТЬ СТОРОН.</w:t>
            </w:r>
          </w:p>
          <w:p w:rsidR="000E54F9" w:rsidRPr="00EC26AD" w:rsidRDefault="000E54F9" w:rsidP="009F76E5">
            <w:pPr>
              <w:ind w:left="415"/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>6.1.  За ненадлежащее исполнение обязательств по настоящему договору стороны несут о</w:t>
            </w:r>
            <w:r w:rsidRPr="00EC26AD">
              <w:rPr>
                <w:bCs/>
                <w:sz w:val="23"/>
                <w:szCs w:val="23"/>
              </w:rPr>
              <w:t>т</w:t>
            </w:r>
            <w:r w:rsidRPr="00EC26AD">
              <w:rPr>
                <w:bCs/>
                <w:sz w:val="23"/>
                <w:szCs w:val="23"/>
              </w:rPr>
              <w:t>ветственность в соответствие с условиями настоящего договора  и действующим законод</w:t>
            </w:r>
            <w:r w:rsidRPr="00EC26AD">
              <w:rPr>
                <w:bCs/>
                <w:sz w:val="23"/>
                <w:szCs w:val="23"/>
              </w:rPr>
              <w:t>а</w:t>
            </w:r>
            <w:r w:rsidRPr="00EC26AD">
              <w:rPr>
                <w:bCs/>
                <w:sz w:val="23"/>
                <w:szCs w:val="23"/>
              </w:rPr>
              <w:t>тельством Российской Федерации.</w:t>
            </w:r>
          </w:p>
          <w:p w:rsidR="000E54F9" w:rsidRPr="007B6B76" w:rsidRDefault="000E54F9" w:rsidP="009F76E5">
            <w:pPr>
              <w:pStyle w:val="a3"/>
              <w:ind w:left="415"/>
              <w:jc w:val="left"/>
              <w:rPr>
                <w:bCs/>
                <w:sz w:val="22"/>
                <w:szCs w:val="22"/>
              </w:rPr>
            </w:pPr>
            <w:r w:rsidRPr="00EC26AD">
              <w:rPr>
                <w:sz w:val="23"/>
                <w:szCs w:val="23"/>
              </w:rPr>
              <w:t>6.2.За нарушение Поставщиком сроков поставки продукции Покупатель вправе применить следующие санкции</w:t>
            </w:r>
            <w:r>
              <w:rPr>
                <w:sz w:val="23"/>
                <w:szCs w:val="23"/>
              </w:rPr>
              <w:t>:</w:t>
            </w:r>
          </w:p>
        </w:tc>
        <w:tc>
          <w:tcPr>
            <w:tcW w:w="236" w:type="dxa"/>
            <w:shd w:val="clear" w:color="auto" w:fill="auto"/>
          </w:tcPr>
          <w:p w:rsidR="000E54F9" w:rsidRPr="007B6B76" w:rsidRDefault="000E54F9" w:rsidP="009F76E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0E54F9" w:rsidRPr="00EC26AD" w:rsidRDefault="000E54F9" w:rsidP="000E54F9">
      <w:pPr>
        <w:pStyle w:val="a3"/>
        <w:ind w:left="-993"/>
        <w:jc w:val="left"/>
        <w:rPr>
          <w:sz w:val="23"/>
          <w:szCs w:val="23"/>
        </w:rPr>
      </w:pPr>
      <w:r w:rsidRPr="00EC26AD">
        <w:rPr>
          <w:sz w:val="23"/>
          <w:szCs w:val="23"/>
        </w:rPr>
        <w:lastRenderedPageBreak/>
        <w:t>6.2.1. За просрочку поставки на срок от 1 до 15 календарных дней Покупатель вправе треб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 xml:space="preserve">вать от Поставщика уплаты пени в размере  0,04% от </w:t>
      </w:r>
      <w:proofErr w:type="gramStart"/>
      <w:r w:rsidRPr="00EC26AD">
        <w:rPr>
          <w:sz w:val="23"/>
          <w:szCs w:val="23"/>
        </w:rPr>
        <w:t>стоимости</w:t>
      </w:r>
      <w:proofErr w:type="gramEnd"/>
      <w:r w:rsidRPr="00EC26AD">
        <w:rPr>
          <w:sz w:val="23"/>
          <w:szCs w:val="23"/>
        </w:rPr>
        <w:t xml:space="preserve"> не поставленной в срок пр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>дукции  за каждый день просрочки.</w:t>
      </w:r>
    </w:p>
    <w:p w:rsidR="000E54F9" w:rsidRPr="00EC26AD" w:rsidRDefault="000E54F9" w:rsidP="000E54F9">
      <w:pPr>
        <w:pStyle w:val="a3"/>
        <w:ind w:left="-993"/>
        <w:jc w:val="left"/>
        <w:rPr>
          <w:sz w:val="23"/>
          <w:szCs w:val="23"/>
        </w:rPr>
      </w:pPr>
      <w:r w:rsidRPr="00EC26AD">
        <w:rPr>
          <w:sz w:val="23"/>
          <w:szCs w:val="23"/>
        </w:rPr>
        <w:t xml:space="preserve">6.2.2. За просрочку поставки свыше 15 календарных дней Покупатель вправе требовать от Поставщика уплаты штрафа в размере 5 % от </w:t>
      </w:r>
      <w:proofErr w:type="gramStart"/>
      <w:r w:rsidRPr="00EC26AD">
        <w:rPr>
          <w:sz w:val="23"/>
          <w:szCs w:val="23"/>
        </w:rPr>
        <w:t>стоимости</w:t>
      </w:r>
      <w:proofErr w:type="gramEnd"/>
      <w:r w:rsidRPr="00EC26AD">
        <w:rPr>
          <w:sz w:val="23"/>
          <w:szCs w:val="23"/>
        </w:rPr>
        <w:t xml:space="preserve"> не поставленной в срок проду</w:t>
      </w:r>
      <w:r w:rsidRPr="00EC26AD">
        <w:rPr>
          <w:sz w:val="23"/>
          <w:szCs w:val="23"/>
        </w:rPr>
        <w:t>к</w:t>
      </w:r>
      <w:r w:rsidRPr="00EC26AD">
        <w:rPr>
          <w:sz w:val="23"/>
          <w:szCs w:val="23"/>
        </w:rPr>
        <w:t>ции.</w:t>
      </w:r>
    </w:p>
    <w:p w:rsidR="000E54F9" w:rsidRPr="00EC26AD" w:rsidRDefault="000E54F9" w:rsidP="000E54F9">
      <w:pPr>
        <w:pStyle w:val="a3"/>
        <w:ind w:left="-993"/>
        <w:jc w:val="left"/>
        <w:rPr>
          <w:sz w:val="23"/>
          <w:szCs w:val="23"/>
        </w:rPr>
      </w:pPr>
      <w:r w:rsidRPr="00EC26AD">
        <w:rPr>
          <w:sz w:val="23"/>
          <w:szCs w:val="23"/>
        </w:rPr>
        <w:t xml:space="preserve">6.3.В </w:t>
      </w:r>
      <w:proofErr w:type="gramStart"/>
      <w:r w:rsidRPr="00EC26AD">
        <w:rPr>
          <w:sz w:val="23"/>
          <w:szCs w:val="23"/>
        </w:rPr>
        <w:t>случае</w:t>
      </w:r>
      <w:proofErr w:type="gramEnd"/>
      <w:r w:rsidRPr="00EC26AD">
        <w:rPr>
          <w:sz w:val="23"/>
          <w:szCs w:val="23"/>
        </w:rPr>
        <w:t xml:space="preserve"> просрочки оплаты Поставщик вправе требовать уплаты пени в размере 0,04% суммы долга за каждый день просрочки платежа.</w:t>
      </w:r>
    </w:p>
    <w:p w:rsidR="000E54F9" w:rsidRPr="00EC26AD" w:rsidRDefault="000E54F9" w:rsidP="000E54F9">
      <w:pPr>
        <w:pStyle w:val="a3"/>
        <w:ind w:left="-993"/>
        <w:jc w:val="left"/>
        <w:rPr>
          <w:sz w:val="23"/>
          <w:szCs w:val="23"/>
        </w:rPr>
      </w:pPr>
      <w:r w:rsidRPr="00EC26AD">
        <w:rPr>
          <w:sz w:val="23"/>
          <w:szCs w:val="23"/>
        </w:rPr>
        <w:t xml:space="preserve">6.4. </w:t>
      </w:r>
      <w:proofErr w:type="gramStart"/>
      <w:r w:rsidRPr="00EC26AD">
        <w:rPr>
          <w:sz w:val="23"/>
          <w:szCs w:val="23"/>
        </w:rPr>
        <w:t>Все споры, разногласия и требования, возникающие из настоящего договора (соглаш</w:t>
      </w:r>
      <w:r w:rsidRPr="00EC26AD">
        <w:rPr>
          <w:sz w:val="23"/>
          <w:szCs w:val="23"/>
        </w:rPr>
        <w:t>е</w:t>
      </w:r>
      <w:r w:rsidRPr="00EC26AD">
        <w:rPr>
          <w:sz w:val="23"/>
          <w:szCs w:val="23"/>
        </w:rPr>
        <w:t>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подлежит разреш</w:t>
      </w:r>
      <w:r w:rsidRPr="00EC26AD">
        <w:rPr>
          <w:sz w:val="23"/>
          <w:szCs w:val="23"/>
        </w:rPr>
        <w:t>е</w:t>
      </w:r>
      <w:r w:rsidRPr="00EC26AD">
        <w:rPr>
          <w:sz w:val="23"/>
          <w:szCs w:val="23"/>
        </w:rPr>
        <w:t>нию в арбитражном суде по месту нахождения истца, при этом обращению в суд обязательно до</w:t>
      </w:r>
      <w:r w:rsidRPr="00EC26AD">
        <w:rPr>
          <w:sz w:val="23"/>
          <w:szCs w:val="23"/>
        </w:rPr>
        <w:t>л</w:t>
      </w:r>
      <w:r w:rsidRPr="00EC26AD">
        <w:rPr>
          <w:sz w:val="23"/>
          <w:szCs w:val="23"/>
        </w:rPr>
        <w:t>жен предшествовать претензионный порядок разрешения возникающих споров.</w:t>
      </w:r>
      <w:proofErr w:type="gramEnd"/>
      <w:r w:rsidRPr="00EC26AD">
        <w:rPr>
          <w:sz w:val="23"/>
          <w:szCs w:val="23"/>
        </w:rPr>
        <w:t xml:space="preserve"> Срок ра</w:t>
      </w:r>
      <w:r w:rsidRPr="00EC26AD">
        <w:rPr>
          <w:sz w:val="23"/>
          <w:szCs w:val="23"/>
        </w:rPr>
        <w:t>с</w:t>
      </w:r>
      <w:r w:rsidRPr="00EC26AD">
        <w:rPr>
          <w:sz w:val="23"/>
          <w:szCs w:val="23"/>
        </w:rPr>
        <w:t>смотрения претензии – 20 (двадцать) дней со дня ее получения.</w:t>
      </w:r>
    </w:p>
    <w:p w:rsidR="000E54F9" w:rsidRPr="00EC26AD" w:rsidRDefault="000E54F9" w:rsidP="000E54F9">
      <w:pPr>
        <w:pStyle w:val="a3"/>
        <w:ind w:left="-993"/>
        <w:jc w:val="left"/>
        <w:rPr>
          <w:sz w:val="23"/>
          <w:szCs w:val="23"/>
        </w:rPr>
      </w:pPr>
      <w:r w:rsidRPr="00EC26AD">
        <w:rPr>
          <w:sz w:val="23"/>
          <w:szCs w:val="23"/>
        </w:rPr>
        <w:lastRenderedPageBreak/>
        <w:t>6.5. Претензия об уплате неустойки (пени) оформляются в письменном виде и подписыв</w:t>
      </w:r>
      <w:r w:rsidRPr="00EC26AD">
        <w:rPr>
          <w:sz w:val="23"/>
          <w:szCs w:val="23"/>
        </w:rPr>
        <w:t>а</w:t>
      </w:r>
      <w:r w:rsidRPr="00EC26AD">
        <w:rPr>
          <w:sz w:val="23"/>
          <w:szCs w:val="23"/>
        </w:rPr>
        <w:t>ются уполномоченными представителями сторон.</w:t>
      </w:r>
    </w:p>
    <w:p w:rsidR="000E54F9" w:rsidRPr="00EC26AD" w:rsidRDefault="000E54F9" w:rsidP="000E54F9">
      <w:pPr>
        <w:pStyle w:val="a3"/>
        <w:ind w:left="-993"/>
        <w:jc w:val="left"/>
        <w:rPr>
          <w:sz w:val="23"/>
          <w:szCs w:val="23"/>
        </w:rPr>
      </w:pPr>
    </w:p>
    <w:p w:rsidR="000E54F9" w:rsidRPr="00EC26AD" w:rsidRDefault="000E54F9" w:rsidP="000E54F9">
      <w:pPr>
        <w:numPr>
          <w:ilvl w:val="0"/>
          <w:numId w:val="1"/>
        </w:numPr>
        <w:ind w:left="-993" w:firstLine="0"/>
        <w:jc w:val="center"/>
        <w:rPr>
          <w:b/>
          <w:bCs/>
          <w:sz w:val="23"/>
          <w:szCs w:val="23"/>
        </w:rPr>
      </w:pPr>
      <w:r w:rsidRPr="00EC26AD">
        <w:rPr>
          <w:b/>
          <w:bCs/>
          <w:sz w:val="23"/>
          <w:szCs w:val="23"/>
        </w:rPr>
        <w:t>ФОРС-МАЖОР.</w:t>
      </w:r>
    </w:p>
    <w:p w:rsidR="000E54F9" w:rsidRPr="00EC26AD" w:rsidRDefault="000E54F9" w:rsidP="000E54F9">
      <w:pPr>
        <w:pStyle w:val="21"/>
        <w:tabs>
          <w:tab w:val="num" w:pos="720"/>
        </w:tabs>
        <w:spacing w:after="0" w:line="240" w:lineRule="auto"/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7.1. При наступлении событий, не зависящих от воли сторон договора, которые делают его исполнение невозможным, либо вызывают отсрочку исполнения (пожар, наводнение, во</w:t>
      </w:r>
      <w:r w:rsidRPr="00EC26AD">
        <w:rPr>
          <w:sz w:val="23"/>
          <w:szCs w:val="23"/>
        </w:rPr>
        <w:t>й</w:t>
      </w:r>
      <w:r w:rsidRPr="00EC26AD">
        <w:rPr>
          <w:sz w:val="23"/>
          <w:szCs w:val="23"/>
        </w:rPr>
        <w:t>на, запреты экспорта или импорта), стороны освобождаются от ответственности за полное или частичное неисполнение своих обязательств, предусмотренных н</w:t>
      </w:r>
      <w:r w:rsidRPr="00EC26AD">
        <w:rPr>
          <w:sz w:val="23"/>
          <w:szCs w:val="23"/>
        </w:rPr>
        <w:t>а</w:t>
      </w:r>
      <w:r w:rsidRPr="00EC26AD">
        <w:rPr>
          <w:sz w:val="23"/>
          <w:szCs w:val="23"/>
        </w:rPr>
        <w:t>стоящим договором.</w:t>
      </w:r>
    </w:p>
    <w:p w:rsidR="000E54F9" w:rsidRPr="00EC26AD" w:rsidRDefault="000E54F9" w:rsidP="000E54F9">
      <w:pPr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7.2. Наступление форс-мажорных обстоятельств должно быть документально подтвержд</w:t>
      </w:r>
      <w:r w:rsidRPr="00EC26AD">
        <w:rPr>
          <w:sz w:val="23"/>
          <w:szCs w:val="23"/>
        </w:rPr>
        <w:t>е</w:t>
      </w:r>
      <w:r w:rsidRPr="00EC26AD">
        <w:rPr>
          <w:sz w:val="23"/>
          <w:szCs w:val="23"/>
        </w:rPr>
        <w:t>но в соответствии с действующим законодательством.</w:t>
      </w:r>
    </w:p>
    <w:p w:rsidR="000E54F9" w:rsidRPr="00EC26AD" w:rsidRDefault="000E54F9" w:rsidP="000E54F9">
      <w:pPr>
        <w:pStyle w:val="a6"/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7.3. Сторона, для которой наступили события, указанные в п.7.1 обязана сообщить другой стороне о наступлении обстоятельств непреодолимой силы и о возможном сроке прекращ</w:t>
      </w:r>
      <w:r w:rsidRPr="00EC26AD">
        <w:rPr>
          <w:sz w:val="23"/>
          <w:szCs w:val="23"/>
        </w:rPr>
        <w:t>е</w:t>
      </w:r>
      <w:r w:rsidRPr="00EC26AD">
        <w:rPr>
          <w:sz w:val="23"/>
          <w:szCs w:val="23"/>
        </w:rPr>
        <w:t>ния их действия в срок не позднее 3-х дней с того момента как эти обстоятельства наступ</w:t>
      </w:r>
      <w:r w:rsidRPr="00EC26AD">
        <w:rPr>
          <w:sz w:val="23"/>
          <w:szCs w:val="23"/>
        </w:rPr>
        <w:t>и</w:t>
      </w:r>
      <w:r w:rsidRPr="00EC26AD">
        <w:rPr>
          <w:sz w:val="23"/>
          <w:szCs w:val="23"/>
        </w:rPr>
        <w:t>ли.</w:t>
      </w:r>
    </w:p>
    <w:p w:rsidR="000E54F9" w:rsidRPr="00EC26AD" w:rsidRDefault="000E54F9" w:rsidP="000E54F9">
      <w:pPr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7.4. Если обстоятельства непреодолимой силы будут действовать в течение  90 дней, ст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>роны должны договориться о дальнейшей судьбе Договора.</w:t>
      </w:r>
    </w:p>
    <w:p w:rsidR="000E54F9" w:rsidRPr="00EC26AD" w:rsidRDefault="000E54F9" w:rsidP="000E54F9">
      <w:pPr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7.5. Форс-мажорные обстоятельства отодвигают срок исполнения обязательств по договору на время их дейс</w:t>
      </w:r>
      <w:r w:rsidRPr="00EC26AD">
        <w:rPr>
          <w:sz w:val="23"/>
          <w:szCs w:val="23"/>
        </w:rPr>
        <w:t>т</w:t>
      </w:r>
      <w:r w:rsidRPr="00EC26AD">
        <w:rPr>
          <w:sz w:val="23"/>
          <w:szCs w:val="23"/>
        </w:rPr>
        <w:t>вия.</w:t>
      </w:r>
    </w:p>
    <w:p w:rsidR="000E54F9" w:rsidRPr="00EC26AD" w:rsidRDefault="000E54F9" w:rsidP="000E54F9">
      <w:pPr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 xml:space="preserve">  </w:t>
      </w:r>
    </w:p>
    <w:p w:rsidR="000E54F9" w:rsidRPr="00EC26AD" w:rsidRDefault="000E54F9" w:rsidP="000E54F9">
      <w:pPr>
        <w:numPr>
          <w:ilvl w:val="0"/>
          <w:numId w:val="1"/>
        </w:numPr>
        <w:ind w:left="-993" w:firstLine="0"/>
        <w:jc w:val="center"/>
        <w:rPr>
          <w:b/>
          <w:sz w:val="23"/>
          <w:szCs w:val="23"/>
        </w:rPr>
      </w:pPr>
      <w:r w:rsidRPr="00EC26AD">
        <w:rPr>
          <w:b/>
          <w:sz w:val="23"/>
          <w:szCs w:val="23"/>
        </w:rPr>
        <w:t>СРОК ДЕЙСТВИЯ ДОГОВОРА</w:t>
      </w:r>
    </w:p>
    <w:p w:rsidR="000E54F9" w:rsidRPr="00EC26AD" w:rsidRDefault="000E54F9" w:rsidP="000E54F9">
      <w:pPr>
        <w:tabs>
          <w:tab w:val="left" w:pos="0"/>
        </w:tabs>
        <w:ind w:left="-993"/>
        <w:jc w:val="both"/>
        <w:rPr>
          <w:b/>
          <w:i/>
          <w:sz w:val="23"/>
          <w:szCs w:val="23"/>
        </w:rPr>
      </w:pPr>
      <w:r w:rsidRPr="00EC26AD">
        <w:rPr>
          <w:sz w:val="23"/>
          <w:szCs w:val="23"/>
        </w:rPr>
        <w:t>8.1. Настоящий договор вступает в действие с момента подписания обеими сторонами и де</w:t>
      </w:r>
      <w:r w:rsidRPr="00EC26AD">
        <w:rPr>
          <w:sz w:val="23"/>
          <w:szCs w:val="23"/>
        </w:rPr>
        <w:t>й</w:t>
      </w:r>
      <w:r w:rsidRPr="00EC26AD">
        <w:rPr>
          <w:sz w:val="23"/>
          <w:szCs w:val="23"/>
        </w:rPr>
        <w:t xml:space="preserve">ствует </w:t>
      </w:r>
      <w:r w:rsidRPr="00EC26AD">
        <w:rPr>
          <w:b/>
          <w:i/>
          <w:sz w:val="23"/>
          <w:szCs w:val="23"/>
        </w:rPr>
        <w:t xml:space="preserve">до  30 </w:t>
      </w:r>
      <w:r>
        <w:rPr>
          <w:b/>
          <w:i/>
          <w:sz w:val="23"/>
          <w:szCs w:val="23"/>
        </w:rPr>
        <w:t>сентября</w:t>
      </w:r>
      <w:r w:rsidRPr="00EC26AD">
        <w:rPr>
          <w:b/>
          <w:i/>
          <w:sz w:val="23"/>
          <w:szCs w:val="23"/>
        </w:rPr>
        <w:t xml:space="preserve"> 201</w:t>
      </w:r>
      <w:r>
        <w:rPr>
          <w:b/>
          <w:i/>
          <w:sz w:val="23"/>
          <w:szCs w:val="23"/>
        </w:rPr>
        <w:t>4</w:t>
      </w:r>
      <w:r w:rsidRPr="00EC26AD">
        <w:rPr>
          <w:b/>
          <w:i/>
          <w:sz w:val="23"/>
          <w:szCs w:val="23"/>
        </w:rPr>
        <w:t xml:space="preserve"> года.</w:t>
      </w:r>
    </w:p>
    <w:p w:rsidR="000E54F9" w:rsidRPr="00EC26AD" w:rsidRDefault="000E54F9" w:rsidP="000E54F9">
      <w:pPr>
        <w:tabs>
          <w:tab w:val="left" w:pos="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 xml:space="preserve">8.2. Окончание срока действия договора не освобождает стороны от ответственности за его нарушение. </w:t>
      </w:r>
    </w:p>
    <w:p w:rsidR="000E54F9" w:rsidRPr="00EC26AD" w:rsidRDefault="000E54F9" w:rsidP="000E54F9">
      <w:pPr>
        <w:tabs>
          <w:tab w:val="left" w:pos="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8.3. После истечения срока действия договора, обязательства сторон по настоящему дог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>вору прекращаются, а в части расчетов действуют до полного исполнения сторонами об</w:t>
      </w:r>
      <w:r w:rsidRPr="00EC26AD">
        <w:rPr>
          <w:sz w:val="23"/>
          <w:szCs w:val="23"/>
        </w:rPr>
        <w:t>я</w:t>
      </w:r>
      <w:r w:rsidRPr="00EC26AD">
        <w:rPr>
          <w:sz w:val="23"/>
          <w:szCs w:val="23"/>
        </w:rPr>
        <w:t>зательств.</w:t>
      </w:r>
    </w:p>
    <w:p w:rsidR="000E54F9" w:rsidRPr="00EC26AD" w:rsidRDefault="000E54F9" w:rsidP="000E54F9">
      <w:pPr>
        <w:tabs>
          <w:tab w:val="left" w:pos="0"/>
        </w:tabs>
        <w:ind w:left="-993"/>
        <w:jc w:val="both"/>
        <w:rPr>
          <w:sz w:val="23"/>
          <w:szCs w:val="23"/>
        </w:rPr>
      </w:pPr>
    </w:p>
    <w:p w:rsidR="000E54F9" w:rsidRPr="00EC26AD" w:rsidRDefault="000E54F9" w:rsidP="000E54F9">
      <w:pPr>
        <w:tabs>
          <w:tab w:val="left" w:pos="0"/>
        </w:tabs>
        <w:ind w:left="-993"/>
        <w:jc w:val="center"/>
        <w:rPr>
          <w:b/>
          <w:sz w:val="23"/>
          <w:szCs w:val="23"/>
        </w:rPr>
      </w:pPr>
      <w:r w:rsidRPr="00EC26AD">
        <w:rPr>
          <w:b/>
          <w:sz w:val="23"/>
          <w:szCs w:val="23"/>
        </w:rPr>
        <w:t>9. ОСОБЫЕ УСЛОВИЯ</w:t>
      </w:r>
    </w:p>
    <w:p w:rsidR="000E54F9" w:rsidRPr="00EC26AD" w:rsidRDefault="000E54F9" w:rsidP="000E54F9">
      <w:pPr>
        <w:tabs>
          <w:tab w:val="num" w:pos="72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9.1. Настоящий договор составлен в двух экземплярах, имеющих одинаковую юридич</w:t>
      </w:r>
      <w:r w:rsidRPr="00EC26AD">
        <w:rPr>
          <w:sz w:val="23"/>
          <w:szCs w:val="23"/>
        </w:rPr>
        <w:t>е</w:t>
      </w:r>
      <w:r w:rsidRPr="00EC26AD">
        <w:rPr>
          <w:sz w:val="23"/>
          <w:szCs w:val="23"/>
        </w:rPr>
        <w:t>скую силу, по одному для каждой из сторон.</w:t>
      </w:r>
    </w:p>
    <w:p w:rsidR="000E54F9" w:rsidRPr="00EC26AD" w:rsidRDefault="000E54F9" w:rsidP="000E54F9">
      <w:pPr>
        <w:tabs>
          <w:tab w:val="num" w:pos="72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9.2. Все изменения и дополнения к настоящему договору оформляются дополнительными с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 xml:space="preserve">глашениями, подписанными обеими сторонами, за исключением случаев, указанных в п. 9.3. </w:t>
      </w:r>
    </w:p>
    <w:p w:rsidR="000E54F9" w:rsidRPr="00EC26AD" w:rsidRDefault="000E54F9" w:rsidP="000E54F9">
      <w:pPr>
        <w:tabs>
          <w:tab w:val="num" w:pos="72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 xml:space="preserve">9.3. </w:t>
      </w:r>
      <w:proofErr w:type="gramStart"/>
      <w:r w:rsidRPr="00EC26AD">
        <w:rPr>
          <w:sz w:val="23"/>
          <w:szCs w:val="23"/>
        </w:rPr>
        <w:t>В случае изменения юридических адресов, почтовых адресов, банковских реквизитов, н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>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</w:t>
      </w:r>
      <w:r w:rsidRPr="00EC26AD">
        <w:rPr>
          <w:sz w:val="23"/>
          <w:szCs w:val="23"/>
        </w:rPr>
        <w:t>я</w:t>
      </w:r>
      <w:r w:rsidRPr="00EC26AD">
        <w:rPr>
          <w:sz w:val="23"/>
          <w:szCs w:val="23"/>
        </w:rPr>
        <w:t xml:space="preserve">ются. </w:t>
      </w:r>
      <w:proofErr w:type="gramEnd"/>
    </w:p>
    <w:p w:rsidR="000E54F9" w:rsidRPr="00EC26AD" w:rsidRDefault="000E54F9" w:rsidP="000E54F9">
      <w:pPr>
        <w:tabs>
          <w:tab w:val="num" w:pos="72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 xml:space="preserve">В </w:t>
      </w:r>
      <w:proofErr w:type="gramStart"/>
      <w:r w:rsidRPr="00EC26AD">
        <w:rPr>
          <w:sz w:val="23"/>
          <w:szCs w:val="23"/>
        </w:rPr>
        <w:t>этом</w:t>
      </w:r>
      <w:proofErr w:type="gramEnd"/>
      <w:r w:rsidRPr="00EC26AD">
        <w:rPr>
          <w:sz w:val="23"/>
          <w:szCs w:val="23"/>
        </w:rPr>
        <w:t xml:space="preserve"> случае Стороны обязаны в пятидневный срок направить друг другу письменное соо</w:t>
      </w:r>
      <w:r w:rsidRPr="00EC26AD">
        <w:rPr>
          <w:sz w:val="23"/>
          <w:szCs w:val="23"/>
        </w:rPr>
        <w:t>б</w:t>
      </w:r>
      <w:r w:rsidRPr="00EC26AD">
        <w:rPr>
          <w:sz w:val="23"/>
          <w:szCs w:val="23"/>
        </w:rPr>
        <w:t>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</w:t>
      </w:r>
      <w:r w:rsidRPr="00EC26AD">
        <w:rPr>
          <w:sz w:val="23"/>
          <w:szCs w:val="23"/>
        </w:rPr>
        <w:t>т</w:t>
      </w:r>
      <w:r w:rsidRPr="00EC26AD">
        <w:rPr>
          <w:sz w:val="23"/>
          <w:szCs w:val="23"/>
        </w:rPr>
        <w:t>ственно, измененным с момента получения другой Стороной данного сообщения (уведомления), если более поздний срок не указан в сообщении (уведомлении). Неиспо</w:t>
      </w:r>
      <w:r w:rsidRPr="00EC26AD">
        <w:rPr>
          <w:sz w:val="23"/>
          <w:szCs w:val="23"/>
        </w:rPr>
        <w:t>л</w:t>
      </w:r>
      <w:r w:rsidRPr="00EC26AD">
        <w:rPr>
          <w:sz w:val="23"/>
          <w:szCs w:val="23"/>
        </w:rPr>
        <w:t>нение Стороной условий настоящего пункта лишает ее права ссылаться на то, что предусмотренные насто</w:t>
      </w:r>
      <w:r w:rsidRPr="00EC26AD">
        <w:rPr>
          <w:sz w:val="23"/>
          <w:szCs w:val="23"/>
        </w:rPr>
        <w:t>я</w:t>
      </w:r>
      <w:r w:rsidRPr="00EC26AD">
        <w:rPr>
          <w:sz w:val="23"/>
          <w:szCs w:val="23"/>
        </w:rPr>
        <w:t>щим договором сообщение (уведомление), платеж или иная обязанность другой Стороны не были произведены надлежащим образом.</w:t>
      </w:r>
    </w:p>
    <w:p w:rsidR="000E54F9" w:rsidRPr="00EC26AD" w:rsidRDefault="000E54F9" w:rsidP="000E54F9">
      <w:pPr>
        <w:tabs>
          <w:tab w:val="left" w:pos="0"/>
        </w:tabs>
        <w:ind w:left="-993"/>
        <w:jc w:val="both"/>
        <w:rPr>
          <w:sz w:val="23"/>
          <w:szCs w:val="23"/>
        </w:rPr>
      </w:pPr>
      <w:r w:rsidRPr="00EC26AD">
        <w:rPr>
          <w:sz w:val="23"/>
          <w:szCs w:val="23"/>
        </w:rPr>
        <w:t>9.4. 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 xml:space="preserve">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</w:t>
      </w:r>
      <w:r w:rsidRPr="00EC26AD">
        <w:rPr>
          <w:sz w:val="23"/>
          <w:szCs w:val="23"/>
        </w:rPr>
        <w:br/>
        <w:t>заказной почтой в течение двух рабочих дней с момента предоставления факсовой или эле</w:t>
      </w:r>
      <w:r w:rsidRPr="00EC26AD">
        <w:rPr>
          <w:sz w:val="23"/>
          <w:szCs w:val="23"/>
        </w:rPr>
        <w:t>к</w:t>
      </w:r>
      <w:r w:rsidRPr="00EC26AD">
        <w:rPr>
          <w:sz w:val="23"/>
          <w:szCs w:val="23"/>
        </w:rPr>
        <w:t xml:space="preserve">тронной копии документа и имеют силу до момента получения оригиналов. </w:t>
      </w:r>
    </w:p>
    <w:p w:rsidR="000E54F9" w:rsidRPr="00EC26AD" w:rsidRDefault="000E54F9" w:rsidP="000E54F9">
      <w:pPr>
        <w:ind w:left="-993"/>
        <w:jc w:val="both"/>
        <w:rPr>
          <w:sz w:val="23"/>
          <w:szCs w:val="23"/>
        </w:rPr>
      </w:pPr>
      <w:r w:rsidRPr="00EC26AD">
        <w:rPr>
          <w:color w:val="000000"/>
          <w:spacing w:val="-4"/>
          <w:sz w:val="23"/>
          <w:szCs w:val="23"/>
        </w:rPr>
        <w:t xml:space="preserve">9.5. </w:t>
      </w:r>
      <w:r w:rsidRPr="00EC26AD">
        <w:rPr>
          <w:sz w:val="23"/>
          <w:szCs w:val="23"/>
        </w:rPr>
        <w:t>Не позднее 5 (пяти) календарных дней с момента заключения договора Поставщик  обязан предоставить Покупателю  информацию (Приложение № 1) в отношении всей цепочки собственников (учредителей, участников, а также бенефициаров, в том числе конечных) с по</w:t>
      </w:r>
      <w:r w:rsidRPr="00EC26AD">
        <w:rPr>
          <w:sz w:val="23"/>
          <w:szCs w:val="23"/>
        </w:rPr>
        <w:t>д</w:t>
      </w:r>
      <w:r w:rsidRPr="00EC26AD">
        <w:rPr>
          <w:sz w:val="23"/>
          <w:szCs w:val="23"/>
        </w:rPr>
        <w:t xml:space="preserve">тверждением соответствующими документами. </w:t>
      </w:r>
      <w:proofErr w:type="gramStart"/>
      <w:r w:rsidRPr="00EC26AD">
        <w:rPr>
          <w:sz w:val="23"/>
          <w:szCs w:val="23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</w:t>
      </w:r>
      <w:r w:rsidRPr="00EC26AD">
        <w:rPr>
          <w:sz w:val="23"/>
          <w:szCs w:val="23"/>
        </w:rPr>
        <w:t>а</w:t>
      </w:r>
      <w:r w:rsidRPr="00EC26AD">
        <w:rPr>
          <w:sz w:val="23"/>
          <w:szCs w:val="23"/>
        </w:rPr>
        <w:t>лендарных дней после таких изменений.</w:t>
      </w:r>
      <w:proofErr w:type="gramEnd"/>
      <w:r w:rsidRPr="00EC26AD">
        <w:rPr>
          <w:sz w:val="23"/>
          <w:szCs w:val="23"/>
        </w:rPr>
        <w:t xml:space="preserve"> Непредставление Поставщиком  указанной и</w:t>
      </w:r>
      <w:r w:rsidRPr="00EC26AD">
        <w:rPr>
          <w:sz w:val="23"/>
          <w:szCs w:val="23"/>
        </w:rPr>
        <w:t>н</w:t>
      </w:r>
      <w:r w:rsidRPr="00EC26AD">
        <w:rPr>
          <w:sz w:val="23"/>
          <w:szCs w:val="23"/>
        </w:rPr>
        <w:t>формации, а также ее изменений, предоставление ее с нарушением сроков, а также пред</w:t>
      </w:r>
      <w:r w:rsidRPr="00EC26AD">
        <w:rPr>
          <w:sz w:val="23"/>
          <w:szCs w:val="23"/>
        </w:rPr>
        <w:t>о</w:t>
      </w:r>
      <w:r w:rsidRPr="00EC26AD">
        <w:rPr>
          <w:sz w:val="23"/>
          <w:szCs w:val="23"/>
        </w:rPr>
        <w:t xml:space="preserve">ставление неполной или недостоверной информации является безусловным основанием для одностороннего отказа </w:t>
      </w:r>
      <w:r w:rsidRPr="00EC26AD">
        <w:rPr>
          <w:sz w:val="23"/>
          <w:szCs w:val="23"/>
        </w:rPr>
        <w:lastRenderedPageBreak/>
        <w:t xml:space="preserve">Покупателя от настоящего договора. В </w:t>
      </w:r>
      <w:proofErr w:type="gramStart"/>
      <w:r w:rsidRPr="00EC26AD">
        <w:rPr>
          <w:sz w:val="23"/>
          <w:szCs w:val="23"/>
        </w:rPr>
        <w:t>этом</w:t>
      </w:r>
      <w:proofErr w:type="gramEnd"/>
      <w:r w:rsidRPr="00EC26AD">
        <w:rPr>
          <w:sz w:val="23"/>
          <w:szCs w:val="23"/>
        </w:rPr>
        <w:t xml:space="preserve"> случае договор считается расторгнутым с момента получения Поставщиком соответствующего письме</w:t>
      </w:r>
      <w:r w:rsidRPr="00EC26AD">
        <w:rPr>
          <w:sz w:val="23"/>
          <w:szCs w:val="23"/>
        </w:rPr>
        <w:t>н</w:t>
      </w:r>
      <w:r w:rsidRPr="00EC26AD">
        <w:rPr>
          <w:sz w:val="23"/>
          <w:szCs w:val="23"/>
        </w:rPr>
        <w:t>ного уведомления Покупателя, если иной срок не указан в уведомлении.</w:t>
      </w:r>
    </w:p>
    <w:p w:rsidR="000E54F9" w:rsidRPr="00EC26AD" w:rsidRDefault="000E54F9" w:rsidP="000E54F9">
      <w:pPr>
        <w:tabs>
          <w:tab w:val="left" w:pos="0"/>
        </w:tabs>
        <w:ind w:left="-993"/>
        <w:jc w:val="both"/>
        <w:rPr>
          <w:sz w:val="23"/>
          <w:szCs w:val="23"/>
        </w:rPr>
      </w:pPr>
    </w:p>
    <w:p w:rsidR="000E54F9" w:rsidRPr="00EC26AD" w:rsidRDefault="000E54F9" w:rsidP="000E54F9">
      <w:pPr>
        <w:numPr>
          <w:ilvl w:val="0"/>
          <w:numId w:val="2"/>
        </w:numPr>
        <w:ind w:left="0" w:firstLine="0"/>
        <w:jc w:val="center"/>
        <w:rPr>
          <w:b/>
          <w:bCs/>
          <w:sz w:val="23"/>
          <w:szCs w:val="23"/>
        </w:rPr>
      </w:pPr>
      <w:r w:rsidRPr="00EC26AD">
        <w:rPr>
          <w:b/>
          <w:bCs/>
          <w:sz w:val="23"/>
          <w:szCs w:val="23"/>
        </w:rPr>
        <w:t>ЮРИДИЧЕСКИЕ АДРЕСА И РЕКВИЗИТЫ СТОРОН.</w:t>
      </w:r>
    </w:p>
    <w:p w:rsidR="000E54F9" w:rsidRPr="00EC26AD" w:rsidRDefault="000E54F9" w:rsidP="000E54F9">
      <w:pPr>
        <w:rPr>
          <w:b/>
          <w:bCs/>
          <w:sz w:val="23"/>
          <w:szCs w:val="23"/>
        </w:rPr>
      </w:pPr>
    </w:p>
    <w:tbl>
      <w:tblPr>
        <w:tblW w:w="11204" w:type="dxa"/>
        <w:jc w:val="center"/>
        <w:tblLayout w:type="fixed"/>
        <w:tblLook w:val="0000" w:firstRow="0" w:lastRow="0" w:firstColumn="0" w:lastColumn="0" w:noHBand="0" w:noVBand="0"/>
      </w:tblPr>
      <w:tblGrid>
        <w:gridCol w:w="5498"/>
        <w:gridCol w:w="5394"/>
        <w:gridCol w:w="50"/>
        <w:gridCol w:w="194"/>
        <w:gridCol w:w="68"/>
      </w:tblGrid>
      <w:tr w:rsidR="000E54F9" w:rsidRPr="00EC26AD" w:rsidTr="009F76E5">
        <w:trPr>
          <w:gridAfter w:val="1"/>
          <w:wAfter w:w="68" w:type="dxa"/>
          <w:trHeight w:val="474"/>
          <w:jc w:val="center"/>
        </w:trPr>
        <w:tc>
          <w:tcPr>
            <w:tcW w:w="5498" w:type="dxa"/>
            <w:shd w:val="clear" w:color="auto" w:fill="auto"/>
          </w:tcPr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 xml:space="preserve">         ПОКУПАТЕЛЬ:</w:t>
            </w:r>
          </w:p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 xml:space="preserve">             ОАО «ДРСК»                                                              </w:t>
            </w:r>
          </w:p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394" w:type="dxa"/>
            <w:shd w:val="clear" w:color="auto" w:fill="auto"/>
          </w:tcPr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</w:p>
        </w:tc>
      </w:tr>
      <w:tr w:rsidR="000E54F9" w:rsidRPr="00EC26AD" w:rsidTr="009F76E5">
        <w:trPr>
          <w:gridAfter w:val="1"/>
          <w:wAfter w:w="68" w:type="dxa"/>
          <w:trHeight w:val="248"/>
          <w:jc w:val="center"/>
        </w:trPr>
        <w:tc>
          <w:tcPr>
            <w:tcW w:w="5498" w:type="dxa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 xml:space="preserve">  Адрес: </w:t>
            </w:r>
            <w:smartTag w:uri="urn:schemas-microsoft-com:office:smarttags" w:element="metricconverter">
              <w:smartTagPr>
                <w:attr w:name="ProductID" w:val="675000. г"/>
              </w:smartTagPr>
              <w:r w:rsidRPr="00EC26AD">
                <w:rPr>
                  <w:bCs/>
                  <w:sz w:val="23"/>
                  <w:szCs w:val="23"/>
                </w:rPr>
                <w:t>675000. г</w:t>
              </w:r>
            </w:smartTag>
            <w:r w:rsidRPr="00EC26AD">
              <w:rPr>
                <w:bCs/>
                <w:sz w:val="23"/>
                <w:szCs w:val="23"/>
              </w:rPr>
              <w:t xml:space="preserve">. Благовещенск, Амурской обл., 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>ул. Шевченко, 28</w:t>
            </w:r>
          </w:p>
        </w:tc>
        <w:tc>
          <w:tcPr>
            <w:tcW w:w="5394" w:type="dxa"/>
            <w:shd w:val="clear" w:color="auto" w:fill="auto"/>
          </w:tcPr>
          <w:p w:rsidR="000E54F9" w:rsidRPr="00EC26AD" w:rsidRDefault="000E54F9" w:rsidP="009F76E5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244" w:type="dxa"/>
            <w:gridSpan w:val="2"/>
            <w:shd w:val="clear" w:color="auto" w:fill="auto"/>
          </w:tcPr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</w:tc>
      </w:tr>
      <w:tr w:rsidR="000E54F9" w:rsidRPr="00EC26AD" w:rsidTr="009F76E5">
        <w:trPr>
          <w:trHeight w:val="474"/>
          <w:jc w:val="center"/>
        </w:trPr>
        <w:tc>
          <w:tcPr>
            <w:tcW w:w="5498" w:type="dxa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proofErr w:type="gramStart"/>
            <w:r w:rsidRPr="00EC26AD">
              <w:rPr>
                <w:bCs/>
                <w:sz w:val="23"/>
                <w:szCs w:val="23"/>
              </w:rPr>
              <w:t>Р</w:t>
            </w:r>
            <w:proofErr w:type="gramEnd"/>
            <w:r w:rsidRPr="00EC26AD">
              <w:rPr>
                <w:bCs/>
                <w:sz w:val="23"/>
                <w:szCs w:val="23"/>
              </w:rPr>
              <w:t xml:space="preserve">/с  </w:t>
            </w:r>
            <w:r w:rsidRPr="00EC26AD">
              <w:rPr>
                <w:iCs/>
                <w:sz w:val="23"/>
                <w:szCs w:val="23"/>
              </w:rPr>
              <w:t>40702810300010000849</w:t>
            </w:r>
            <w:r w:rsidRPr="00EC26AD">
              <w:rPr>
                <w:bCs/>
                <w:sz w:val="23"/>
                <w:szCs w:val="23"/>
              </w:rPr>
              <w:t xml:space="preserve"> 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i/>
                <w:iCs/>
                <w:sz w:val="23"/>
                <w:szCs w:val="23"/>
              </w:rPr>
              <w:t xml:space="preserve"> </w:t>
            </w:r>
            <w:r w:rsidRPr="00EC26AD">
              <w:rPr>
                <w:bCs/>
                <w:sz w:val="23"/>
                <w:szCs w:val="23"/>
              </w:rPr>
              <w:t xml:space="preserve">в Филиал Амурский ОАО «ТЭМБР-Банк» 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>г. Благовещенска</w:t>
            </w:r>
          </w:p>
        </w:tc>
        <w:tc>
          <w:tcPr>
            <w:tcW w:w="5706" w:type="dxa"/>
            <w:gridSpan w:val="4"/>
            <w:vMerge w:val="restart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</w:p>
        </w:tc>
      </w:tr>
      <w:tr w:rsidR="000E54F9" w:rsidRPr="00EC26AD" w:rsidTr="009F76E5">
        <w:trPr>
          <w:trHeight w:val="792"/>
          <w:jc w:val="center"/>
        </w:trPr>
        <w:tc>
          <w:tcPr>
            <w:tcW w:w="5498" w:type="dxa"/>
            <w:shd w:val="clear" w:color="auto" w:fill="auto"/>
          </w:tcPr>
          <w:p w:rsidR="000E54F9" w:rsidRPr="00EC26AD" w:rsidRDefault="000E54F9" w:rsidP="009F76E5">
            <w:pPr>
              <w:rPr>
                <w:iCs/>
                <w:sz w:val="23"/>
                <w:szCs w:val="23"/>
              </w:rPr>
            </w:pPr>
            <w:r w:rsidRPr="00EC26AD">
              <w:rPr>
                <w:iCs/>
                <w:sz w:val="23"/>
                <w:szCs w:val="23"/>
              </w:rPr>
              <w:t>К/с</w:t>
            </w:r>
            <w:r w:rsidRPr="00EC26AD">
              <w:rPr>
                <w:i/>
                <w:iCs/>
                <w:sz w:val="23"/>
                <w:szCs w:val="23"/>
              </w:rPr>
              <w:t xml:space="preserve">   </w:t>
            </w:r>
            <w:r w:rsidRPr="00EC26AD">
              <w:rPr>
                <w:iCs/>
                <w:sz w:val="23"/>
                <w:szCs w:val="23"/>
              </w:rPr>
              <w:t>3010180400000000733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>БИК 041012733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>ОКПО   78900638 КПП 280150001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</w:p>
        </w:tc>
        <w:tc>
          <w:tcPr>
            <w:tcW w:w="5706" w:type="dxa"/>
            <w:gridSpan w:val="4"/>
            <w:vMerge/>
            <w:shd w:val="clear" w:color="auto" w:fill="auto"/>
          </w:tcPr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</w:tc>
      </w:tr>
      <w:tr w:rsidR="000E54F9" w:rsidRPr="00EC26AD" w:rsidTr="009F76E5">
        <w:trPr>
          <w:trHeight w:val="611"/>
          <w:jc w:val="center"/>
        </w:trPr>
        <w:tc>
          <w:tcPr>
            <w:tcW w:w="5498" w:type="dxa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</w:rPr>
              <w:t>Тел/факс: (4162) 397-347</w:t>
            </w: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Cs/>
                <w:sz w:val="23"/>
                <w:szCs w:val="23"/>
                <w:lang w:val="en-US"/>
              </w:rPr>
              <w:t>Email</w:t>
            </w:r>
            <w:r w:rsidRPr="00EC26AD">
              <w:rPr>
                <w:bCs/>
                <w:sz w:val="23"/>
                <w:szCs w:val="23"/>
              </w:rPr>
              <w:t xml:space="preserve">: </w:t>
            </w:r>
            <w:hyperlink r:id="rId6" w:history="1">
              <w:r w:rsidRPr="00EC26AD">
                <w:rPr>
                  <w:rStyle w:val="a5"/>
                  <w:bCs/>
                  <w:sz w:val="23"/>
                  <w:szCs w:val="23"/>
                  <w:lang w:val="en-US"/>
                </w:rPr>
                <w:t>mto</w:t>
              </w:r>
              <w:r w:rsidRPr="00EC26AD">
                <w:rPr>
                  <w:rStyle w:val="a5"/>
                  <w:bCs/>
                  <w:sz w:val="23"/>
                  <w:szCs w:val="23"/>
                </w:rPr>
                <w:t>8@</w:t>
              </w:r>
              <w:r w:rsidRPr="00EC26AD">
                <w:rPr>
                  <w:rStyle w:val="a5"/>
                  <w:bCs/>
                  <w:sz w:val="23"/>
                  <w:szCs w:val="23"/>
                  <w:lang w:val="en-US"/>
                </w:rPr>
                <w:t>drsk</w:t>
              </w:r>
              <w:r w:rsidRPr="00EC26AD">
                <w:rPr>
                  <w:rStyle w:val="a5"/>
                  <w:bCs/>
                  <w:sz w:val="23"/>
                  <w:szCs w:val="23"/>
                </w:rPr>
                <w:t>.</w:t>
              </w:r>
              <w:proofErr w:type="spellStart"/>
              <w:r w:rsidRPr="00EC26AD">
                <w:rPr>
                  <w:rStyle w:val="a5"/>
                  <w:bCs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</w:p>
        </w:tc>
        <w:tc>
          <w:tcPr>
            <w:tcW w:w="5444" w:type="dxa"/>
            <w:gridSpan w:val="2"/>
            <w:shd w:val="clear" w:color="auto" w:fill="auto"/>
          </w:tcPr>
          <w:p w:rsidR="000E54F9" w:rsidRPr="00EC26AD" w:rsidRDefault="000E54F9" w:rsidP="009F76E5">
            <w:pPr>
              <w:ind w:right="-405"/>
              <w:rPr>
                <w:rFonts w:cs="Arial"/>
                <w:sz w:val="23"/>
                <w:szCs w:val="23"/>
              </w:rPr>
            </w:pPr>
          </w:p>
        </w:tc>
        <w:tc>
          <w:tcPr>
            <w:tcW w:w="262" w:type="dxa"/>
            <w:gridSpan w:val="2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</w:p>
        </w:tc>
      </w:tr>
      <w:tr w:rsidR="000E54F9" w:rsidRPr="00EC26AD" w:rsidTr="009F76E5">
        <w:trPr>
          <w:trHeight w:val="98"/>
          <w:jc w:val="center"/>
        </w:trPr>
        <w:tc>
          <w:tcPr>
            <w:tcW w:w="5498" w:type="dxa"/>
            <w:shd w:val="clear" w:color="auto" w:fill="auto"/>
          </w:tcPr>
          <w:p w:rsidR="000E54F9" w:rsidRPr="007D0748" w:rsidRDefault="000E54F9" w:rsidP="009F76E5">
            <w:pPr>
              <w:rPr>
                <w:b/>
                <w:bCs/>
                <w:i/>
                <w:sz w:val="23"/>
                <w:szCs w:val="23"/>
              </w:rPr>
            </w:pPr>
            <w:r w:rsidRPr="007D0748">
              <w:rPr>
                <w:b/>
                <w:bCs/>
                <w:i/>
                <w:sz w:val="23"/>
                <w:szCs w:val="23"/>
              </w:rPr>
              <w:t>Зам. генерального директора</w:t>
            </w:r>
          </w:p>
          <w:p w:rsidR="000E54F9" w:rsidRPr="007D0748" w:rsidRDefault="000E54F9" w:rsidP="009F76E5">
            <w:pPr>
              <w:rPr>
                <w:b/>
                <w:bCs/>
                <w:i/>
                <w:sz w:val="23"/>
                <w:szCs w:val="23"/>
              </w:rPr>
            </w:pPr>
            <w:r w:rsidRPr="007D0748">
              <w:rPr>
                <w:b/>
                <w:bCs/>
                <w:i/>
                <w:sz w:val="23"/>
                <w:szCs w:val="23"/>
              </w:rPr>
              <w:t>по логистике и обеспечению</w:t>
            </w:r>
          </w:p>
          <w:p w:rsidR="000E54F9" w:rsidRPr="007D0748" w:rsidRDefault="000E54F9" w:rsidP="009F76E5">
            <w:pPr>
              <w:rPr>
                <w:b/>
                <w:bCs/>
                <w:i/>
                <w:sz w:val="23"/>
                <w:szCs w:val="23"/>
              </w:rPr>
            </w:pPr>
            <w:r w:rsidRPr="007D0748">
              <w:rPr>
                <w:b/>
                <w:bCs/>
                <w:i/>
                <w:sz w:val="23"/>
                <w:szCs w:val="23"/>
              </w:rPr>
              <w:t>управленческой деятельности</w:t>
            </w:r>
          </w:p>
          <w:p w:rsidR="000E54F9" w:rsidRPr="007D0748" w:rsidRDefault="000E54F9" w:rsidP="009F76E5">
            <w:pPr>
              <w:rPr>
                <w:b/>
                <w:bCs/>
                <w:i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b/>
                <w:bCs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  <w:r w:rsidRPr="00EC26AD">
              <w:rPr>
                <w:b/>
                <w:bCs/>
                <w:sz w:val="23"/>
                <w:szCs w:val="23"/>
              </w:rPr>
              <w:t xml:space="preserve">__________________ </w:t>
            </w:r>
            <w:r w:rsidRPr="007D0748">
              <w:rPr>
                <w:b/>
                <w:bCs/>
                <w:i/>
                <w:sz w:val="23"/>
                <w:szCs w:val="23"/>
              </w:rPr>
              <w:t xml:space="preserve">В.А. </w:t>
            </w:r>
            <w:proofErr w:type="spellStart"/>
            <w:r w:rsidRPr="007D0748">
              <w:rPr>
                <w:b/>
                <w:bCs/>
                <w:i/>
                <w:sz w:val="23"/>
                <w:szCs w:val="23"/>
              </w:rPr>
              <w:t>Юхимук</w:t>
            </w:r>
            <w:proofErr w:type="spellEnd"/>
            <w:r w:rsidRPr="00EC26AD">
              <w:rPr>
                <w:b/>
                <w:bCs/>
                <w:sz w:val="23"/>
                <w:szCs w:val="23"/>
              </w:rPr>
              <w:t xml:space="preserve">                                   </w:t>
            </w:r>
          </w:p>
        </w:tc>
        <w:tc>
          <w:tcPr>
            <w:tcW w:w="5444" w:type="dxa"/>
            <w:gridSpan w:val="2"/>
            <w:shd w:val="clear" w:color="auto" w:fill="auto"/>
          </w:tcPr>
          <w:p w:rsidR="000E54F9" w:rsidRPr="007D0748" w:rsidRDefault="000E54F9" w:rsidP="009F76E5">
            <w:pPr>
              <w:rPr>
                <w:rFonts w:cs="Arial"/>
                <w:b/>
                <w:i/>
                <w:sz w:val="23"/>
                <w:szCs w:val="23"/>
              </w:rPr>
            </w:pPr>
            <w:r>
              <w:rPr>
                <w:rFonts w:cs="Arial"/>
                <w:b/>
                <w:sz w:val="23"/>
                <w:szCs w:val="23"/>
              </w:rPr>
              <w:t xml:space="preserve">                        </w:t>
            </w:r>
            <w:r w:rsidRPr="007D0748">
              <w:rPr>
                <w:rFonts w:cs="Arial"/>
                <w:b/>
                <w:i/>
                <w:sz w:val="23"/>
                <w:szCs w:val="23"/>
              </w:rPr>
              <w:t>Директор</w:t>
            </w: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</w:p>
          <w:p w:rsidR="000E54F9" w:rsidRPr="00EC26AD" w:rsidRDefault="000E54F9" w:rsidP="009F76E5">
            <w:pPr>
              <w:rPr>
                <w:rFonts w:cs="Arial"/>
                <w:b/>
                <w:sz w:val="23"/>
                <w:szCs w:val="23"/>
              </w:rPr>
            </w:pPr>
            <w:r>
              <w:rPr>
                <w:rFonts w:cs="Arial"/>
                <w:b/>
                <w:sz w:val="23"/>
                <w:szCs w:val="23"/>
              </w:rPr>
              <w:t xml:space="preserve">                       </w:t>
            </w:r>
            <w:r w:rsidRPr="00EC26AD">
              <w:rPr>
                <w:rFonts w:cs="Arial"/>
                <w:b/>
                <w:sz w:val="23"/>
                <w:szCs w:val="23"/>
              </w:rPr>
              <w:t>____________________</w:t>
            </w:r>
          </w:p>
        </w:tc>
        <w:tc>
          <w:tcPr>
            <w:tcW w:w="262" w:type="dxa"/>
            <w:gridSpan w:val="2"/>
            <w:shd w:val="clear" w:color="auto" w:fill="auto"/>
          </w:tcPr>
          <w:p w:rsidR="000E54F9" w:rsidRPr="00EC26AD" w:rsidRDefault="000E54F9" w:rsidP="009F76E5">
            <w:pPr>
              <w:rPr>
                <w:bCs/>
                <w:sz w:val="23"/>
                <w:szCs w:val="23"/>
              </w:rPr>
            </w:pPr>
          </w:p>
        </w:tc>
      </w:tr>
    </w:tbl>
    <w:p w:rsidR="000E54F9" w:rsidRPr="00EC26AD" w:rsidRDefault="000E54F9" w:rsidP="000E54F9">
      <w:pPr>
        <w:jc w:val="center"/>
        <w:rPr>
          <w:bCs/>
          <w:sz w:val="23"/>
          <w:szCs w:val="23"/>
        </w:rPr>
      </w:pPr>
    </w:p>
    <w:p w:rsidR="000E54F9" w:rsidRPr="00EC26AD" w:rsidRDefault="000E54F9" w:rsidP="000E54F9">
      <w:pPr>
        <w:tabs>
          <w:tab w:val="num" w:pos="720"/>
        </w:tabs>
        <w:jc w:val="both"/>
        <w:rPr>
          <w:sz w:val="23"/>
          <w:szCs w:val="23"/>
        </w:rPr>
      </w:pPr>
    </w:p>
    <w:p w:rsidR="000E54F9" w:rsidRDefault="000E54F9" w:rsidP="000E54F9">
      <w:pPr>
        <w:tabs>
          <w:tab w:val="num" w:pos="720"/>
        </w:tabs>
        <w:jc w:val="both"/>
      </w:pPr>
    </w:p>
    <w:p w:rsidR="000E54F9" w:rsidRDefault="000E54F9" w:rsidP="000E54F9">
      <w:pPr>
        <w:tabs>
          <w:tab w:val="num" w:pos="720"/>
        </w:tabs>
        <w:jc w:val="both"/>
      </w:pPr>
    </w:p>
    <w:p w:rsidR="000E54F9" w:rsidRDefault="000E54F9" w:rsidP="000E54F9">
      <w:pPr>
        <w:tabs>
          <w:tab w:val="num" w:pos="720"/>
        </w:tabs>
        <w:jc w:val="both"/>
      </w:pPr>
    </w:p>
    <w:p w:rsidR="000E54F9" w:rsidRDefault="000E54F9" w:rsidP="000E54F9">
      <w:pPr>
        <w:tabs>
          <w:tab w:val="num" w:pos="720"/>
        </w:tabs>
        <w:jc w:val="both"/>
      </w:pPr>
    </w:p>
    <w:p w:rsidR="000E54F9" w:rsidRDefault="000E54F9" w:rsidP="000E54F9">
      <w:pPr>
        <w:tabs>
          <w:tab w:val="num" w:pos="720"/>
        </w:tabs>
        <w:jc w:val="both"/>
      </w:pPr>
    </w:p>
    <w:p w:rsidR="000E54F9" w:rsidRDefault="000E54F9" w:rsidP="000E54F9">
      <w:pPr>
        <w:tabs>
          <w:tab w:val="num" w:pos="720"/>
        </w:tabs>
        <w:jc w:val="both"/>
      </w:pPr>
    </w:p>
    <w:p w:rsidR="000E54F9" w:rsidRPr="00C56B33" w:rsidRDefault="000E54F9" w:rsidP="000E54F9">
      <w:pPr>
        <w:pStyle w:val="2"/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>C</w:t>
      </w:r>
      <w:r>
        <w:rPr>
          <w:sz w:val="20"/>
          <w:szCs w:val="20"/>
        </w:rPr>
        <w:t>П</w:t>
      </w:r>
      <w:r w:rsidRPr="00C56B33">
        <w:rPr>
          <w:sz w:val="20"/>
          <w:szCs w:val="20"/>
        </w:rPr>
        <w:t>ЕЦИФИКАЦИЯ № 1</w:t>
      </w:r>
    </w:p>
    <w:p w:rsidR="000E54F9" w:rsidRPr="00C56B33" w:rsidRDefault="000E54F9" w:rsidP="000E54F9">
      <w:pPr>
        <w:jc w:val="center"/>
        <w:rPr>
          <w:sz w:val="20"/>
          <w:szCs w:val="20"/>
        </w:rPr>
      </w:pP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  <w:r w:rsidRPr="00C56B33">
        <w:rPr>
          <w:color w:val="000000"/>
          <w:spacing w:val="-3"/>
          <w:sz w:val="20"/>
          <w:szCs w:val="20"/>
        </w:rPr>
        <w:t>к договору поставки №                          от  ___________________ 201</w:t>
      </w:r>
      <w:r>
        <w:rPr>
          <w:color w:val="000000"/>
          <w:spacing w:val="-3"/>
          <w:sz w:val="20"/>
          <w:szCs w:val="20"/>
        </w:rPr>
        <w:t>3</w:t>
      </w:r>
      <w:r w:rsidRPr="00C56B33">
        <w:rPr>
          <w:color w:val="000000"/>
          <w:spacing w:val="-3"/>
          <w:sz w:val="20"/>
          <w:szCs w:val="20"/>
        </w:rPr>
        <w:t>г.</w:t>
      </w: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</w:p>
    <w:tbl>
      <w:tblPr>
        <w:tblW w:w="9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40"/>
        <w:gridCol w:w="652"/>
        <w:gridCol w:w="425"/>
        <w:gridCol w:w="1028"/>
        <w:gridCol w:w="1417"/>
        <w:gridCol w:w="1845"/>
      </w:tblGrid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426" w:type="dxa"/>
            <w:vAlign w:val="center"/>
          </w:tcPr>
          <w:p w:rsidR="000E54F9" w:rsidRPr="00C56B33" w:rsidRDefault="000E54F9" w:rsidP="009F76E5">
            <w:pPr>
              <w:ind w:left="391" w:hanging="391"/>
              <w:jc w:val="right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391" w:hanging="499"/>
              <w:jc w:val="right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№</w:t>
            </w:r>
          </w:p>
          <w:p w:rsidR="000E54F9" w:rsidRPr="00C56B33" w:rsidRDefault="000E54F9" w:rsidP="009F76E5">
            <w:pPr>
              <w:ind w:hanging="391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pStyle w:val="31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Наименование</w:t>
            </w:r>
          </w:p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Ед.</w:t>
            </w: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C56B33">
              <w:rPr>
                <w:sz w:val="20"/>
                <w:szCs w:val="20"/>
              </w:rPr>
              <w:t>измер</w:t>
            </w:r>
            <w:proofErr w:type="spellEnd"/>
            <w:r w:rsidRPr="00C56B33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Кол-во</w:t>
            </w:r>
          </w:p>
        </w:tc>
        <w:tc>
          <w:tcPr>
            <w:tcW w:w="1028" w:type="dxa"/>
            <w:vAlign w:val="bottom"/>
          </w:tcPr>
          <w:p w:rsidR="000E54F9" w:rsidRPr="00C56B33" w:rsidRDefault="000E54F9" w:rsidP="009F76E5">
            <w:pPr>
              <w:pStyle w:val="a6"/>
            </w:pPr>
            <w:r w:rsidRPr="00C56B33">
              <w:t>Цена за ед.</w:t>
            </w:r>
          </w:p>
          <w:p w:rsidR="000E54F9" w:rsidRPr="00C56B33" w:rsidRDefault="000E54F9" w:rsidP="009F76E5">
            <w:pPr>
              <w:pStyle w:val="a6"/>
            </w:pPr>
            <w:r w:rsidRPr="00C56B33">
              <w:t xml:space="preserve">в руб. </w:t>
            </w:r>
          </w:p>
          <w:p w:rsidR="000E54F9" w:rsidRPr="00C56B33" w:rsidRDefault="000E54F9" w:rsidP="009F76E5">
            <w:pPr>
              <w:pStyle w:val="a6"/>
            </w:pPr>
            <w:r w:rsidRPr="00C56B33">
              <w:t>с НДС</w:t>
            </w:r>
          </w:p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 xml:space="preserve">Всего в руб.                         с НДС,  </w:t>
            </w:r>
            <w:proofErr w:type="spellStart"/>
            <w:r w:rsidRPr="00C56B33">
              <w:rPr>
                <w:sz w:val="20"/>
                <w:szCs w:val="20"/>
              </w:rPr>
              <w:t>тран</w:t>
            </w:r>
            <w:r w:rsidRPr="00C56B33">
              <w:rPr>
                <w:sz w:val="20"/>
                <w:szCs w:val="20"/>
              </w:rPr>
              <w:t>с</w:t>
            </w:r>
            <w:r w:rsidRPr="00C56B33">
              <w:rPr>
                <w:sz w:val="20"/>
                <w:szCs w:val="20"/>
              </w:rPr>
              <w:t>портн</w:t>
            </w:r>
            <w:proofErr w:type="spellEnd"/>
            <w:r w:rsidRPr="00C56B33">
              <w:rPr>
                <w:sz w:val="20"/>
                <w:szCs w:val="20"/>
              </w:rPr>
              <w:t>. расход</w:t>
            </w:r>
            <w:r w:rsidRPr="00C56B33">
              <w:rPr>
                <w:sz w:val="20"/>
                <w:szCs w:val="20"/>
              </w:rPr>
              <w:t>а</w:t>
            </w:r>
            <w:r w:rsidRPr="00C56B33">
              <w:rPr>
                <w:sz w:val="20"/>
                <w:szCs w:val="20"/>
              </w:rPr>
              <w:t xml:space="preserve">ми </w:t>
            </w:r>
          </w:p>
        </w:tc>
        <w:tc>
          <w:tcPr>
            <w:tcW w:w="1845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Назначения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1</w:t>
            </w: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Pr="00FE5988" w:rsidRDefault="000E54F9" w:rsidP="009F76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Ст. Благовещенск  </w:t>
            </w:r>
            <w:proofErr w:type="spellStart"/>
            <w:r>
              <w:rPr>
                <w:bCs/>
                <w:sz w:val="20"/>
                <w:szCs w:val="20"/>
              </w:rPr>
              <w:t>Заб</w:t>
            </w:r>
            <w:proofErr w:type="gramStart"/>
            <w:r>
              <w:rPr>
                <w:bCs/>
                <w:sz w:val="20"/>
                <w:szCs w:val="20"/>
              </w:rPr>
              <w:t>.Ж</w:t>
            </w:r>
            <w:proofErr w:type="gramEnd"/>
            <w:r>
              <w:rPr>
                <w:bCs/>
                <w:sz w:val="20"/>
                <w:szCs w:val="20"/>
              </w:rPr>
              <w:t>Д</w:t>
            </w:r>
            <w:proofErr w:type="spellEnd"/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НДС: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НДС-18%: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</w:tbl>
    <w:p w:rsidR="000E54F9" w:rsidRDefault="000E54F9" w:rsidP="000E54F9">
      <w:pPr>
        <w:shd w:val="clear" w:color="auto" w:fill="FFFFFF"/>
        <w:ind w:left="12"/>
        <w:rPr>
          <w:spacing w:val="-1"/>
          <w:sz w:val="20"/>
          <w:szCs w:val="20"/>
        </w:rPr>
      </w:pPr>
    </w:p>
    <w:p w:rsidR="000E54F9" w:rsidRPr="00C56B33" w:rsidRDefault="000E54F9" w:rsidP="000E54F9">
      <w:pPr>
        <w:shd w:val="clear" w:color="auto" w:fill="FFFFFF"/>
        <w:ind w:left="-426"/>
        <w:rPr>
          <w:spacing w:val="-1"/>
          <w:sz w:val="20"/>
          <w:szCs w:val="20"/>
        </w:rPr>
      </w:pPr>
      <w:r w:rsidRPr="00C56B33">
        <w:rPr>
          <w:spacing w:val="-1"/>
          <w:sz w:val="20"/>
          <w:szCs w:val="20"/>
        </w:rPr>
        <w:t>Итого в стоимость товара включены: стоимость оборудования  с транспортными расходами,  стоимость тары, а также  другие обязательные платежи, стоимость всех сопутствующих работ,  все скидки, предлагаемые П</w:t>
      </w:r>
      <w:r w:rsidRPr="00C56B33">
        <w:rPr>
          <w:spacing w:val="-1"/>
          <w:sz w:val="20"/>
          <w:szCs w:val="20"/>
        </w:rPr>
        <w:t>о</w:t>
      </w:r>
      <w:r w:rsidRPr="00C56B33">
        <w:rPr>
          <w:spacing w:val="-1"/>
          <w:sz w:val="20"/>
          <w:szCs w:val="20"/>
        </w:rPr>
        <w:t xml:space="preserve">ставщиком _______________________. </w:t>
      </w:r>
      <w:r w:rsidRPr="00C56B33">
        <w:rPr>
          <w:b/>
          <w:bCs/>
          <w:color w:val="000000"/>
          <w:spacing w:val="-1"/>
          <w:sz w:val="20"/>
          <w:szCs w:val="20"/>
        </w:rPr>
        <w:t>руб</w:t>
      </w:r>
      <w:proofErr w:type="gramStart"/>
      <w:r w:rsidRPr="00C56B33">
        <w:rPr>
          <w:b/>
          <w:bCs/>
          <w:color w:val="000000"/>
          <w:spacing w:val="-1"/>
          <w:sz w:val="20"/>
          <w:szCs w:val="20"/>
        </w:rPr>
        <w:t>.</w:t>
      </w:r>
      <w:r w:rsidRPr="00C56B33">
        <w:rPr>
          <w:color w:val="000000"/>
          <w:spacing w:val="-1"/>
          <w:sz w:val="20"/>
          <w:szCs w:val="20"/>
        </w:rPr>
        <w:t xml:space="preserve"> (______________________ ), </w:t>
      </w:r>
      <w:proofErr w:type="gramEnd"/>
      <w:r w:rsidRPr="00C56B33">
        <w:rPr>
          <w:color w:val="000000"/>
          <w:spacing w:val="-1"/>
          <w:sz w:val="20"/>
          <w:szCs w:val="20"/>
        </w:rPr>
        <w:t xml:space="preserve">в том числе 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НДС 18 % </w:t>
      </w:r>
      <w:r w:rsidRPr="00C56B33">
        <w:rPr>
          <w:b/>
          <w:bCs/>
          <w:spacing w:val="-1"/>
          <w:sz w:val="20"/>
          <w:szCs w:val="20"/>
        </w:rPr>
        <w:t>- _______________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 руб.</w:t>
      </w:r>
    </w:p>
    <w:p w:rsidR="000E54F9" w:rsidRPr="00C56B33" w:rsidRDefault="000E54F9" w:rsidP="000E54F9">
      <w:pPr>
        <w:ind w:left="-426" w:right="-566"/>
        <w:jc w:val="center"/>
        <w:rPr>
          <w:color w:val="000000"/>
          <w:spacing w:val="-3"/>
          <w:sz w:val="20"/>
          <w:szCs w:val="20"/>
        </w:rPr>
      </w:pPr>
    </w:p>
    <w:p w:rsidR="000E54F9" w:rsidRPr="00CA1248" w:rsidRDefault="000E54F9" w:rsidP="000E54F9">
      <w:pPr>
        <w:ind w:left="-426"/>
        <w:rPr>
          <w:sz w:val="20"/>
          <w:szCs w:val="20"/>
        </w:rPr>
      </w:pPr>
      <w:r w:rsidRPr="00C56B33">
        <w:rPr>
          <w:color w:val="000000"/>
          <w:spacing w:val="-1"/>
          <w:sz w:val="20"/>
          <w:szCs w:val="20"/>
        </w:rPr>
        <w:t xml:space="preserve">Грузополучатель: </w:t>
      </w:r>
      <w:r w:rsidRPr="00CA1248">
        <w:rPr>
          <w:sz w:val="20"/>
          <w:szCs w:val="20"/>
        </w:rPr>
        <w:t>Филиал ОАО «ДРСК» «Амурские  электрические сети»</w:t>
      </w:r>
    </w:p>
    <w:p w:rsidR="000E54F9" w:rsidRPr="00CA1248" w:rsidRDefault="000E54F9" w:rsidP="000E54F9">
      <w:pPr>
        <w:ind w:left="-426"/>
        <w:rPr>
          <w:color w:val="FF0000"/>
          <w:sz w:val="20"/>
          <w:szCs w:val="20"/>
        </w:rPr>
      </w:pPr>
      <w:r w:rsidRPr="00CA1248">
        <w:rPr>
          <w:sz w:val="20"/>
          <w:szCs w:val="20"/>
        </w:rPr>
        <w:t xml:space="preserve">675003 РФ, Амурская обл., г. Благовещенск, </w:t>
      </w:r>
      <w:proofErr w:type="spellStart"/>
      <w:r w:rsidRPr="00CA1248">
        <w:rPr>
          <w:sz w:val="20"/>
          <w:szCs w:val="20"/>
        </w:rPr>
        <w:t>ул</w:t>
      </w:r>
      <w:proofErr w:type="gramStart"/>
      <w:r w:rsidRPr="00CA1248">
        <w:rPr>
          <w:sz w:val="20"/>
          <w:szCs w:val="20"/>
        </w:rPr>
        <w:t>.Т</w:t>
      </w:r>
      <w:proofErr w:type="gramEnd"/>
      <w:r w:rsidRPr="00CA1248">
        <w:rPr>
          <w:sz w:val="20"/>
          <w:szCs w:val="20"/>
        </w:rPr>
        <w:t>еатральная</w:t>
      </w:r>
      <w:proofErr w:type="spellEnd"/>
      <w:r w:rsidRPr="00CA1248">
        <w:rPr>
          <w:sz w:val="20"/>
          <w:szCs w:val="20"/>
        </w:rPr>
        <w:t xml:space="preserve">, 179, ОКПО 94737576  КПП 280102003 тел. </w:t>
      </w:r>
      <w:r w:rsidRPr="00CA1248">
        <w:rPr>
          <w:color w:val="FF0000"/>
          <w:sz w:val="20"/>
          <w:szCs w:val="20"/>
        </w:rPr>
        <w:t>(4162) 399-367, 399-487, 399-309 Ершова Т.В</w:t>
      </w:r>
    </w:p>
    <w:p w:rsidR="000E54F9" w:rsidRPr="00CA1248" w:rsidRDefault="000E54F9" w:rsidP="000E54F9">
      <w:pPr>
        <w:rPr>
          <w:sz w:val="20"/>
          <w:szCs w:val="20"/>
        </w:rPr>
      </w:pPr>
      <w:r w:rsidRPr="00CA1248">
        <w:rPr>
          <w:sz w:val="20"/>
          <w:szCs w:val="20"/>
        </w:rPr>
        <w:t xml:space="preserve">Отгрузочные реквизиты: Ст. Благовещенск, </w:t>
      </w:r>
      <w:proofErr w:type="spellStart"/>
      <w:r w:rsidRPr="00CA1248">
        <w:rPr>
          <w:sz w:val="20"/>
          <w:szCs w:val="20"/>
        </w:rPr>
        <w:t>Заб</w:t>
      </w:r>
      <w:proofErr w:type="spellEnd"/>
      <w:r w:rsidRPr="00CA1248">
        <w:rPr>
          <w:sz w:val="20"/>
          <w:szCs w:val="20"/>
        </w:rPr>
        <w:t xml:space="preserve">. </w:t>
      </w:r>
      <w:proofErr w:type="spellStart"/>
      <w:r w:rsidRPr="00CA1248">
        <w:rPr>
          <w:sz w:val="20"/>
          <w:szCs w:val="20"/>
        </w:rPr>
        <w:t>ж.д</w:t>
      </w:r>
      <w:proofErr w:type="spellEnd"/>
      <w:r w:rsidRPr="00CA1248">
        <w:rPr>
          <w:sz w:val="20"/>
          <w:szCs w:val="20"/>
        </w:rPr>
        <w:t xml:space="preserve">., Код станции – 954704, Код </w:t>
      </w:r>
    </w:p>
    <w:p w:rsidR="000E54F9" w:rsidRPr="00CA1248" w:rsidRDefault="000E54F9" w:rsidP="000E54F9">
      <w:pPr>
        <w:rPr>
          <w:sz w:val="20"/>
          <w:szCs w:val="20"/>
        </w:rPr>
      </w:pPr>
      <w:r w:rsidRPr="00CA1248">
        <w:rPr>
          <w:sz w:val="20"/>
          <w:szCs w:val="20"/>
        </w:rPr>
        <w:t>предприятия –9533.</w:t>
      </w:r>
    </w:p>
    <w:p w:rsidR="000E54F9" w:rsidRPr="00CA1248" w:rsidRDefault="000E54F9" w:rsidP="000E54F9">
      <w:pPr>
        <w:rPr>
          <w:color w:val="000000"/>
          <w:spacing w:val="-1"/>
          <w:sz w:val="20"/>
          <w:szCs w:val="20"/>
        </w:rPr>
      </w:pPr>
      <w:r w:rsidRPr="00CA1248">
        <w:rPr>
          <w:color w:val="000000"/>
          <w:spacing w:val="-1"/>
          <w:sz w:val="20"/>
          <w:szCs w:val="20"/>
        </w:rPr>
        <w:t xml:space="preserve">Техник Горюнов Николай Александрович </w:t>
      </w:r>
      <w:proofErr w:type="gramStart"/>
      <w:r w:rsidRPr="00CA1248">
        <w:rPr>
          <w:color w:val="000000"/>
          <w:spacing w:val="-1"/>
          <w:sz w:val="20"/>
          <w:szCs w:val="20"/>
        </w:rPr>
        <w:t>–с</w:t>
      </w:r>
      <w:proofErr w:type="gramEnd"/>
      <w:r w:rsidRPr="00CA1248">
        <w:rPr>
          <w:color w:val="000000"/>
          <w:spacing w:val="-1"/>
          <w:sz w:val="20"/>
          <w:szCs w:val="20"/>
        </w:rPr>
        <w:t>от. 89145872231</w:t>
      </w:r>
    </w:p>
    <w:p w:rsidR="000E54F9" w:rsidRDefault="000E54F9" w:rsidP="000E54F9">
      <w:pPr>
        <w:ind w:right="-566"/>
        <w:rPr>
          <w:color w:val="000000"/>
          <w:spacing w:val="-1"/>
          <w:sz w:val="20"/>
          <w:szCs w:val="20"/>
        </w:rPr>
      </w:pPr>
    </w:p>
    <w:tbl>
      <w:tblPr>
        <w:tblW w:w="9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236"/>
        <w:gridCol w:w="4969"/>
      </w:tblGrid>
      <w:tr w:rsidR="000E54F9" w:rsidRPr="007E0752" w:rsidTr="009F76E5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502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ПОСТАВЩИКА</w:t>
            </w:r>
          </w:p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4969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ОТ ПОКУПАТЕЛЯ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2"/>
                <w:sz w:val="20"/>
                <w:szCs w:val="20"/>
              </w:rPr>
              <w:t>Открытое акционерное общество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«Дальневосточная распределительная сетевая ко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м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 xml:space="preserve">пания» 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(ОАО «ДРСК»)</w:t>
            </w:r>
          </w:p>
        </w:tc>
      </w:tr>
      <w:tr w:rsidR="000E54F9" w:rsidTr="009F76E5">
        <w:tblPrEx>
          <w:tblCellMar>
            <w:top w:w="0" w:type="dxa"/>
            <w:bottom w:w="0" w:type="dxa"/>
          </w:tblCellMar>
        </w:tblPrEx>
        <w:trPr>
          <w:trHeight w:val="1325"/>
        </w:trPr>
        <w:tc>
          <w:tcPr>
            <w:tcW w:w="4502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_________________________________________  </w:t>
            </w:r>
          </w:p>
        </w:tc>
        <w:tc>
          <w:tcPr>
            <w:tcW w:w="236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4969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</w:pPr>
            <w:r>
              <w:rPr>
                <w:b/>
                <w:bCs/>
              </w:rPr>
              <w:t>_______________________________________________</w:t>
            </w:r>
          </w:p>
        </w:tc>
      </w:tr>
    </w:tbl>
    <w:p w:rsidR="000E54F9" w:rsidRDefault="000E54F9" w:rsidP="000E54F9">
      <w:pPr>
        <w:ind w:right="-566"/>
        <w:rPr>
          <w:color w:val="000000"/>
          <w:spacing w:val="-1"/>
          <w:sz w:val="20"/>
          <w:szCs w:val="20"/>
        </w:rPr>
      </w:pPr>
    </w:p>
    <w:p w:rsidR="000E54F9" w:rsidRDefault="000E54F9" w:rsidP="000E54F9">
      <w:pPr>
        <w:tabs>
          <w:tab w:val="left" w:pos="5640"/>
        </w:tabs>
        <w:ind w:right="-566"/>
      </w:pPr>
    </w:p>
    <w:p w:rsidR="000E54F9" w:rsidRPr="00C56B33" w:rsidRDefault="000E54F9" w:rsidP="000E54F9">
      <w:pPr>
        <w:pStyle w:val="2"/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>C</w:t>
      </w:r>
      <w:r>
        <w:rPr>
          <w:sz w:val="20"/>
          <w:szCs w:val="20"/>
        </w:rPr>
        <w:t>П</w:t>
      </w:r>
      <w:r w:rsidRPr="00C56B33">
        <w:rPr>
          <w:sz w:val="20"/>
          <w:szCs w:val="20"/>
        </w:rPr>
        <w:t xml:space="preserve">ЕЦИФИКАЦИЯ № </w:t>
      </w:r>
      <w:r>
        <w:rPr>
          <w:sz w:val="20"/>
          <w:szCs w:val="20"/>
        </w:rPr>
        <w:t>2</w:t>
      </w:r>
    </w:p>
    <w:p w:rsidR="000E54F9" w:rsidRPr="00C56B33" w:rsidRDefault="000E54F9" w:rsidP="000E54F9">
      <w:pPr>
        <w:jc w:val="center"/>
        <w:rPr>
          <w:sz w:val="20"/>
          <w:szCs w:val="20"/>
        </w:rPr>
      </w:pP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  <w:r w:rsidRPr="00C56B33">
        <w:rPr>
          <w:color w:val="000000"/>
          <w:spacing w:val="-3"/>
          <w:sz w:val="20"/>
          <w:szCs w:val="20"/>
        </w:rPr>
        <w:t>к договору поставки №                          от  ___________________ 201</w:t>
      </w:r>
      <w:r>
        <w:rPr>
          <w:color w:val="000000"/>
          <w:spacing w:val="-3"/>
          <w:sz w:val="20"/>
          <w:szCs w:val="20"/>
        </w:rPr>
        <w:t>3</w:t>
      </w:r>
      <w:r w:rsidRPr="00C56B33">
        <w:rPr>
          <w:color w:val="000000"/>
          <w:spacing w:val="-3"/>
          <w:sz w:val="20"/>
          <w:szCs w:val="20"/>
        </w:rPr>
        <w:t>г.</w:t>
      </w: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</w:p>
    <w:tbl>
      <w:tblPr>
        <w:tblW w:w="9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40"/>
        <w:gridCol w:w="652"/>
        <w:gridCol w:w="425"/>
        <w:gridCol w:w="1028"/>
        <w:gridCol w:w="1417"/>
        <w:gridCol w:w="1845"/>
      </w:tblGrid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426" w:type="dxa"/>
            <w:vAlign w:val="center"/>
          </w:tcPr>
          <w:p w:rsidR="000E54F9" w:rsidRPr="00C56B33" w:rsidRDefault="000E54F9" w:rsidP="009F76E5">
            <w:pPr>
              <w:ind w:left="391" w:hanging="391"/>
              <w:jc w:val="right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391" w:hanging="499"/>
              <w:jc w:val="right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№</w:t>
            </w:r>
          </w:p>
          <w:p w:rsidR="000E54F9" w:rsidRPr="00C56B33" w:rsidRDefault="000E54F9" w:rsidP="009F76E5">
            <w:pPr>
              <w:ind w:hanging="391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pStyle w:val="31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Наименование</w:t>
            </w:r>
          </w:p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Ед.</w:t>
            </w: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C56B33">
              <w:rPr>
                <w:sz w:val="20"/>
                <w:szCs w:val="20"/>
              </w:rPr>
              <w:t>измер</w:t>
            </w:r>
            <w:proofErr w:type="spellEnd"/>
            <w:r w:rsidRPr="00C56B33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Кол-во</w:t>
            </w:r>
          </w:p>
        </w:tc>
        <w:tc>
          <w:tcPr>
            <w:tcW w:w="1028" w:type="dxa"/>
            <w:vAlign w:val="bottom"/>
          </w:tcPr>
          <w:p w:rsidR="000E54F9" w:rsidRPr="00C56B33" w:rsidRDefault="000E54F9" w:rsidP="009F76E5">
            <w:pPr>
              <w:pStyle w:val="a6"/>
            </w:pPr>
            <w:r w:rsidRPr="00C56B33">
              <w:t>Цена за ед.</w:t>
            </w:r>
          </w:p>
          <w:p w:rsidR="000E54F9" w:rsidRPr="00C56B33" w:rsidRDefault="000E54F9" w:rsidP="009F76E5">
            <w:pPr>
              <w:pStyle w:val="a6"/>
            </w:pPr>
            <w:r w:rsidRPr="00C56B33">
              <w:t xml:space="preserve">в руб. </w:t>
            </w:r>
          </w:p>
          <w:p w:rsidR="000E54F9" w:rsidRPr="00C56B33" w:rsidRDefault="000E54F9" w:rsidP="009F76E5">
            <w:pPr>
              <w:pStyle w:val="a6"/>
            </w:pPr>
            <w:r w:rsidRPr="00C56B33">
              <w:t>с НДС</w:t>
            </w:r>
          </w:p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 xml:space="preserve">Всего в руб.                         с НДС,  </w:t>
            </w:r>
            <w:proofErr w:type="spellStart"/>
            <w:r w:rsidRPr="00C56B33">
              <w:rPr>
                <w:sz w:val="20"/>
                <w:szCs w:val="20"/>
              </w:rPr>
              <w:t>тран</w:t>
            </w:r>
            <w:r w:rsidRPr="00C56B33">
              <w:rPr>
                <w:sz w:val="20"/>
                <w:szCs w:val="20"/>
              </w:rPr>
              <w:t>с</w:t>
            </w:r>
            <w:r w:rsidRPr="00C56B33">
              <w:rPr>
                <w:sz w:val="20"/>
                <w:szCs w:val="20"/>
              </w:rPr>
              <w:t>портн</w:t>
            </w:r>
            <w:proofErr w:type="spellEnd"/>
            <w:r w:rsidRPr="00C56B33">
              <w:rPr>
                <w:sz w:val="20"/>
                <w:szCs w:val="20"/>
              </w:rPr>
              <w:t>. расход</w:t>
            </w:r>
            <w:r w:rsidRPr="00C56B33">
              <w:rPr>
                <w:sz w:val="20"/>
                <w:szCs w:val="20"/>
              </w:rPr>
              <w:t>а</w:t>
            </w:r>
            <w:r w:rsidRPr="00C56B33">
              <w:rPr>
                <w:sz w:val="20"/>
                <w:szCs w:val="20"/>
              </w:rPr>
              <w:t xml:space="preserve">ми </w:t>
            </w:r>
          </w:p>
        </w:tc>
        <w:tc>
          <w:tcPr>
            <w:tcW w:w="1845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Назначения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1</w:t>
            </w: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Pr="00FE5988" w:rsidRDefault="000E54F9" w:rsidP="009F76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Уссурийск ДВЖД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НДС: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НДС-18%: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</w:tbl>
    <w:p w:rsidR="000E54F9" w:rsidRDefault="000E54F9" w:rsidP="000E54F9">
      <w:pPr>
        <w:shd w:val="clear" w:color="auto" w:fill="FFFFFF"/>
        <w:ind w:left="12"/>
        <w:rPr>
          <w:spacing w:val="-1"/>
          <w:sz w:val="20"/>
          <w:szCs w:val="20"/>
        </w:rPr>
      </w:pPr>
    </w:p>
    <w:p w:rsidR="000E54F9" w:rsidRPr="00C56B33" w:rsidRDefault="000E54F9" w:rsidP="000E54F9">
      <w:pPr>
        <w:shd w:val="clear" w:color="auto" w:fill="FFFFFF"/>
        <w:ind w:left="-426"/>
        <w:rPr>
          <w:spacing w:val="-1"/>
          <w:sz w:val="20"/>
          <w:szCs w:val="20"/>
        </w:rPr>
      </w:pPr>
      <w:r w:rsidRPr="00C56B33">
        <w:rPr>
          <w:spacing w:val="-1"/>
          <w:sz w:val="20"/>
          <w:szCs w:val="20"/>
        </w:rPr>
        <w:t>Итого в стоимость товара включены: стоимость оборудования  с транспортными расходами,  стоимость тары, а также  другие обязательные платежи, стоимость всех сопутствующих работ,  все скидки, предлагаемые П</w:t>
      </w:r>
      <w:r w:rsidRPr="00C56B33">
        <w:rPr>
          <w:spacing w:val="-1"/>
          <w:sz w:val="20"/>
          <w:szCs w:val="20"/>
        </w:rPr>
        <w:t>о</w:t>
      </w:r>
      <w:r w:rsidRPr="00C56B33">
        <w:rPr>
          <w:spacing w:val="-1"/>
          <w:sz w:val="20"/>
          <w:szCs w:val="20"/>
        </w:rPr>
        <w:t xml:space="preserve">ставщиком _______________________. </w:t>
      </w:r>
      <w:r w:rsidRPr="00C56B33">
        <w:rPr>
          <w:b/>
          <w:bCs/>
          <w:color w:val="000000"/>
          <w:spacing w:val="-1"/>
          <w:sz w:val="20"/>
          <w:szCs w:val="20"/>
        </w:rPr>
        <w:t>руб</w:t>
      </w:r>
      <w:proofErr w:type="gramStart"/>
      <w:r w:rsidRPr="00C56B33">
        <w:rPr>
          <w:b/>
          <w:bCs/>
          <w:color w:val="000000"/>
          <w:spacing w:val="-1"/>
          <w:sz w:val="20"/>
          <w:szCs w:val="20"/>
        </w:rPr>
        <w:t>.</w:t>
      </w:r>
      <w:r w:rsidRPr="00C56B33">
        <w:rPr>
          <w:color w:val="000000"/>
          <w:spacing w:val="-1"/>
          <w:sz w:val="20"/>
          <w:szCs w:val="20"/>
        </w:rPr>
        <w:t xml:space="preserve"> (______________________ ), </w:t>
      </w:r>
      <w:proofErr w:type="gramEnd"/>
      <w:r w:rsidRPr="00C56B33">
        <w:rPr>
          <w:color w:val="000000"/>
          <w:spacing w:val="-1"/>
          <w:sz w:val="20"/>
          <w:szCs w:val="20"/>
        </w:rPr>
        <w:t xml:space="preserve">в том числе 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НДС 18 % </w:t>
      </w:r>
      <w:r w:rsidRPr="00C56B33">
        <w:rPr>
          <w:b/>
          <w:bCs/>
          <w:spacing w:val="-1"/>
          <w:sz w:val="20"/>
          <w:szCs w:val="20"/>
        </w:rPr>
        <w:t>- _______________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 руб.</w:t>
      </w:r>
    </w:p>
    <w:p w:rsidR="000E54F9" w:rsidRPr="00C56B33" w:rsidRDefault="000E54F9" w:rsidP="000E54F9">
      <w:pPr>
        <w:ind w:left="-426" w:right="-566"/>
        <w:jc w:val="center"/>
        <w:rPr>
          <w:color w:val="000000"/>
          <w:spacing w:val="-3"/>
          <w:sz w:val="20"/>
          <w:szCs w:val="20"/>
        </w:rPr>
      </w:pPr>
    </w:p>
    <w:p w:rsidR="000E54F9" w:rsidRPr="00CA1248" w:rsidRDefault="000E54F9" w:rsidP="000E54F9">
      <w:pPr>
        <w:ind w:left="-426"/>
        <w:rPr>
          <w:sz w:val="20"/>
          <w:szCs w:val="20"/>
        </w:rPr>
      </w:pPr>
      <w:r w:rsidRPr="00C56B33">
        <w:rPr>
          <w:color w:val="000000"/>
          <w:spacing w:val="-1"/>
          <w:sz w:val="20"/>
          <w:szCs w:val="20"/>
        </w:rPr>
        <w:t xml:space="preserve">Грузополучатель: </w:t>
      </w:r>
      <w:r w:rsidRPr="00CA1248">
        <w:rPr>
          <w:sz w:val="20"/>
          <w:szCs w:val="20"/>
        </w:rPr>
        <w:t>Филиал ОАО «ДРСК» «Приморские электрические сети»</w:t>
      </w:r>
    </w:p>
    <w:p w:rsidR="000E54F9" w:rsidRPr="00CA1248" w:rsidRDefault="000E54F9" w:rsidP="000E54F9">
      <w:pPr>
        <w:ind w:left="-426"/>
        <w:rPr>
          <w:sz w:val="20"/>
          <w:szCs w:val="20"/>
        </w:rPr>
      </w:pPr>
      <w:r w:rsidRPr="00CA1248">
        <w:rPr>
          <w:sz w:val="20"/>
          <w:szCs w:val="20"/>
        </w:rPr>
        <w:t xml:space="preserve">690080   </w:t>
      </w:r>
      <w:proofErr w:type="spellStart"/>
      <w:r w:rsidRPr="00CA1248">
        <w:rPr>
          <w:sz w:val="20"/>
          <w:szCs w:val="20"/>
        </w:rPr>
        <w:t>г</w:t>
      </w:r>
      <w:proofErr w:type="gramStart"/>
      <w:r w:rsidRPr="00CA1248">
        <w:rPr>
          <w:sz w:val="20"/>
          <w:szCs w:val="20"/>
        </w:rPr>
        <w:t>.В</w:t>
      </w:r>
      <w:proofErr w:type="gramEnd"/>
      <w:r w:rsidRPr="00CA1248">
        <w:rPr>
          <w:sz w:val="20"/>
          <w:szCs w:val="20"/>
        </w:rPr>
        <w:t>ладивосток</w:t>
      </w:r>
      <w:proofErr w:type="spellEnd"/>
      <w:r w:rsidRPr="00CA1248">
        <w:rPr>
          <w:sz w:val="20"/>
          <w:szCs w:val="20"/>
        </w:rPr>
        <w:t xml:space="preserve">, </w:t>
      </w:r>
      <w:proofErr w:type="spellStart"/>
      <w:r w:rsidRPr="00CA1248">
        <w:rPr>
          <w:sz w:val="20"/>
          <w:szCs w:val="20"/>
        </w:rPr>
        <w:t>ул.Командорская</w:t>
      </w:r>
      <w:proofErr w:type="spellEnd"/>
      <w:r w:rsidRPr="00CA1248">
        <w:rPr>
          <w:sz w:val="20"/>
          <w:szCs w:val="20"/>
        </w:rPr>
        <w:t>, 13А, ОКПО 97053894 КПП 253731001</w:t>
      </w:r>
    </w:p>
    <w:p w:rsidR="000E54F9" w:rsidRPr="00CA1248" w:rsidRDefault="000E54F9" w:rsidP="000E54F9">
      <w:pPr>
        <w:tabs>
          <w:tab w:val="left" w:pos="7725"/>
        </w:tabs>
        <w:ind w:left="-426"/>
        <w:rPr>
          <w:sz w:val="20"/>
          <w:szCs w:val="20"/>
        </w:rPr>
      </w:pPr>
      <w:r w:rsidRPr="00CA1248">
        <w:rPr>
          <w:sz w:val="20"/>
          <w:szCs w:val="20"/>
        </w:rPr>
        <w:t xml:space="preserve">Тел. </w:t>
      </w:r>
      <w:r w:rsidRPr="00CA1248">
        <w:rPr>
          <w:color w:val="FF0000"/>
          <w:sz w:val="20"/>
          <w:szCs w:val="20"/>
        </w:rPr>
        <w:t>(4232)</w:t>
      </w:r>
      <w:r w:rsidRPr="00CA1248">
        <w:rPr>
          <w:sz w:val="20"/>
          <w:szCs w:val="20"/>
        </w:rPr>
        <w:t xml:space="preserve"> </w:t>
      </w:r>
      <w:r w:rsidRPr="00CA1248">
        <w:rPr>
          <w:color w:val="FF0000"/>
          <w:sz w:val="20"/>
          <w:szCs w:val="20"/>
        </w:rPr>
        <w:t>211-039 Мухин Е.</w:t>
      </w:r>
      <w:r w:rsidRPr="00CA1248">
        <w:rPr>
          <w:sz w:val="20"/>
          <w:szCs w:val="20"/>
        </w:rPr>
        <w:tab/>
      </w:r>
    </w:p>
    <w:p w:rsidR="000E54F9" w:rsidRPr="00CA1248" w:rsidRDefault="000E54F9" w:rsidP="000E54F9">
      <w:pPr>
        <w:pStyle w:val="3"/>
        <w:spacing w:after="0"/>
        <w:ind w:left="-426"/>
        <w:rPr>
          <w:sz w:val="20"/>
          <w:szCs w:val="20"/>
        </w:rPr>
      </w:pPr>
      <w:r w:rsidRPr="00CA1248">
        <w:rPr>
          <w:sz w:val="20"/>
          <w:szCs w:val="20"/>
        </w:rPr>
        <w:t xml:space="preserve">Отгрузочные реквизиты: </w:t>
      </w:r>
      <w:proofErr w:type="spellStart"/>
      <w:r w:rsidRPr="00CA1248">
        <w:rPr>
          <w:sz w:val="20"/>
          <w:szCs w:val="20"/>
        </w:rPr>
        <w:t>Ст</w:t>
      </w:r>
      <w:proofErr w:type="gramStart"/>
      <w:r w:rsidRPr="00CA1248">
        <w:rPr>
          <w:sz w:val="20"/>
          <w:szCs w:val="20"/>
        </w:rPr>
        <w:t>.У</w:t>
      </w:r>
      <w:proofErr w:type="gramEnd"/>
      <w:r w:rsidRPr="00CA1248">
        <w:rPr>
          <w:sz w:val="20"/>
          <w:szCs w:val="20"/>
        </w:rPr>
        <w:t>ссурийск</w:t>
      </w:r>
      <w:proofErr w:type="spellEnd"/>
      <w:r w:rsidRPr="00CA1248">
        <w:rPr>
          <w:sz w:val="20"/>
          <w:szCs w:val="20"/>
        </w:rPr>
        <w:t xml:space="preserve">, Дальневосточной </w:t>
      </w:r>
      <w:proofErr w:type="spellStart"/>
      <w:r w:rsidRPr="00CA1248">
        <w:rPr>
          <w:sz w:val="20"/>
          <w:szCs w:val="20"/>
        </w:rPr>
        <w:t>ж.д</w:t>
      </w:r>
      <w:proofErr w:type="spellEnd"/>
      <w:r w:rsidRPr="00CA1248">
        <w:rPr>
          <w:sz w:val="20"/>
          <w:szCs w:val="20"/>
        </w:rPr>
        <w:t>., Код станции – 988306, Код предприятия – 2452</w:t>
      </w:r>
    </w:p>
    <w:p w:rsidR="000E54F9" w:rsidRDefault="000E54F9" w:rsidP="000E54F9">
      <w:pPr>
        <w:ind w:left="-426"/>
      </w:pPr>
      <w:r w:rsidRPr="00CA1248">
        <w:rPr>
          <w:sz w:val="20"/>
          <w:szCs w:val="20"/>
        </w:rPr>
        <w:t xml:space="preserve"> </w:t>
      </w:r>
      <w:r w:rsidRPr="00665759">
        <w:t>г. Уссурийск, ул</w:t>
      </w:r>
      <w:r>
        <w:t>.</w:t>
      </w:r>
      <w:r w:rsidRPr="00665759">
        <w:t xml:space="preserve"> </w:t>
      </w:r>
      <w:proofErr w:type="spellStart"/>
      <w:r>
        <w:t>Ромная</w:t>
      </w:r>
      <w:proofErr w:type="spellEnd"/>
      <w:r>
        <w:t xml:space="preserve"> 22А</w:t>
      </w:r>
      <w:r w:rsidRPr="00665759">
        <w:t xml:space="preserve">  тел. (4234) </w:t>
      </w:r>
      <w:r>
        <w:t xml:space="preserve">33-18-94  </w:t>
      </w:r>
    </w:p>
    <w:p w:rsidR="000E54F9" w:rsidRPr="00CA1248" w:rsidRDefault="000E54F9" w:rsidP="000E54F9">
      <w:pPr>
        <w:pStyle w:val="3"/>
        <w:spacing w:after="0"/>
        <w:rPr>
          <w:sz w:val="20"/>
          <w:szCs w:val="20"/>
        </w:rPr>
      </w:pPr>
    </w:p>
    <w:tbl>
      <w:tblPr>
        <w:tblW w:w="9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236"/>
        <w:gridCol w:w="4969"/>
      </w:tblGrid>
      <w:tr w:rsidR="000E54F9" w:rsidRPr="007E0752" w:rsidTr="009F76E5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502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ПОСТАВЩИКА</w:t>
            </w:r>
          </w:p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236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4969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ОТ ПОКУПАТЕЛЯ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2"/>
                <w:sz w:val="20"/>
                <w:szCs w:val="20"/>
              </w:rPr>
              <w:t>Открытое акционерное общество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«Дальневосточная распределительная сетевая ко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м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 xml:space="preserve">пания» 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(ОАО «ДРСК»)</w:t>
            </w:r>
          </w:p>
        </w:tc>
      </w:tr>
      <w:tr w:rsidR="000E54F9" w:rsidTr="009F76E5">
        <w:tblPrEx>
          <w:tblCellMar>
            <w:top w:w="0" w:type="dxa"/>
            <w:bottom w:w="0" w:type="dxa"/>
          </w:tblCellMar>
        </w:tblPrEx>
        <w:trPr>
          <w:trHeight w:val="1325"/>
        </w:trPr>
        <w:tc>
          <w:tcPr>
            <w:tcW w:w="4502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_________________________________________  </w:t>
            </w:r>
          </w:p>
        </w:tc>
        <w:tc>
          <w:tcPr>
            <w:tcW w:w="236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4969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</w:pPr>
            <w:r>
              <w:rPr>
                <w:b/>
                <w:bCs/>
              </w:rPr>
              <w:t>_______________________________________________</w:t>
            </w:r>
          </w:p>
        </w:tc>
      </w:tr>
    </w:tbl>
    <w:p w:rsidR="000E54F9" w:rsidRDefault="000E54F9" w:rsidP="000E54F9">
      <w:pPr>
        <w:ind w:left="1276" w:hanging="851"/>
      </w:pPr>
    </w:p>
    <w:p w:rsidR="000E54F9" w:rsidRDefault="000E54F9" w:rsidP="000E54F9">
      <w:pPr>
        <w:rPr>
          <w:szCs w:val="28"/>
        </w:rPr>
      </w:pPr>
    </w:p>
    <w:p w:rsidR="000E54F9" w:rsidRDefault="000E54F9" w:rsidP="000E54F9">
      <w:pPr>
        <w:ind w:left="1276" w:hanging="851"/>
      </w:pPr>
    </w:p>
    <w:p w:rsidR="000E54F9" w:rsidRDefault="000E54F9" w:rsidP="000E54F9">
      <w:pPr>
        <w:ind w:right="-566"/>
      </w:pPr>
    </w:p>
    <w:p w:rsidR="000E54F9" w:rsidRDefault="000E54F9" w:rsidP="000E54F9"/>
    <w:p w:rsidR="000E54F9" w:rsidRPr="00C56B33" w:rsidRDefault="000E54F9" w:rsidP="000E54F9">
      <w:pPr>
        <w:pStyle w:val="2"/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>C</w:t>
      </w:r>
      <w:r>
        <w:rPr>
          <w:sz w:val="20"/>
          <w:szCs w:val="20"/>
        </w:rPr>
        <w:t>П</w:t>
      </w:r>
      <w:r w:rsidRPr="00C56B33">
        <w:rPr>
          <w:sz w:val="20"/>
          <w:szCs w:val="20"/>
        </w:rPr>
        <w:t>ЕЦИФИКАЦИЯ №</w:t>
      </w:r>
      <w:r>
        <w:rPr>
          <w:sz w:val="20"/>
          <w:szCs w:val="20"/>
        </w:rPr>
        <w:t>4</w:t>
      </w:r>
    </w:p>
    <w:p w:rsidR="000E54F9" w:rsidRPr="00C56B33" w:rsidRDefault="000E54F9" w:rsidP="000E54F9">
      <w:pPr>
        <w:jc w:val="center"/>
        <w:rPr>
          <w:sz w:val="20"/>
          <w:szCs w:val="20"/>
        </w:rPr>
      </w:pP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  <w:r w:rsidRPr="00C56B33">
        <w:rPr>
          <w:color w:val="000000"/>
          <w:spacing w:val="-3"/>
          <w:sz w:val="20"/>
          <w:szCs w:val="20"/>
        </w:rPr>
        <w:t>к договору поставки №                          от  ___________________ 201</w:t>
      </w:r>
      <w:r>
        <w:rPr>
          <w:color w:val="000000"/>
          <w:spacing w:val="-3"/>
          <w:sz w:val="20"/>
          <w:szCs w:val="20"/>
        </w:rPr>
        <w:t>3</w:t>
      </w:r>
      <w:r w:rsidRPr="00C56B33">
        <w:rPr>
          <w:color w:val="000000"/>
          <w:spacing w:val="-3"/>
          <w:sz w:val="20"/>
          <w:szCs w:val="20"/>
        </w:rPr>
        <w:t>г.</w:t>
      </w: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</w:p>
    <w:tbl>
      <w:tblPr>
        <w:tblW w:w="9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40"/>
        <w:gridCol w:w="652"/>
        <w:gridCol w:w="425"/>
        <w:gridCol w:w="1028"/>
        <w:gridCol w:w="1417"/>
        <w:gridCol w:w="1845"/>
      </w:tblGrid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426" w:type="dxa"/>
            <w:vAlign w:val="center"/>
          </w:tcPr>
          <w:p w:rsidR="000E54F9" w:rsidRPr="00C56B33" w:rsidRDefault="000E54F9" w:rsidP="009F76E5">
            <w:pPr>
              <w:ind w:left="391" w:hanging="391"/>
              <w:jc w:val="right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391" w:hanging="499"/>
              <w:jc w:val="right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№</w:t>
            </w:r>
          </w:p>
          <w:p w:rsidR="000E54F9" w:rsidRPr="00C56B33" w:rsidRDefault="000E54F9" w:rsidP="009F76E5">
            <w:pPr>
              <w:ind w:hanging="391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pStyle w:val="31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Наименование</w:t>
            </w:r>
          </w:p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Ед.</w:t>
            </w: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C56B33">
              <w:rPr>
                <w:sz w:val="20"/>
                <w:szCs w:val="20"/>
              </w:rPr>
              <w:t>измер</w:t>
            </w:r>
            <w:proofErr w:type="spellEnd"/>
            <w:r w:rsidRPr="00C56B33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Кол-во</w:t>
            </w:r>
          </w:p>
        </w:tc>
        <w:tc>
          <w:tcPr>
            <w:tcW w:w="1028" w:type="dxa"/>
            <w:vAlign w:val="bottom"/>
          </w:tcPr>
          <w:p w:rsidR="000E54F9" w:rsidRPr="00C56B33" w:rsidRDefault="000E54F9" w:rsidP="009F76E5">
            <w:pPr>
              <w:pStyle w:val="a6"/>
            </w:pPr>
            <w:r w:rsidRPr="00C56B33">
              <w:t>Цена за ед.</w:t>
            </w:r>
          </w:p>
          <w:p w:rsidR="000E54F9" w:rsidRPr="00C56B33" w:rsidRDefault="000E54F9" w:rsidP="009F76E5">
            <w:pPr>
              <w:pStyle w:val="a6"/>
            </w:pPr>
            <w:r w:rsidRPr="00C56B33">
              <w:t xml:space="preserve">в руб. </w:t>
            </w:r>
          </w:p>
          <w:p w:rsidR="000E54F9" w:rsidRPr="00C56B33" w:rsidRDefault="000E54F9" w:rsidP="009F76E5">
            <w:pPr>
              <w:pStyle w:val="a6"/>
            </w:pPr>
            <w:r w:rsidRPr="00C56B33">
              <w:t>с НДС</w:t>
            </w:r>
          </w:p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 xml:space="preserve">Всего в руб.                         с НДС,  </w:t>
            </w:r>
            <w:proofErr w:type="spellStart"/>
            <w:r w:rsidRPr="00C56B33">
              <w:rPr>
                <w:sz w:val="20"/>
                <w:szCs w:val="20"/>
              </w:rPr>
              <w:t>тран</w:t>
            </w:r>
            <w:r w:rsidRPr="00C56B33">
              <w:rPr>
                <w:sz w:val="20"/>
                <w:szCs w:val="20"/>
              </w:rPr>
              <w:t>с</w:t>
            </w:r>
            <w:r w:rsidRPr="00C56B33">
              <w:rPr>
                <w:sz w:val="20"/>
                <w:szCs w:val="20"/>
              </w:rPr>
              <w:t>портн</w:t>
            </w:r>
            <w:proofErr w:type="spellEnd"/>
            <w:r w:rsidRPr="00C56B33">
              <w:rPr>
                <w:sz w:val="20"/>
                <w:szCs w:val="20"/>
              </w:rPr>
              <w:t>. расход</w:t>
            </w:r>
            <w:r w:rsidRPr="00C56B33">
              <w:rPr>
                <w:sz w:val="20"/>
                <w:szCs w:val="20"/>
              </w:rPr>
              <w:t>а</w:t>
            </w:r>
            <w:r w:rsidRPr="00C56B33">
              <w:rPr>
                <w:sz w:val="20"/>
                <w:szCs w:val="20"/>
              </w:rPr>
              <w:t xml:space="preserve">ми </w:t>
            </w:r>
          </w:p>
        </w:tc>
        <w:tc>
          <w:tcPr>
            <w:tcW w:w="1845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Назначения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1</w:t>
            </w: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Pr="00FE5988" w:rsidRDefault="000E54F9" w:rsidP="009F76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Уссурийск ДВЖД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НДС: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НДС-18%: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</w:tbl>
    <w:p w:rsidR="000E54F9" w:rsidRDefault="000E54F9" w:rsidP="000E54F9">
      <w:pPr>
        <w:shd w:val="clear" w:color="auto" w:fill="FFFFFF"/>
        <w:ind w:left="12"/>
        <w:rPr>
          <w:spacing w:val="-1"/>
          <w:sz w:val="20"/>
          <w:szCs w:val="20"/>
        </w:rPr>
      </w:pPr>
    </w:p>
    <w:p w:rsidR="000E54F9" w:rsidRPr="00C56B33" w:rsidRDefault="000E54F9" w:rsidP="000E54F9">
      <w:pPr>
        <w:shd w:val="clear" w:color="auto" w:fill="FFFFFF"/>
        <w:ind w:left="-426"/>
        <w:rPr>
          <w:spacing w:val="-1"/>
          <w:sz w:val="20"/>
          <w:szCs w:val="20"/>
        </w:rPr>
      </w:pPr>
      <w:r w:rsidRPr="00C56B33">
        <w:rPr>
          <w:spacing w:val="-1"/>
          <w:sz w:val="20"/>
          <w:szCs w:val="20"/>
        </w:rPr>
        <w:t>Итого в стоимость товара включены: стоимость оборудования  с транспортными расходами,  стоимость тары, а также  другие обязательные платежи, стоимость всех сопутствующих работ,  все скидки, предлагаемые П</w:t>
      </w:r>
      <w:r w:rsidRPr="00C56B33">
        <w:rPr>
          <w:spacing w:val="-1"/>
          <w:sz w:val="20"/>
          <w:szCs w:val="20"/>
        </w:rPr>
        <w:t>о</w:t>
      </w:r>
      <w:r w:rsidRPr="00C56B33">
        <w:rPr>
          <w:spacing w:val="-1"/>
          <w:sz w:val="20"/>
          <w:szCs w:val="20"/>
        </w:rPr>
        <w:t xml:space="preserve">ставщиком _______________________. </w:t>
      </w:r>
      <w:r w:rsidRPr="00C56B33">
        <w:rPr>
          <w:b/>
          <w:bCs/>
          <w:color w:val="000000"/>
          <w:spacing w:val="-1"/>
          <w:sz w:val="20"/>
          <w:szCs w:val="20"/>
        </w:rPr>
        <w:t>руб</w:t>
      </w:r>
      <w:proofErr w:type="gramStart"/>
      <w:r w:rsidRPr="00C56B33">
        <w:rPr>
          <w:b/>
          <w:bCs/>
          <w:color w:val="000000"/>
          <w:spacing w:val="-1"/>
          <w:sz w:val="20"/>
          <w:szCs w:val="20"/>
        </w:rPr>
        <w:t>.</w:t>
      </w:r>
      <w:r w:rsidRPr="00C56B33">
        <w:rPr>
          <w:color w:val="000000"/>
          <w:spacing w:val="-1"/>
          <w:sz w:val="20"/>
          <w:szCs w:val="20"/>
        </w:rPr>
        <w:t xml:space="preserve"> (______________________ ), </w:t>
      </w:r>
      <w:proofErr w:type="gramEnd"/>
      <w:r w:rsidRPr="00C56B33">
        <w:rPr>
          <w:color w:val="000000"/>
          <w:spacing w:val="-1"/>
          <w:sz w:val="20"/>
          <w:szCs w:val="20"/>
        </w:rPr>
        <w:t xml:space="preserve">в том числе 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НДС 18 % </w:t>
      </w:r>
      <w:r w:rsidRPr="00C56B33">
        <w:rPr>
          <w:b/>
          <w:bCs/>
          <w:spacing w:val="-1"/>
          <w:sz w:val="20"/>
          <w:szCs w:val="20"/>
        </w:rPr>
        <w:t>- _______________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 руб.</w:t>
      </w:r>
    </w:p>
    <w:p w:rsidR="000E54F9" w:rsidRPr="00C56B33" w:rsidRDefault="000E54F9" w:rsidP="000E54F9">
      <w:pPr>
        <w:ind w:left="-426" w:right="-566"/>
        <w:jc w:val="center"/>
        <w:rPr>
          <w:color w:val="000000"/>
          <w:spacing w:val="-3"/>
          <w:sz w:val="20"/>
          <w:szCs w:val="20"/>
        </w:rPr>
      </w:pPr>
    </w:p>
    <w:p w:rsidR="000E54F9" w:rsidRDefault="000E54F9" w:rsidP="000E54F9">
      <w:pPr>
        <w:pStyle w:val="a7"/>
        <w:spacing w:after="240" w:afterAutospacing="0"/>
        <w:ind w:left="-709"/>
        <w:rPr>
          <w:sz w:val="23"/>
          <w:szCs w:val="23"/>
        </w:rPr>
      </w:pPr>
      <w:r w:rsidRPr="00C56B33">
        <w:rPr>
          <w:color w:val="000000"/>
          <w:spacing w:val="-1"/>
          <w:sz w:val="20"/>
          <w:szCs w:val="20"/>
        </w:rPr>
        <w:t xml:space="preserve">Грузополучатель: </w:t>
      </w:r>
      <w:r w:rsidRPr="002C5920">
        <w:rPr>
          <w:sz w:val="23"/>
          <w:szCs w:val="23"/>
        </w:rPr>
        <w:t>ОАО "ДРСК" - "ЮЯЭС", контактные лица: Марков Роман Александрович (41145)3-69-64(раб), 8-924-178-14-26(дом), Медведев Михаил Сергеевич (41145)3-41-60(раб), 8-924-321-41-47(дом)</w:t>
      </w:r>
      <w:r w:rsidRPr="002C5920">
        <w:rPr>
          <w:sz w:val="23"/>
          <w:szCs w:val="23"/>
        </w:rPr>
        <w:br/>
        <w:t>Рекомендую использовать только эти ТК, зарекомендовавшие себя как наилучшие по срокам и стоимости:</w:t>
      </w:r>
      <w:r>
        <w:rPr>
          <w:sz w:val="23"/>
          <w:szCs w:val="23"/>
        </w:rPr>
        <w:t xml:space="preserve"> </w:t>
      </w:r>
    </w:p>
    <w:p w:rsidR="000E54F9" w:rsidRPr="002C5920" w:rsidRDefault="000E54F9" w:rsidP="000E54F9">
      <w:pPr>
        <w:pStyle w:val="a7"/>
        <w:spacing w:after="240" w:afterAutospacing="0"/>
        <w:ind w:left="-709"/>
        <w:rPr>
          <w:sz w:val="23"/>
          <w:szCs w:val="23"/>
        </w:rPr>
      </w:pPr>
      <w:r w:rsidRPr="002C5920">
        <w:rPr>
          <w:sz w:val="23"/>
          <w:szCs w:val="23"/>
        </w:rPr>
        <w:t xml:space="preserve">До </w:t>
      </w:r>
      <w:proofErr w:type="spellStart"/>
      <w:r w:rsidRPr="002C5920">
        <w:rPr>
          <w:sz w:val="23"/>
          <w:szCs w:val="23"/>
        </w:rPr>
        <w:t>г</w:t>
      </w:r>
      <w:proofErr w:type="gramStart"/>
      <w:r w:rsidRPr="002C5920">
        <w:rPr>
          <w:sz w:val="23"/>
          <w:szCs w:val="23"/>
        </w:rPr>
        <w:t>.А</w:t>
      </w:r>
      <w:proofErr w:type="gramEnd"/>
      <w:r w:rsidRPr="002C5920">
        <w:rPr>
          <w:sz w:val="23"/>
          <w:szCs w:val="23"/>
        </w:rPr>
        <w:t>лдана</w:t>
      </w:r>
      <w:proofErr w:type="spellEnd"/>
      <w:r w:rsidRPr="002C5920">
        <w:rPr>
          <w:sz w:val="23"/>
          <w:szCs w:val="23"/>
        </w:rPr>
        <w:t>:</w:t>
      </w:r>
      <w:r w:rsidRPr="002C5920">
        <w:rPr>
          <w:sz w:val="23"/>
          <w:szCs w:val="23"/>
        </w:rPr>
        <w:br/>
        <w:t>-ТК "</w:t>
      </w:r>
      <w:proofErr w:type="spellStart"/>
      <w:r w:rsidRPr="002C5920">
        <w:rPr>
          <w:sz w:val="23"/>
          <w:szCs w:val="23"/>
        </w:rPr>
        <w:t>Желдорэкспедиция</w:t>
      </w:r>
      <w:proofErr w:type="spellEnd"/>
      <w:r w:rsidRPr="002C5920">
        <w:rPr>
          <w:sz w:val="23"/>
          <w:szCs w:val="23"/>
        </w:rPr>
        <w:t xml:space="preserve">" </w:t>
      </w:r>
      <w:hyperlink r:id="rId7" w:history="1">
        <w:r w:rsidRPr="002C5920">
          <w:rPr>
            <w:rStyle w:val="a5"/>
            <w:sz w:val="23"/>
            <w:szCs w:val="23"/>
          </w:rPr>
          <w:t>www.jde.ru</w:t>
        </w:r>
      </w:hyperlink>
      <w:r w:rsidRPr="002C5920">
        <w:rPr>
          <w:sz w:val="23"/>
          <w:szCs w:val="23"/>
        </w:rPr>
        <w:t xml:space="preserve">  (15-25 </w:t>
      </w:r>
      <w:proofErr w:type="spellStart"/>
      <w:r w:rsidRPr="002C5920">
        <w:rPr>
          <w:sz w:val="23"/>
          <w:szCs w:val="23"/>
        </w:rPr>
        <w:t>дн</w:t>
      </w:r>
      <w:proofErr w:type="spellEnd"/>
      <w:r w:rsidRPr="002C5920">
        <w:rPr>
          <w:sz w:val="23"/>
          <w:szCs w:val="23"/>
        </w:rPr>
        <w:t xml:space="preserve">, стоимость примерно как у </w:t>
      </w:r>
      <w:proofErr w:type="spellStart"/>
      <w:r w:rsidRPr="002C5920">
        <w:rPr>
          <w:sz w:val="23"/>
          <w:szCs w:val="23"/>
        </w:rPr>
        <w:t>Стеил</w:t>
      </w:r>
      <w:proofErr w:type="spellEnd"/>
      <w:r w:rsidRPr="002C5920">
        <w:rPr>
          <w:sz w:val="23"/>
          <w:szCs w:val="23"/>
        </w:rPr>
        <w:t xml:space="preserve"> до Нерюнгри), в крайних случаях, только когда нет возможности набрать на контейнер и груз отправляется из направления, не обслуживаемого ТК "</w:t>
      </w:r>
      <w:proofErr w:type="spellStart"/>
      <w:r w:rsidRPr="002C5920">
        <w:rPr>
          <w:sz w:val="23"/>
          <w:szCs w:val="23"/>
        </w:rPr>
        <w:t>Стеил</w:t>
      </w:r>
      <w:proofErr w:type="spellEnd"/>
      <w:r w:rsidRPr="002C5920">
        <w:rPr>
          <w:sz w:val="23"/>
          <w:szCs w:val="23"/>
        </w:rPr>
        <w:t xml:space="preserve">", т.к. в Нерюнгри нет сотрудника СМТС (просим мастера </w:t>
      </w:r>
      <w:proofErr w:type="spellStart"/>
      <w:r w:rsidRPr="002C5920">
        <w:rPr>
          <w:sz w:val="23"/>
          <w:szCs w:val="23"/>
        </w:rPr>
        <w:t>Нерюнгринского</w:t>
      </w:r>
      <w:proofErr w:type="spellEnd"/>
      <w:r w:rsidRPr="002C5920">
        <w:rPr>
          <w:sz w:val="23"/>
          <w:szCs w:val="23"/>
        </w:rPr>
        <w:t xml:space="preserve"> РЭС из </w:t>
      </w:r>
      <w:proofErr w:type="spellStart"/>
      <w:r w:rsidRPr="002C5920">
        <w:rPr>
          <w:sz w:val="23"/>
          <w:szCs w:val="23"/>
        </w:rPr>
        <w:t>п.Серебряный</w:t>
      </w:r>
      <w:proofErr w:type="spellEnd"/>
      <w:r w:rsidRPr="002C5920">
        <w:rPr>
          <w:sz w:val="23"/>
          <w:szCs w:val="23"/>
        </w:rPr>
        <w:t xml:space="preserve"> бор). ЖД-доставка</w:t>
      </w:r>
    </w:p>
    <w:p w:rsidR="000E54F9" w:rsidRDefault="000E54F9" w:rsidP="000E54F9">
      <w:pPr>
        <w:ind w:left="-709"/>
      </w:pPr>
      <w:r w:rsidRPr="00830CE5">
        <w:t>Фи</w:t>
      </w:r>
    </w:p>
    <w:p w:rsidR="000E54F9" w:rsidRPr="00CA1248" w:rsidRDefault="000E54F9" w:rsidP="000E54F9">
      <w:pPr>
        <w:pStyle w:val="3"/>
        <w:spacing w:after="0"/>
        <w:rPr>
          <w:sz w:val="20"/>
          <w:szCs w:val="20"/>
        </w:rPr>
      </w:pPr>
    </w:p>
    <w:tbl>
      <w:tblPr>
        <w:tblW w:w="9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236"/>
        <w:gridCol w:w="4969"/>
      </w:tblGrid>
      <w:tr w:rsidR="000E54F9" w:rsidRPr="007E0752" w:rsidTr="009F76E5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502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ПОСТАВЩИКА</w:t>
            </w:r>
          </w:p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236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4969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ОТ ПОКУПАТЕЛЯ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2"/>
                <w:sz w:val="20"/>
                <w:szCs w:val="20"/>
              </w:rPr>
              <w:t>Открытое акционерное общество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«Дальневосточная распределительная сетевая ко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м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 xml:space="preserve">пания» 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(ОАО «ДРСК»)</w:t>
            </w:r>
          </w:p>
        </w:tc>
      </w:tr>
      <w:tr w:rsidR="000E54F9" w:rsidTr="009F76E5">
        <w:tblPrEx>
          <w:tblCellMar>
            <w:top w:w="0" w:type="dxa"/>
            <w:bottom w:w="0" w:type="dxa"/>
          </w:tblCellMar>
        </w:tblPrEx>
        <w:trPr>
          <w:trHeight w:val="1325"/>
        </w:trPr>
        <w:tc>
          <w:tcPr>
            <w:tcW w:w="4502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_________________________________________  </w:t>
            </w:r>
          </w:p>
        </w:tc>
        <w:tc>
          <w:tcPr>
            <w:tcW w:w="236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4969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</w:pPr>
            <w:r>
              <w:rPr>
                <w:b/>
                <w:bCs/>
              </w:rPr>
              <w:t>_______________________________________________</w:t>
            </w:r>
          </w:p>
        </w:tc>
      </w:tr>
    </w:tbl>
    <w:p w:rsidR="000E54F9" w:rsidRDefault="000E54F9" w:rsidP="000E54F9">
      <w:pPr>
        <w:ind w:left="1276" w:hanging="851"/>
      </w:pPr>
    </w:p>
    <w:p w:rsidR="000E54F9" w:rsidRDefault="000E54F9" w:rsidP="000E54F9">
      <w:pPr>
        <w:ind w:right="-566"/>
      </w:pPr>
    </w:p>
    <w:p w:rsidR="000E54F9" w:rsidRDefault="000E54F9" w:rsidP="000E54F9"/>
    <w:p w:rsidR="000E54F9" w:rsidRDefault="000E54F9" w:rsidP="000E54F9"/>
    <w:p w:rsidR="000E54F9" w:rsidRPr="00C56B33" w:rsidRDefault="000E54F9" w:rsidP="000E54F9">
      <w:pPr>
        <w:pStyle w:val="2"/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>C</w:t>
      </w:r>
      <w:r>
        <w:rPr>
          <w:sz w:val="20"/>
          <w:szCs w:val="20"/>
        </w:rPr>
        <w:t>П</w:t>
      </w:r>
      <w:r w:rsidRPr="00C56B33">
        <w:rPr>
          <w:sz w:val="20"/>
          <w:szCs w:val="20"/>
        </w:rPr>
        <w:t>ЕЦИФИКАЦИЯ №</w:t>
      </w:r>
      <w:r>
        <w:rPr>
          <w:sz w:val="20"/>
          <w:szCs w:val="20"/>
        </w:rPr>
        <w:t>3</w:t>
      </w:r>
    </w:p>
    <w:p w:rsidR="000E54F9" w:rsidRPr="00C56B33" w:rsidRDefault="000E54F9" w:rsidP="000E54F9">
      <w:pPr>
        <w:jc w:val="center"/>
        <w:rPr>
          <w:sz w:val="20"/>
          <w:szCs w:val="20"/>
        </w:rPr>
      </w:pP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  <w:r w:rsidRPr="00C56B33">
        <w:rPr>
          <w:color w:val="000000"/>
          <w:spacing w:val="-3"/>
          <w:sz w:val="20"/>
          <w:szCs w:val="20"/>
        </w:rPr>
        <w:t>к договору поставки №                          от  ___________________ 201</w:t>
      </w:r>
      <w:r>
        <w:rPr>
          <w:color w:val="000000"/>
          <w:spacing w:val="-3"/>
          <w:sz w:val="20"/>
          <w:szCs w:val="20"/>
        </w:rPr>
        <w:t>3</w:t>
      </w:r>
      <w:r w:rsidRPr="00C56B33">
        <w:rPr>
          <w:color w:val="000000"/>
          <w:spacing w:val="-3"/>
          <w:sz w:val="20"/>
          <w:szCs w:val="20"/>
        </w:rPr>
        <w:t>г.</w:t>
      </w:r>
    </w:p>
    <w:p w:rsidR="000E54F9" w:rsidRPr="00C56B33" w:rsidRDefault="000E54F9" w:rsidP="000E54F9">
      <w:pPr>
        <w:ind w:right="-566"/>
        <w:jc w:val="center"/>
        <w:rPr>
          <w:color w:val="000000"/>
          <w:spacing w:val="-3"/>
          <w:sz w:val="20"/>
          <w:szCs w:val="20"/>
        </w:rPr>
      </w:pPr>
    </w:p>
    <w:tbl>
      <w:tblPr>
        <w:tblW w:w="9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40"/>
        <w:gridCol w:w="652"/>
        <w:gridCol w:w="425"/>
        <w:gridCol w:w="1028"/>
        <w:gridCol w:w="1417"/>
        <w:gridCol w:w="1845"/>
      </w:tblGrid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426" w:type="dxa"/>
            <w:vAlign w:val="center"/>
          </w:tcPr>
          <w:p w:rsidR="000E54F9" w:rsidRPr="00C56B33" w:rsidRDefault="000E54F9" w:rsidP="009F76E5">
            <w:pPr>
              <w:ind w:left="391" w:hanging="391"/>
              <w:jc w:val="right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391" w:hanging="499"/>
              <w:jc w:val="right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№</w:t>
            </w:r>
          </w:p>
          <w:p w:rsidR="000E54F9" w:rsidRPr="00C56B33" w:rsidRDefault="000E54F9" w:rsidP="009F76E5">
            <w:pPr>
              <w:ind w:hanging="391"/>
              <w:jc w:val="right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pStyle w:val="31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Наименование</w:t>
            </w:r>
          </w:p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Ед.</w:t>
            </w: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C56B33">
              <w:rPr>
                <w:sz w:val="20"/>
                <w:szCs w:val="20"/>
              </w:rPr>
              <w:t>измер</w:t>
            </w:r>
            <w:proofErr w:type="spellEnd"/>
            <w:r w:rsidRPr="00C56B33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>Кол-во</w:t>
            </w:r>
          </w:p>
        </w:tc>
        <w:tc>
          <w:tcPr>
            <w:tcW w:w="1028" w:type="dxa"/>
            <w:vAlign w:val="bottom"/>
          </w:tcPr>
          <w:p w:rsidR="000E54F9" w:rsidRPr="00C56B33" w:rsidRDefault="000E54F9" w:rsidP="009F76E5">
            <w:pPr>
              <w:pStyle w:val="a6"/>
            </w:pPr>
            <w:r w:rsidRPr="00C56B33">
              <w:t>Цена за ед.</w:t>
            </w:r>
          </w:p>
          <w:p w:rsidR="000E54F9" w:rsidRPr="00C56B33" w:rsidRDefault="000E54F9" w:rsidP="009F76E5">
            <w:pPr>
              <w:pStyle w:val="a6"/>
            </w:pPr>
            <w:r w:rsidRPr="00C56B33">
              <w:t xml:space="preserve">в руб. </w:t>
            </w:r>
          </w:p>
          <w:p w:rsidR="000E54F9" w:rsidRPr="00C56B33" w:rsidRDefault="000E54F9" w:rsidP="009F76E5">
            <w:pPr>
              <w:pStyle w:val="a6"/>
            </w:pPr>
            <w:r w:rsidRPr="00C56B33">
              <w:t>с НДС</w:t>
            </w:r>
          </w:p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6B33">
              <w:rPr>
                <w:sz w:val="20"/>
                <w:szCs w:val="20"/>
              </w:rPr>
              <w:t xml:space="preserve">Всего в руб.                         с НДС,  </w:t>
            </w:r>
            <w:proofErr w:type="spellStart"/>
            <w:r w:rsidRPr="00C56B33">
              <w:rPr>
                <w:sz w:val="20"/>
                <w:szCs w:val="20"/>
              </w:rPr>
              <w:t>тран</w:t>
            </w:r>
            <w:r w:rsidRPr="00C56B33">
              <w:rPr>
                <w:sz w:val="20"/>
                <w:szCs w:val="20"/>
              </w:rPr>
              <w:t>с</w:t>
            </w:r>
            <w:r w:rsidRPr="00C56B33">
              <w:rPr>
                <w:sz w:val="20"/>
                <w:szCs w:val="20"/>
              </w:rPr>
              <w:t>портн</w:t>
            </w:r>
            <w:proofErr w:type="spellEnd"/>
            <w:r w:rsidRPr="00C56B33">
              <w:rPr>
                <w:sz w:val="20"/>
                <w:szCs w:val="20"/>
              </w:rPr>
              <w:t>. расход</w:t>
            </w:r>
            <w:r w:rsidRPr="00C56B33">
              <w:rPr>
                <w:sz w:val="20"/>
                <w:szCs w:val="20"/>
              </w:rPr>
              <w:t>а</w:t>
            </w:r>
            <w:r w:rsidRPr="00C56B33">
              <w:rPr>
                <w:sz w:val="20"/>
                <w:szCs w:val="20"/>
              </w:rPr>
              <w:t xml:space="preserve">ми </w:t>
            </w:r>
          </w:p>
        </w:tc>
        <w:tc>
          <w:tcPr>
            <w:tcW w:w="1845" w:type="dxa"/>
          </w:tcPr>
          <w:p w:rsidR="000E54F9" w:rsidRPr="00C56B33" w:rsidRDefault="000E54F9" w:rsidP="009F76E5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Назначения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1</w:t>
            </w: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Pr="00FE5988" w:rsidRDefault="000E54F9" w:rsidP="009F76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Ст. Уссурийск ДВЖД</w:t>
            </w: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НДС: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  <w:tr w:rsidR="000E54F9" w:rsidRPr="00C56B33" w:rsidTr="009F76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  <w:vAlign w:val="center"/>
          </w:tcPr>
          <w:p w:rsidR="000E54F9" w:rsidRDefault="000E54F9" w:rsidP="009F76E5">
            <w:pPr>
              <w:ind w:left="391" w:hanging="391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240" w:type="dxa"/>
          </w:tcPr>
          <w:p w:rsidR="000E54F9" w:rsidRPr="00C56B33" w:rsidRDefault="000E54F9" w:rsidP="009F76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НДС-18%:</w:t>
            </w:r>
          </w:p>
        </w:tc>
        <w:tc>
          <w:tcPr>
            <w:tcW w:w="652" w:type="dxa"/>
          </w:tcPr>
          <w:p w:rsidR="000E54F9" w:rsidRDefault="000E54F9" w:rsidP="009F76E5">
            <w:pPr>
              <w:jc w:val="center"/>
            </w:pPr>
          </w:p>
        </w:tc>
        <w:tc>
          <w:tcPr>
            <w:tcW w:w="425" w:type="dxa"/>
          </w:tcPr>
          <w:p w:rsidR="000E54F9" w:rsidRPr="00C56B33" w:rsidRDefault="000E54F9" w:rsidP="009F7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E54F9" w:rsidRPr="00C56B33" w:rsidRDefault="000E54F9" w:rsidP="009F76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5" w:type="dxa"/>
          </w:tcPr>
          <w:p w:rsidR="000E54F9" w:rsidRDefault="000E54F9" w:rsidP="009F76E5">
            <w:pPr>
              <w:rPr>
                <w:bCs/>
                <w:sz w:val="20"/>
                <w:szCs w:val="20"/>
              </w:rPr>
            </w:pPr>
          </w:p>
        </w:tc>
      </w:tr>
    </w:tbl>
    <w:p w:rsidR="000E54F9" w:rsidRDefault="000E54F9" w:rsidP="000E54F9">
      <w:pPr>
        <w:shd w:val="clear" w:color="auto" w:fill="FFFFFF"/>
        <w:ind w:left="12"/>
        <w:rPr>
          <w:spacing w:val="-1"/>
          <w:sz w:val="20"/>
          <w:szCs w:val="20"/>
        </w:rPr>
      </w:pPr>
    </w:p>
    <w:p w:rsidR="000E54F9" w:rsidRPr="00C56B33" w:rsidRDefault="000E54F9" w:rsidP="000E54F9">
      <w:pPr>
        <w:shd w:val="clear" w:color="auto" w:fill="FFFFFF"/>
        <w:ind w:left="-426"/>
        <w:rPr>
          <w:spacing w:val="-1"/>
          <w:sz w:val="20"/>
          <w:szCs w:val="20"/>
        </w:rPr>
      </w:pPr>
      <w:r w:rsidRPr="00C56B33">
        <w:rPr>
          <w:spacing w:val="-1"/>
          <w:sz w:val="20"/>
          <w:szCs w:val="20"/>
        </w:rPr>
        <w:t>Итого в стоимость товара включены: стоимость оборудования  с транспортными расходами,  стоимость тары, а также  другие обязательные платежи, стоимость всех сопутствующих работ,  все скидки, предлагаемые П</w:t>
      </w:r>
      <w:r w:rsidRPr="00C56B33">
        <w:rPr>
          <w:spacing w:val="-1"/>
          <w:sz w:val="20"/>
          <w:szCs w:val="20"/>
        </w:rPr>
        <w:t>о</w:t>
      </w:r>
      <w:r w:rsidRPr="00C56B33">
        <w:rPr>
          <w:spacing w:val="-1"/>
          <w:sz w:val="20"/>
          <w:szCs w:val="20"/>
        </w:rPr>
        <w:t xml:space="preserve">ставщиком _______________________. </w:t>
      </w:r>
      <w:r w:rsidRPr="00C56B33">
        <w:rPr>
          <w:b/>
          <w:bCs/>
          <w:color w:val="000000"/>
          <w:spacing w:val="-1"/>
          <w:sz w:val="20"/>
          <w:szCs w:val="20"/>
        </w:rPr>
        <w:t>руб</w:t>
      </w:r>
      <w:proofErr w:type="gramStart"/>
      <w:r w:rsidRPr="00C56B33">
        <w:rPr>
          <w:b/>
          <w:bCs/>
          <w:color w:val="000000"/>
          <w:spacing w:val="-1"/>
          <w:sz w:val="20"/>
          <w:szCs w:val="20"/>
        </w:rPr>
        <w:t>.</w:t>
      </w:r>
      <w:r w:rsidRPr="00C56B33">
        <w:rPr>
          <w:color w:val="000000"/>
          <w:spacing w:val="-1"/>
          <w:sz w:val="20"/>
          <w:szCs w:val="20"/>
        </w:rPr>
        <w:t xml:space="preserve"> (______________________ ), </w:t>
      </w:r>
      <w:proofErr w:type="gramEnd"/>
      <w:r w:rsidRPr="00C56B33">
        <w:rPr>
          <w:color w:val="000000"/>
          <w:spacing w:val="-1"/>
          <w:sz w:val="20"/>
          <w:szCs w:val="20"/>
        </w:rPr>
        <w:t xml:space="preserve">в том числе 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НДС 18 % </w:t>
      </w:r>
      <w:r w:rsidRPr="00C56B33">
        <w:rPr>
          <w:b/>
          <w:bCs/>
          <w:spacing w:val="-1"/>
          <w:sz w:val="20"/>
          <w:szCs w:val="20"/>
        </w:rPr>
        <w:t>- _______________</w:t>
      </w:r>
      <w:r w:rsidRPr="00C56B33">
        <w:rPr>
          <w:b/>
          <w:bCs/>
          <w:color w:val="000000"/>
          <w:spacing w:val="-1"/>
          <w:sz w:val="20"/>
          <w:szCs w:val="20"/>
        </w:rPr>
        <w:t xml:space="preserve"> руб.</w:t>
      </w:r>
    </w:p>
    <w:p w:rsidR="000E54F9" w:rsidRPr="00C56B33" w:rsidRDefault="000E54F9" w:rsidP="000E54F9">
      <w:pPr>
        <w:ind w:left="-426" w:right="-566"/>
        <w:jc w:val="center"/>
        <w:rPr>
          <w:color w:val="000000"/>
          <w:spacing w:val="-3"/>
          <w:sz w:val="20"/>
          <w:szCs w:val="20"/>
        </w:rPr>
      </w:pPr>
    </w:p>
    <w:p w:rsidR="000E54F9" w:rsidRPr="00E36478" w:rsidRDefault="000E54F9" w:rsidP="000E54F9">
      <w:pPr>
        <w:ind w:left="-709"/>
      </w:pPr>
      <w:r w:rsidRPr="006E126E">
        <w:rPr>
          <w:color w:val="000000"/>
          <w:spacing w:val="-1"/>
        </w:rPr>
        <w:t xml:space="preserve">Грузополучатель: </w:t>
      </w:r>
      <w:r w:rsidRPr="00E36478">
        <w:t>ОАО «ДРСК» «Хабаровские электрические сети»</w:t>
      </w:r>
    </w:p>
    <w:p w:rsidR="000E54F9" w:rsidRPr="00E36478" w:rsidRDefault="000E54F9" w:rsidP="000E54F9">
      <w:pPr>
        <w:ind w:left="-709"/>
        <w:rPr>
          <w:color w:val="FF0000"/>
        </w:rPr>
      </w:pPr>
      <w:r w:rsidRPr="00E36478">
        <w:t xml:space="preserve">680009 РФ, Хабаровский край, </w:t>
      </w:r>
      <w:proofErr w:type="spellStart"/>
      <w:r w:rsidRPr="00E36478">
        <w:t>г</w:t>
      </w:r>
      <w:proofErr w:type="gramStart"/>
      <w:r w:rsidRPr="00E36478">
        <w:t>.Х</w:t>
      </w:r>
      <w:proofErr w:type="gramEnd"/>
      <w:r w:rsidRPr="00E36478">
        <w:t>абаровск</w:t>
      </w:r>
      <w:proofErr w:type="spellEnd"/>
      <w:r w:rsidRPr="00E36478">
        <w:t xml:space="preserve">, </w:t>
      </w:r>
      <w:proofErr w:type="spellStart"/>
      <w:r w:rsidRPr="00E36478">
        <w:t>ул.Промышленная</w:t>
      </w:r>
      <w:proofErr w:type="spellEnd"/>
      <w:r w:rsidRPr="00E36478">
        <w:t xml:space="preserve">, 13, ОКПО 98097847 КПП 272402001 тел. </w:t>
      </w:r>
      <w:r w:rsidRPr="00E36478">
        <w:rPr>
          <w:color w:val="FF0000"/>
        </w:rPr>
        <w:t>(4212)</w:t>
      </w:r>
      <w:r w:rsidRPr="00E36478">
        <w:t xml:space="preserve"> </w:t>
      </w:r>
      <w:r w:rsidRPr="00E36478">
        <w:rPr>
          <w:color w:val="FF0000"/>
        </w:rPr>
        <w:t xml:space="preserve">59-91-68 </w:t>
      </w:r>
      <w:proofErr w:type="spellStart"/>
      <w:r w:rsidRPr="00E36478">
        <w:rPr>
          <w:color w:val="FF0000"/>
        </w:rPr>
        <w:t>Файзулин</w:t>
      </w:r>
      <w:proofErr w:type="spellEnd"/>
      <w:r w:rsidRPr="00E36478">
        <w:rPr>
          <w:color w:val="FF0000"/>
        </w:rPr>
        <w:t xml:space="preserve"> Э.И.</w:t>
      </w:r>
    </w:p>
    <w:p w:rsidR="000E54F9" w:rsidRPr="00E36478" w:rsidRDefault="000E54F9" w:rsidP="000E54F9">
      <w:pPr>
        <w:ind w:left="-709"/>
        <w:rPr>
          <w:color w:val="000000"/>
          <w:spacing w:val="-3"/>
        </w:rPr>
      </w:pPr>
      <w:r w:rsidRPr="00E36478">
        <w:t>Отгрузочные реквизиты: Ст</w:t>
      </w:r>
      <w:proofErr w:type="gramStart"/>
      <w:r w:rsidRPr="00E36478">
        <w:t>.Х</w:t>
      </w:r>
      <w:proofErr w:type="gramEnd"/>
      <w:r w:rsidRPr="00E36478">
        <w:t xml:space="preserve">абаровск-2, Дальневосточной </w:t>
      </w:r>
      <w:proofErr w:type="spellStart"/>
      <w:r w:rsidRPr="00E36478">
        <w:t>ж.д</w:t>
      </w:r>
      <w:proofErr w:type="spellEnd"/>
      <w:r w:rsidRPr="00E36478">
        <w:t xml:space="preserve">., Код станции – 970001, Код предприятия –9531 </w:t>
      </w:r>
    </w:p>
    <w:p w:rsidR="000E54F9" w:rsidRDefault="000E54F9" w:rsidP="000E54F9">
      <w:pPr>
        <w:ind w:left="-709"/>
      </w:pPr>
    </w:p>
    <w:tbl>
      <w:tblPr>
        <w:tblW w:w="9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236"/>
        <w:gridCol w:w="4969"/>
      </w:tblGrid>
      <w:tr w:rsidR="000E54F9" w:rsidRPr="007E0752" w:rsidTr="009F76E5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4502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ПОСТАВЩИКА</w:t>
            </w:r>
          </w:p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236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</w:p>
        </w:tc>
        <w:tc>
          <w:tcPr>
            <w:tcW w:w="4969" w:type="dxa"/>
          </w:tcPr>
          <w:p w:rsidR="000E54F9" w:rsidRPr="007E0752" w:rsidRDefault="000E54F9" w:rsidP="009F76E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0"/>
              </w:rPr>
            </w:pPr>
            <w:r w:rsidRPr="007E0752">
              <w:rPr>
                <w:b/>
                <w:szCs w:val="20"/>
              </w:rPr>
              <w:t>ОТ ПОКУПАТЕЛЯ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2"/>
                <w:sz w:val="20"/>
                <w:szCs w:val="20"/>
              </w:rPr>
              <w:t>Открытое акционерное общество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  <w:sz w:val="20"/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«Дальневосточная распределительная сетевая ко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м</w:t>
            </w: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 xml:space="preserve">пания» </w:t>
            </w:r>
          </w:p>
          <w:p w:rsidR="000E54F9" w:rsidRPr="007E0752" w:rsidRDefault="000E54F9" w:rsidP="009F76E5">
            <w:pPr>
              <w:shd w:val="clear" w:color="auto" w:fill="FFFFFF"/>
              <w:tabs>
                <w:tab w:val="center" w:pos="4806"/>
              </w:tabs>
              <w:jc w:val="center"/>
              <w:rPr>
                <w:szCs w:val="20"/>
              </w:rPr>
            </w:pPr>
            <w:r w:rsidRPr="007E0752">
              <w:rPr>
                <w:b/>
                <w:bCs/>
                <w:color w:val="000000"/>
                <w:spacing w:val="-3"/>
                <w:sz w:val="20"/>
                <w:szCs w:val="20"/>
              </w:rPr>
              <w:t>(ОАО «ДРСК»)</w:t>
            </w:r>
          </w:p>
        </w:tc>
      </w:tr>
      <w:tr w:rsidR="000E54F9" w:rsidTr="009F76E5">
        <w:tblPrEx>
          <w:tblCellMar>
            <w:top w:w="0" w:type="dxa"/>
            <w:bottom w:w="0" w:type="dxa"/>
          </w:tblCellMar>
        </w:tblPrEx>
        <w:trPr>
          <w:trHeight w:val="1325"/>
        </w:trPr>
        <w:tc>
          <w:tcPr>
            <w:tcW w:w="4502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_________________________________________  </w:t>
            </w:r>
          </w:p>
        </w:tc>
        <w:tc>
          <w:tcPr>
            <w:tcW w:w="236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4969" w:type="dxa"/>
          </w:tcPr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  <w:rPr>
                <w:b/>
                <w:bCs/>
              </w:rPr>
            </w:pPr>
          </w:p>
          <w:p w:rsidR="000E54F9" w:rsidRDefault="000E54F9" w:rsidP="009F76E5">
            <w:pPr>
              <w:pStyle w:val="a3"/>
              <w:numPr>
                <w:ilvl w:val="12"/>
                <w:numId w:val="0"/>
              </w:numPr>
            </w:pPr>
            <w:r>
              <w:rPr>
                <w:b/>
                <w:bCs/>
              </w:rPr>
              <w:t>_______________________________________________</w:t>
            </w:r>
          </w:p>
        </w:tc>
      </w:tr>
    </w:tbl>
    <w:p w:rsidR="000E54F9" w:rsidRDefault="000E54F9" w:rsidP="000E54F9">
      <w:pPr>
        <w:ind w:left="1276" w:hanging="851"/>
      </w:pPr>
    </w:p>
    <w:tbl>
      <w:tblPr>
        <w:tblW w:w="18471" w:type="dxa"/>
        <w:tblInd w:w="-7267" w:type="dxa"/>
        <w:tblLayout w:type="fixed"/>
        <w:tblLook w:val="0000" w:firstRow="0" w:lastRow="0" w:firstColumn="0" w:lastColumn="0" w:noHBand="0" w:noVBand="0"/>
      </w:tblPr>
      <w:tblGrid>
        <w:gridCol w:w="5267"/>
        <w:gridCol w:w="2000"/>
        <w:gridCol w:w="3465"/>
        <w:gridCol w:w="2033"/>
        <w:gridCol w:w="5394"/>
        <w:gridCol w:w="244"/>
        <w:gridCol w:w="68"/>
      </w:tblGrid>
      <w:tr w:rsidR="000E54F9" w:rsidRPr="00F92281" w:rsidTr="009F76E5">
        <w:trPr>
          <w:gridAfter w:val="4"/>
          <w:wAfter w:w="7739" w:type="dxa"/>
          <w:trHeight w:val="474"/>
        </w:trPr>
        <w:tc>
          <w:tcPr>
            <w:tcW w:w="5267" w:type="dxa"/>
            <w:shd w:val="clear" w:color="auto" w:fill="auto"/>
          </w:tcPr>
          <w:p w:rsidR="000E54F9" w:rsidRPr="007B6B76" w:rsidRDefault="000E54F9" w:rsidP="009F76E5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5465" w:type="dxa"/>
            <w:gridSpan w:val="2"/>
            <w:shd w:val="clear" w:color="auto" w:fill="auto"/>
          </w:tcPr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Pr="007B6B76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</w:tc>
      </w:tr>
      <w:tr w:rsidR="000E54F9" w:rsidRPr="00F92281" w:rsidTr="009F76E5">
        <w:tblPrEx>
          <w:jc w:val="center"/>
        </w:tblPrEx>
        <w:trPr>
          <w:gridBefore w:val="2"/>
          <w:gridAfter w:val="1"/>
          <w:wBefore w:w="7267" w:type="dxa"/>
          <w:wAfter w:w="68" w:type="dxa"/>
          <w:trHeight w:val="248"/>
          <w:jc w:val="center"/>
        </w:trPr>
        <w:tc>
          <w:tcPr>
            <w:tcW w:w="5498" w:type="dxa"/>
            <w:gridSpan w:val="2"/>
            <w:shd w:val="clear" w:color="auto" w:fill="auto"/>
          </w:tcPr>
          <w:p w:rsidR="000E54F9" w:rsidRPr="007B6B76" w:rsidRDefault="000E54F9" w:rsidP="009F76E5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5394" w:type="dxa"/>
            <w:shd w:val="clear" w:color="auto" w:fill="auto"/>
          </w:tcPr>
          <w:p w:rsidR="000E54F9" w:rsidRPr="007B6B76" w:rsidRDefault="000E54F9" w:rsidP="009F76E5">
            <w:pPr>
              <w:spacing w:line="276" w:lineRule="auto"/>
              <w:ind w:left="153"/>
              <w:rPr>
                <w:rFonts w:cs="Arial"/>
                <w:sz w:val="22"/>
                <w:szCs w:val="22"/>
              </w:rPr>
            </w:pPr>
          </w:p>
        </w:tc>
        <w:tc>
          <w:tcPr>
            <w:tcW w:w="244" w:type="dxa"/>
            <w:shd w:val="clear" w:color="auto" w:fill="auto"/>
          </w:tcPr>
          <w:p w:rsidR="000E54F9" w:rsidRPr="007B6B76" w:rsidRDefault="000E54F9" w:rsidP="009F76E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E54F9" w:rsidRPr="00F92281" w:rsidTr="009F76E5">
        <w:tblPrEx>
          <w:jc w:val="center"/>
        </w:tblPrEx>
        <w:trPr>
          <w:gridBefore w:val="2"/>
          <w:wBefore w:w="7267" w:type="dxa"/>
          <w:trHeight w:val="474"/>
          <w:jc w:val="center"/>
        </w:trPr>
        <w:tc>
          <w:tcPr>
            <w:tcW w:w="5498" w:type="dxa"/>
            <w:gridSpan w:val="2"/>
            <w:shd w:val="clear" w:color="auto" w:fill="auto"/>
          </w:tcPr>
          <w:p w:rsidR="000E54F9" w:rsidRPr="007B6B76" w:rsidRDefault="000E54F9" w:rsidP="009F76E5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5706" w:type="dxa"/>
            <w:gridSpan w:val="3"/>
            <w:shd w:val="clear" w:color="auto" w:fill="auto"/>
          </w:tcPr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  <w:p w:rsidR="000E54F9" w:rsidRPr="007B6B76" w:rsidRDefault="000E54F9" w:rsidP="009F76E5">
            <w:pPr>
              <w:ind w:left="295"/>
              <w:rPr>
                <w:bCs/>
                <w:sz w:val="22"/>
                <w:szCs w:val="22"/>
              </w:rPr>
            </w:pPr>
          </w:p>
        </w:tc>
      </w:tr>
    </w:tbl>
    <w:p w:rsidR="000E54F9" w:rsidRDefault="000E54F9" w:rsidP="000E54F9">
      <w:pPr>
        <w:ind w:right="-566"/>
        <w:rPr>
          <w:color w:val="000000"/>
          <w:spacing w:val="-1"/>
          <w:sz w:val="20"/>
          <w:szCs w:val="20"/>
        </w:rPr>
      </w:pPr>
    </w:p>
    <w:p w:rsidR="000E54F9" w:rsidRDefault="000E54F9" w:rsidP="000E54F9">
      <w:pPr>
        <w:ind w:right="-566"/>
      </w:pPr>
    </w:p>
    <w:p w:rsidR="000E54F9" w:rsidRDefault="000E54F9" w:rsidP="000E54F9"/>
    <w:p w:rsidR="00642131" w:rsidRDefault="00642131"/>
    <w:sectPr w:rsidR="00642131" w:rsidSect="00407C3E">
      <w:pgSz w:w="11906" w:h="16838" w:code="9"/>
      <w:pgMar w:top="567" w:right="1706" w:bottom="567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02B11"/>
    <w:multiLevelType w:val="multilevel"/>
    <w:tmpl w:val="D430B5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41E832E9"/>
    <w:multiLevelType w:val="multilevel"/>
    <w:tmpl w:val="07768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800"/>
      </w:pPr>
      <w:rPr>
        <w:rFonts w:hint="default"/>
      </w:rPr>
    </w:lvl>
  </w:abstractNum>
  <w:abstractNum w:abstractNumId="2">
    <w:nsid w:val="79075C1B"/>
    <w:multiLevelType w:val="hybridMultilevel"/>
    <w:tmpl w:val="ECE6B486"/>
    <w:lvl w:ilvl="0" w:tplc="44F00C9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F9"/>
    <w:rsid w:val="000E54F9"/>
    <w:rsid w:val="0064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0E54F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54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0E54F9"/>
    <w:pPr>
      <w:jc w:val="right"/>
    </w:pPr>
    <w:rPr>
      <w:sz w:val="20"/>
    </w:rPr>
  </w:style>
  <w:style w:type="character" w:customStyle="1" w:styleId="a4">
    <w:name w:val="Основной текст Знак"/>
    <w:basedOn w:val="a0"/>
    <w:link w:val="a3"/>
    <w:rsid w:val="000E54F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Hyperlink"/>
    <w:rsid w:val="000E54F9"/>
    <w:rPr>
      <w:color w:val="0000FF"/>
      <w:u w:val="single"/>
    </w:rPr>
  </w:style>
  <w:style w:type="paragraph" w:styleId="3">
    <w:name w:val="Body Text 3"/>
    <w:basedOn w:val="a"/>
    <w:link w:val="30"/>
    <w:rsid w:val="000E54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E54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0E54F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E54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0E54F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21">
    <w:name w:val="Body Text Indent 2"/>
    <w:basedOn w:val="a"/>
    <w:link w:val="22"/>
    <w:rsid w:val="000E54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E5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0E54F9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0E54F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54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0E54F9"/>
    <w:pPr>
      <w:jc w:val="right"/>
    </w:pPr>
    <w:rPr>
      <w:sz w:val="20"/>
    </w:rPr>
  </w:style>
  <w:style w:type="character" w:customStyle="1" w:styleId="a4">
    <w:name w:val="Основной текст Знак"/>
    <w:basedOn w:val="a0"/>
    <w:link w:val="a3"/>
    <w:rsid w:val="000E54F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Hyperlink"/>
    <w:rsid w:val="000E54F9"/>
    <w:rPr>
      <w:color w:val="0000FF"/>
      <w:u w:val="single"/>
    </w:rPr>
  </w:style>
  <w:style w:type="paragraph" w:styleId="3">
    <w:name w:val="Body Text 3"/>
    <w:basedOn w:val="a"/>
    <w:link w:val="30"/>
    <w:rsid w:val="000E54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E54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0E54F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E54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0E54F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21">
    <w:name w:val="Body Text Indent 2"/>
    <w:basedOn w:val="a"/>
    <w:link w:val="22"/>
    <w:rsid w:val="000E54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E5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0E54F9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jd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8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2748</Words>
  <Characters>15666</Characters>
  <Application>Microsoft Office Word</Application>
  <DocSecurity>0</DocSecurity>
  <Lines>130</Lines>
  <Paragraphs>36</Paragraphs>
  <ScaleCrop>false</ScaleCrop>
  <Company>JSC DRSK</Company>
  <LinksUpToDate>false</LinksUpToDate>
  <CharactersWithSpaces>18378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2</cp:revision>
  <dcterms:created xsi:type="dcterms:W3CDTF">2014-04-15T05:11:00Z</dcterms:created>
  <dcterms:modified xsi:type="dcterms:W3CDTF">2014-04-15T05:12:00Z</dcterms:modified>
</cp:coreProperties>
</file>