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49682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49682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C3F3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C3F3D">
              <w:rPr>
                <w:sz w:val="24"/>
                <w:szCs w:val="24"/>
              </w:rPr>
              <w:t>166</w:t>
            </w:r>
            <w:r w:rsidR="00F10E64">
              <w:rPr>
                <w:sz w:val="24"/>
                <w:szCs w:val="24"/>
              </w:rPr>
              <w:t>/</w:t>
            </w:r>
            <w:r w:rsidR="00BC3F3D">
              <w:rPr>
                <w:sz w:val="24"/>
                <w:szCs w:val="24"/>
              </w:rPr>
              <w:t>УКС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C3F3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70A59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BC3F3D">
              <w:rPr>
                <w:sz w:val="24"/>
                <w:szCs w:val="24"/>
              </w:rPr>
              <w:t>марта</w:t>
            </w:r>
            <w:r w:rsidR="003B16A5">
              <w:rPr>
                <w:sz w:val="24"/>
                <w:szCs w:val="24"/>
              </w:rPr>
              <w:t xml:space="preserve"> 201</w:t>
            </w:r>
            <w:r w:rsidR="00BC3F3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5657FE" w:rsidRDefault="003C690B" w:rsidP="00C02479">
      <w:pPr>
        <w:spacing w:line="240" w:lineRule="auto"/>
        <w:rPr>
          <w:sz w:val="26"/>
          <w:szCs w:val="26"/>
        </w:rPr>
      </w:pPr>
      <w:r w:rsidRPr="005657FE">
        <w:rPr>
          <w:sz w:val="26"/>
          <w:szCs w:val="26"/>
        </w:rPr>
        <w:t>ПРЕДМЕТ ЗАКУПКИ:</w:t>
      </w:r>
    </w:p>
    <w:p w:rsidR="00BC3F3D" w:rsidRDefault="00BC3F3D" w:rsidP="00BC3F3D">
      <w:pPr>
        <w:spacing w:line="240" w:lineRule="auto"/>
        <w:ind w:firstLine="708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«ЛЭП 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от ПС 110/6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"Де-Фриз" (строительство)» </w:t>
      </w:r>
      <w:r>
        <w:rPr>
          <w:bCs/>
          <w:sz w:val="24"/>
          <w:szCs w:val="24"/>
        </w:rPr>
        <w:t>для нужд филиала ОАО «ДРСК» «Приморские электрические сети»</w:t>
      </w:r>
      <w:r>
        <w:rPr>
          <w:bCs/>
          <w:iCs/>
          <w:w w:val="110"/>
          <w:sz w:val="24"/>
          <w:szCs w:val="24"/>
        </w:rPr>
        <w:t xml:space="preserve">.   </w:t>
      </w:r>
    </w:p>
    <w:p w:rsidR="00BC3F3D" w:rsidRDefault="00BC3F3D" w:rsidP="00BC3F3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2.1.1 «Услуги КС»  № 1470  на основании указания ОАО «ДРСК» от 2</w:t>
      </w:r>
      <w:bookmarkStart w:id="2" w:name="_GoBack"/>
      <w:bookmarkEnd w:id="2"/>
      <w:r>
        <w:rPr>
          <w:sz w:val="24"/>
          <w:szCs w:val="24"/>
        </w:rPr>
        <w:t>6.02.2014 г. № 35.</w:t>
      </w:r>
    </w:p>
    <w:p w:rsidR="00BC3F3D" w:rsidRDefault="00BC3F3D" w:rsidP="00BC3F3D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762 710,00 </w:t>
      </w:r>
      <w:r>
        <w:rPr>
          <w:sz w:val="24"/>
          <w:szCs w:val="24"/>
        </w:rPr>
        <w:t xml:space="preserve"> руб. без НДС.</w:t>
      </w:r>
    </w:p>
    <w:p w:rsidR="00BC3F3D" w:rsidRDefault="00BC3F3D" w:rsidP="00BC3F3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5657FE" w:rsidRDefault="00F10E64" w:rsidP="00375120">
      <w:pPr>
        <w:spacing w:line="240" w:lineRule="auto"/>
        <w:ind w:firstLine="708"/>
        <w:rPr>
          <w:bCs/>
          <w:caps/>
          <w:sz w:val="26"/>
          <w:szCs w:val="26"/>
        </w:rPr>
      </w:pPr>
    </w:p>
    <w:p w:rsidR="003C690B" w:rsidRPr="005657FE" w:rsidRDefault="003C690B" w:rsidP="00C02479">
      <w:pPr>
        <w:pStyle w:val="21"/>
        <w:rPr>
          <w:bCs/>
          <w:caps/>
          <w:sz w:val="26"/>
          <w:szCs w:val="26"/>
        </w:rPr>
      </w:pPr>
      <w:r w:rsidRPr="005657FE">
        <w:rPr>
          <w:bCs/>
          <w:caps/>
          <w:sz w:val="26"/>
          <w:szCs w:val="26"/>
        </w:rPr>
        <w:t>ПРИСУТСТВОВАЛИ:</w:t>
      </w:r>
    </w:p>
    <w:p w:rsidR="003C690B" w:rsidRPr="005657F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5657FE">
        <w:rPr>
          <w:sz w:val="26"/>
          <w:szCs w:val="26"/>
        </w:rPr>
        <w:tab/>
        <w:t xml:space="preserve">На заседании </w:t>
      </w:r>
      <w:r w:rsidR="00252B9E" w:rsidRPr="005657FE">
        <w:rPr>
          <w:sz w:val="26"/>
          <w:szCs w:val="26"/>
        </w:rPr>
        <w:t xml:space="preserve">присутствовали </w:t>
      </w:r>
      <w:r w:rsidR="00CA47C3" w:rsidRPr="005657FE">
        <w:rPr>
          <w:sz w:val="26"/>
          <w:szCs w:val="26"/>
        </w:rPr>
        <w:t>8</w:t>
      </w:r>
      <w:r w:rsidR="00252B9E" w:rsidRPr="005657FE">
        <w:rPr>
          <w:sz w:val="26"/>
          <w:szCs w:val="26"/>
        </w:rPr>
        <w:t xml:space="preserve"> членов </w:t>
      </w:r>
      <w:r w:rsidRPr="005657FE">
        <w:rPr>
          <w:sz w:val="26"/>
          <w:szCs w:val="26"/>
        </w:rPr>
        <w:t>Закупочной комиссии 2 уровня</w:t>
      </w:r>
      <w:r w:rsidR="00252B9E" w:rsidRPr="005657FE">
        <w:rPr>
          <w:sz w:val="26"/>
          <w:szCs w:val="26"/>
        </w:rPr>
        <w:t>.</w:t>
      </w:r>
      <w:r w:rsidRPr="005657FE">
        <w:rPr>
          <w:b/>
          <w:bCs/>
          <w:color w:val="000000"/>
          <w:sz w:val="26"/>
          <w:szCs w:val="26"/>
        </w:rPr>
        <w:t xml:space="preserve"> </w:t>
      </w:r>
    </w:p>
    <w:p w:rsidR="003C690B" w:rsidRPr="005657F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BC3F3D" w:rsidRDefault="00BC3F3D" w:rsidP="00BC3F3D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BC3F3D" w:rsidRDefault="00BC3F3D" w:rsidP="00BC3F3D">
      <w:pPr>
        <w:pStyle w:val="21"/>
        <w:numPr>
          <w:ilvl w:val="0"/>
          <w:numId w:val="13"/>
        </w:numPr>
        <w:rPr>
          <w:i/>
          <w:sz w:val="24"/>
        </w:rPr>
      </w:pPr>
      <w:r>
        <w:rPr>
          <w:i/>
          <w:sz w:val="24"/>
        </w:rPr>
        <w:t xml:space="preserve">О признании запроса предложений </w:t>
      </w:r>
      <w:proofErr w:type="gramStart"/>
      <w:r>
        <w:rPr>
          <w:i/>
          <w:sz w:val="24"/>
        </w:rPr>
        <w:t>несостоявшимся</w:t>
      </w:r>
      <w:proofErr w:type="gramEnd"/>
    </w:p>
    <w:p w:rsidR="00BC3F3D" w:rsidRDefault="00BC3F3D" w:rsidP="00BC3F3D">
      <w:pPr>
        <w:spacing w:line="240" w:lineRule="auto"/>
        <w:ind w:firstLine="0"/>
        <w:rPr>
          <w:b/>
          <w:sz w:val="24"/>
          <w:szCs w:val="24"/>
        </w:rPr>
      </w:pPr>
    </w:p>
    <w:p w:rsidR="00BC3F3D" w:rsidRDefault="00BC3F3D" w:rsidP="00BC3F3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BC3F3D" w:rsidRDefault="00BC3F3D" w:rsidP="00BC3F3D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18.03.2014г. № 166-УКС/</w:t>
      </w:r>
      <w:proofErr w:type="gramStart"/>
      <w:r>
        <w:rPr>
          <w:sz w:val="24"/>
          <w:szCs w:val="24"/>
        </w:rPr>
        <w:t>В</w:t>
      </w:r>
      <w:proofErr w:type="gramEnd"/>
    </w:p>
    <w:p w:rsidR="00BC3F3D" w:rsidRDefault="00BC3F3D" w:rsidP="00BC3F3D">
      <w:pPr>
        <w:pStyle w:val="21"/>
        <w:ind w:left="927" w:firstLine="0"/>
        <w:rPr>
          <w:sz w:val="24"/>
        </w:rPr>
      </w:pPr>
    </w:p>
    <w:p w:rsidR="00BC3F3D" w:rsidRDefault="00BC3F3D" w:rsidP="00BC3F3D">
      <w:pPr>
        <w:pStyle w:val="21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запроса предложений </w:t>
      </w:r>
      <w:proofErr w:type="gramStart"/>
      <w:r>
        <w:rPr>
          <w:b/>
          <w:bCs/>
          <w:i/>
          <w:iCs/>
          <w:sz w:val="24"/>
        </w:rPr>
        <w:t>несостоявшимся</w:t>
      </w:r>
      <w:proofErr w:type="gramEnd"/>
      <w:r>
        <w:rPr>
          <w:b/>
          <w:bCs/>
          <w:i/>
          <w:iCs/>
          <w:sz w:val="24"/>
        </w:rPr>
        <w:t>»</w:t>
      </w:r>
    </w:p>
    <w:p w:rsidR="00BC3F3D" w:rsidRDefault="00BC3F3D" w:rsidP="00BC3F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BC3F3D" w:rsidRDefault="00BC3F3D" w:rsidP="00BC3F3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Поскольку на открытый запрос предложений </w:t>
      </w:r>
      <w:r>
        <w:rPr>
          <w:b/>
          <w:bCs/>
          <w:i/>
          <w:iCs/>
          <w:sz w:val="24"/>
          <w:szCs w:val="24"/>
        </w:rPr>
        <w:t xml:space="preserve">«ЛЭП 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от ПС 110/6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"Де-Фриз" (строительство)» </w:t>
      </w:r>
      <w:r>
        <w:rPr>
          <w:bCs/>
          <w:sz w:val="24"/>
          <w:szCs w:val="24"/>
        </w:rPr>
        <w:t xml:space="preserve">для нужд филиала ОАО «ДРСК» «Приморские электрические сети» </w:t>
      </w:r>
      <w:r>
        <w:rPr>
          <w:sz w:val="24"/>
          <w:szCs w:val="24"/>
        </w:rPr>
        <w:t xml:space="preserve">было подано менее двух предложений на основании пункта 5 статьи 447 части первой Гражданского кодекса Российской Федерации предлагается признать конкурс по данному лоту несостоявшимся. </w:t>
      </w:r>
    </w:p>
    <w:p w:rsidR="00BC3F3D" w:rsidRDefault="00BC3F3D" w:rsidP="00BC3F3D">
      <w:pPr>
        <w:spacing w:before="100" w:beforeAutospacing="1" w:after="100" w:afterAutospacing="1" w:line="240" w:lineRule="auto"/>
        <w:contextualSpacing/>
        <w:rPr>
          <w:bCs/>
          <w:iCs/>
          <w:sz w:val="24"/>
          <w:szCs w:val="24"/>
        </w:rPr>
      </w:pPr>
    </w:p>
    <w:p w:rsidR="00BC3F3D" w:rsidRDefault="00BC3F3D" w:rsidP="00BC3F3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BC3F3D" w:rsidRDefault="00BC3F3D" w:rsidP="00BC3F3D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Cs/>
          <w:iCs/>
          <w:w w:val="110"/>
          <w:sz w:val="24"/>
          <w:szCs w:val="24"/>
        </w:rPr>
      </w:pPr>
      <w:r>
        <w:rPr>
          <w:sz w:val="24"/>
          <w:szCs w:val="24"/>
        </w:rPr>
        <w:t xml:space="preserve">Признать закупку </w:t>
      </w:r>
      <w:r>
        <w:rPr>
          <w:b/>
          <w:bCs/>
          <w:i/>
          <w:iCs/>
          <w:sz w:val="24"/>
          <w:szCs w:val="24"/>
        </w:rPr>
        <w:t xml:space="preserve">«ЛЭП 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от ПС 110/6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"Де-Фриз" (строительство)» </w:t>
      </w:r>
      <w:r>
        <w:rPr>
          <w:bCs/>
          <w:sz w:val="24"/>
          <w:szCs w:val="24"/>
        </w:rPr>
        <w:t>для нужд филиала ОАО «ДРСК» «Приморские электрические сети»</w:t>
      </w:r>
      <w:r>
        <w:rPr>
          <w:bCs/>
          <w:iCs/>
          <w:w w:val="110"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как несостоявшимся в связи с подачей менее двух предложений.</w:t>
      </w:r>
    </w:p>
    <w:p w:rsidR="00BC3F3D" w:rsidRDefault="00BC3F3D" w:rsidP="00BC3F3D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что, по мнению </w:t>
      </w:r>
      <w:proofErr w:type="gramStart"/>
      <w:r>
        <w:rPr>
          <w:sz w:val="24"/>
          <w:szCs w:val="24"/>
        </w:rPr>
        <w:t>Закупочной</w:t>
      </w:r>
      <w:proofErr w:type="gramEnd"/>
      <w:r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BC3F3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BC3F3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default" r:id="rId10"/>
      <w:footerReference w:type="default" r:id="rId11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AD" w:rsidRDefault="003709AD" w:rsidP="00355095">
      <w:pPr>
        <w:spacing w:line="240" w:lineRule="auto"/>
      </w:pPr>
      <w:r>
        <w:separator/>
      </w:r>
    </w:p>
  </w:endnote>
  <w:endnote w:type="continuationSeparator" w:id="0">
    <w:p w:rsidR="003709AD" w:rsidRDefault="003709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3F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3F3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AD" w:rsidRDefault="003709AD" w:rsidP="00355095">
      <w:pPr>
        <w:spacing w:line="240" w:lineRule="auto"/>
      </w:pPr>
      <w:r>
        <w:separator/>
      </w:r>
    </w:p>
  </w:footnote>
  <w:footnote w:type="continuationSeparator" w:id="0">
    <w:p w:rsidR="003709AD" w:rsidRDefault="003709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970A59">
      <w:rPr>
        <w:i/>
        <w:sz w:val="20"/>
      </w:rPr>
      <w:t>653</w:t>
    </w:r>
    <w:r w:rsidR="006A02C2">
      <w:rPr>
        <w:i/>
        <w:sz w:val="20"/>
      </w:rPr>
      <w:t xml:space="preserve"> раздел </w:t>
    </w:r>
    <w:r w:rsidR="00970A59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829C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09AD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657F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70A59"/>
    <w:rsid w:val="009852C6"/>
    <w:rsid w:val="009972F3"/>
    <w:rsid w:val="009A652F"/>
    <w:rsid w:val="009A6ACF"/>
    <w:rsid w:val="009D31B9"/>
    <w:rsid w:val="009D6B61"/>
    <w:rsid w:val="009F74A0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3F3D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C7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5581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2014-03-18T00:36:00Z</cp:lastPrinted>
  <dcterms:created xsi:type="dcterms:W3CDTF">2014-03-18T00:36:00Z</dcterms:created>
  <dcterms:modified xsi:type="dcterms:W3CDTF">2014-03-18T00:36:00Z</dcterms:modified>
</cp:coreProperties>
</file>