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2097892780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097892780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3C690B" w:rsidP="00794362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 xml:space="preserve">Протокол </w:t>
      </w:r>
      <w:r w:rsidR="00794362">
        <w:rPr>
          <w:rFonts w:ascii="Times New Roman" w:hAnsi="Times New Roman"/>
          <w:sz w:val="28"/>
          <w:szCs w:val="28"/>
        </w:rPr>
        <w:t xml:space="preserve">рассмотрения предложений и </w:t>
      </w:r>
      <w:r w:rsidRPr="00C02479">
        <w:rPr>
          <w:rFonts w:ascii="Times New Roman" w:hAnsi="Times New Roman"/>
          <w:sz w:val="28"/>
          <w:szCs w:val="28"/>
        </w:rPr>
        <w:t>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CA47C3">
        <w:trPr>
          <w:trHeight w:val="160"/>
        </w:trPr>
        <w:tc>
          <w:tcPr>
            <w:tcW w:w="5210" w:type="dxa"/>
          </w:tcPr>
          <w:p w:rsidR="003C690B" w:rsidRPr="00C02479" w:rsidRDefault="003C690B" w:rsidP="00E7098D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E7098D">
              <w:rPr>
                <w:sz w:val="24"/>
                <w:szCs w:val="24"/>
              </w:rPr>
              <w:t>253</w:t>
            </w:r>
            <w:r w:rsidR="00F10E64">
              <w:rPr>
                <w:sz w:val="24"/>
                <w:szCs w:val="24"/>
              </w:rPr>
              <w:t>/</w:t>
            </w:r>
            <w:r w:rsidR="00322668">
              <w:rPr>
                <w:sz w:val="24"/>
                <w:szCs w:val="24"/>
              </w:rPr>
              <w:t>ПрУ</w:t>
            </w:r>
            <w:r w:rsidR="00CA47C3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53267E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53267E">
              <w:rPr>
                <w:sz w:val="24"/>
                <w:szCs w:val="24"/>
              </w:rPr>
              <w:t>24</w:t>
            </w:r>
            <w:r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E7098D">
              <w:rPr>
                <w:sz w:val="24"/>
                <w:szCs w:val="24"/>
              </w:rPr>
              <w:t>апреля</w:t>
            </w:r>
            <w:r w:rsidR="003B16A5">
              <w:rPr>
                <w:sz w:val="24"/>
                <w:szCs w:val="24"/>
              </w:rPr>
              <w:t xml:space="preserve"> 201</w:t>
            </w:r>
            <w:r w:rsidR="00794362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794362" w:rsidRDefault="003C690B" w:rsidP="00C02479">
      <w:pPr>
        <w:spacing w:line="240" w:lineRule="auto"/>
        <w:rPr>
          <w:sz w:val="24"/>
          <w:szCs w:val="24"/>
        </w:rPr>
      </w:pPr>
      <w:r w:rsidRPr="00794362">
        <w:rPr>
          <w:sz w:val="24"/>
          <w:szCs w:val="24"/>
        </w:rPr>
        <w:t>ПРЕДМЕТ ЗАКУПКИ:</w:t>
      </w:r>
    </w:p>
    <w:p w:rsidR="00E7098D" w:rsidRDefault="00E7098D" w:rsidP="00E7098D">
      <w:pPr>
        <w:pStyle w:val="a6"/>
        <w:tabs>
          <w:tab w:val="left" w:pos="851"/>
        </w:tabs>
        <w:spacing w:before="0" w:line="240" w:lineRule="auto"/>
        <w:ind w:firstLine="567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открытый запрос предложений: </w:t>
      </w:r>
      <w:r>
        <w:rPr>
          <w:b/>
          <w:bCs/>
          <w:i/>
          <w:iCs/>
          <w:snapToGrid w:val="0"/>
          <w:sz w:val="26"/>
          <w:szCs w:val="26"/>
        </w:rPr>
        <w:t xml:space="preserve">Проведение землеустроительных работ и определение границ охранных зон </w:t>
      </w:r>
      <w:proofErr w:type="gramStart"/>
      <w:r>
        <w:rPr>
          <w:b/>
          <w:bCs/>
          <w:i/>
          <w:iCs/>
          <w:snapToGrid w:val="0"/>
          <w:sz w:val="26"/>
          <w:szCs w:val="26"/>
        </w:rPr>
        <w:t>ВЛ</w:t>
      </w:r>
      <w:proofErr w:type="gramEnd"/>
      <w:r>
        <w:rPr>
          <w:b/>
          <w:bCs/>
          <w:i/>
          <w:iCs/>
          <w:snapToGrid w:val="0"/>
          <w:sz w:val="26"/>
          <w:szCs w:val="26"/>
        </w:rPr>
        <w:t xml:space="preserve"> 35-110 </w:t>
      </w:r>
      <w:proofErr w:type="spellStart"/>
      <w:r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>
        <w:rPr>
          <w:b/>
          <w:bCs/>
          <w:i/>
          <w:iCs/>
          <w:snapToGrid w:val="0"/>
          <w:sz w:val="26"/>
          <w:szCs w:val="26"/>
        </w:rPr>
        <w:t xml:space="preserve"> в Черниговском, </w:t>
      </w:r>
      <w:proofErr w:type="spellStart"/>
      <w:r>
        <w:rPr>
          <w:b/>
          <w:bCs/>
          <w:i/>
          <w:iCs/>
          <w:snapToGrid w:val="0"/>
          <w:sz w:val="26"/>
          <w:szCs w:val="26"/>
        </w:rPr>
        <w:t>Шкотовском</w:t>
      </w:r>
      <w:proofErr w:type="spellEnd"/>
      <w:r>
        <w:rPr>
          <w:b/>
          <w:bCs/>
          <w:i/>
          <w:iCs/>
          <w:snapToGrid w:val="0"/>
          <w:sz w:val="26"/>
          <w:szCs w:val="26"/>
        </w:rPr>
        <w:t xml:space="preserve"> районах и ЗАТО Большой Камень Приморского края </w:t>
      </w:r>
      <w:r>
        <w:rPr>
          <w:snapToGrid w:val="0"/>
          <w:sz w:val="26"/>
          <w:szCs w:val="26"/>
        </w:rPr>
        <w:t>для нужд филиала ОАО «ДРСК» «Приморские электрические сети»</w:t>
      </w:r>
    </w:p>
    <w:p w:rsidR="00E7098D" w:rsidRDefault="00E7098D" w:rsidP="00E7098D">
      <w:pPr>
        <w:pStyle w:val="a6"/>
        <w:tabs>
          <w:tab w:val="num" w:pos="1134"/>
        </w:tabs>
        <w:spacing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Основание для проведения закупки: ГКПЗ 2014 г. закупка 1611 раздел 10.</w:t>
      </w:r>
    </w:p>
    <w:p w:rsidR="00E7098D" w:rsidRDefault="00E7098D" w:rsidP="00E7098D">
      <w:pPr>
        <w:pStyle w:val="a6"/>
        <w:tabs>
          <w:tab w:val="left" w:pos="993"/>
        </w:tabs>
        <w:snapToGrid w:val="0"/>
        <w:spacing w:before="0" w:line="240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Планируемая стоимость закупки в соответствии с ГКПЗ:  </w:t>
      </w:r>
      <w:r>
        <w:rPr>
          <w:b/>
          <w:i/>
          <w:sz w:val="26"/>
          <w:szCs w:val="26"/>
        </w:rPr>
        <w:t>4 500 800,00</w:t>
      </w:r>
      <w:r>
        <w:rPr>
          <w:sz w:val="26"/>
          <w:szCs w:val="26"/>
        </w:rPr>
        <w:t xml:space="preserve"> (четыре миллиона </w:t>
      </w:r>
      <w:r w:rsidR="00E7045C">
        <w:rPr>
          <w:sz w:val="26"/>
          <w:szCs w:val="26"/>
        </w:rPr>
        <w:t>пятьсот</w:t>
      </w:r>
      <w:r>
        <w:rPr>
          <w:sz w:val="26"/>
          <w:szCs w:val="26"/>
        </w:rPr>
        <w:t xml:space="preserve"> тысяч</w:t>
      </w:r>
      <w:r w:rsidR="00E7045C">
        <w:rPr>
          <w:sz w:val="26"/>
          <w:szCs w:val="26"/>
        </w:rPr>
        <w:t xml:space="preserve"> восемьсот</w:t>
      </w:r>
      <w:r>
        <w:rPr>
          <w:sz w:val="26"/>
          <w:szCs w:val="26"/>
        </w:rPr>
        <w:t>) руб. без учета НДС</w:t>
      </w:r>
    </w:p>
    <w:p w:rsidR="00794362" w:rsidRPr="00794362" w:rsidRDefault="00794362" w:rsidP="00794362">
      <w:pPr>
        <w:pStyle w:val="a6"/>
        <w:spacing w:line="240" w:lineRule="auto"/>
        <w:ind w:firstLine="567"/>
        <w:rPr>
          <w:sz w:val="24"/>
        </w:rPr>
      </w:pPr>
      <w:r w:rsidRPr="00794362">
        <w:rPr>
          <w:sz w:val="24"/>
        </w:rPr>
        <w:t>Форма голосования членов Закупочной комиссии: очно-заочная</w:t>
      </w:r>
    </w:p>
    <w:p w:rsidR="00F10E64" w:rsidRPr="00794362" w:rsidRDefault="00322668" w:rsidP="00322668">
      <w:pPr>
        <w:pStyle w:val="2"/>
        <w:tabs>
          <w:tab w:val="left" w:pos="7395"/>
        </w:tabs>
        <w:rPr>
          <w:bCs/>
          <w:caps/>
          <w:sz w:val="24"/>
        </w:rPr>
      </w:pPr>
      <w:r w:rsidRPr="00794362">
        <w:rPr>
          <w:bCs/>
          <w:caps/>
          <w:sz w:val="24"/>
        </w:rPr>
        <w:tab/>
      </w:r>
    </w:p>
    <w:p w:rsidR="003C690B" w:rsidRPr="00794362" w:rsidRDefault="003C690B" w:rsidP="00C02479">
      <w:pPr>
        <w:pStyle w:val="2"/>
        <w:rPr>
          <w:bCs/>
          <w:caps/>
          <w:sz w:val="24"/>
        </w:rPr>
      </w:pPr>
      <w:r w:rsidRPr="00794362">
        <w:rPr>
          <w:bCs/>
          <w:caps/>
          <w:sz w:val="24"/>
        </w:rPr>
        <w:t>ПРИСУТСТВОВАЛИ:</w:t>
      </w:r>
    </w:p>
    <w:p w:rsidR="003C690B" w:rsidRPr="00794362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794362">
        <w:rPr>
          <w:sz w:val="24"/>
        </w:rPr>
        <w:tab/>
        <w:t xml:space="preserve">На заседании </w:t>
      </w:r>
      <w:r w:rsidR="00252B9E" w:rsidRPr="00794362">
        <w:rPr>
          <w:sz w:val="24"/>
        </w:rPr>
        <w:t xml:space="preserve">присутствовали </w:t>
      </w:r>
      <w:r w:rsidR="00E7098D">
        <w:rPr>
          <w:sz w:val="24"/>
        </w:rPr>
        <w:t>8</w:t>
      </w:r>
      <w:r w:rsidR="00252B9E" w:rsidRPr="00794362">
        <w:rPr>
          <w:sz w:val="24"/>
        </w:rPr>
        <w:t xml:space="preserve"> членов </w:t>
      </w:r>
      <w:r w:rsidRPr="00794362">
        <w:rPr>
          <w:sz w:val="24"/>
        </w:rPr>
        <w:t>Закупочной комиссии 2 уровня</w:t>
      </w:r>
      <w:r w:rsidR="00252B9E" w:rsidRPr="00794362">
        <w:rPr>
          <w:sz w:val="24"/>
        </w:rPr>
        <w:t>.</w:t>
      </w:r>
      <w:r w:rsidRPr="00794362">
        <w:rPr>
          <w:b/>
          <w:bCs/>
          <w:color w:val="000000"/>
          <w:sz w:val="24"/>
        </w:rPr>
        <w:t xml:space="preserve"> </w:t>
      </w:r>
    </w:p>
    <w:p w:rsidR="003C690B" w:rsidRPr="00794362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E7098D" w:rsidRDefault="00E7098D" w:rsidP="00E7098D">
      <w:pPr>
        <w:pStyle w:val="2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7098D" w:rsidRDefault="00E7098D" w:rsidP="00E7098D">
      <w:pPr>
        <w:pStyle w:val="2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bCs/>
          <w:iCs/>
          <w:sz w:val="26"/>
          <w:szCs w:val="26"/>
        </w:rPr>
        <w:t xml:space="preserve"> О признании предложений </w:t>
      </w:r>
      <w:proofErr w:type="gramStart"/>
      <w:r>
        <w:rPr>
          <w:bCs/>
          <w:iCs/>
          <w:sz w:val="26"/>
          <w:szCs w:val="26"/>
        </w:rPr>
        <w:t>соответствующими</w:t>
      </w:r>
      <w:proofErr w:type="gramEnd"/>
      <w:r>
        <w:rPr>
          <w:bCs/>
          <w:iCs/>
          <w:sz w:val="26"/>
          <w:szCs w:val="26"/>
        </w:rPr>
        <w:t xml:space="preserve"> условиям закупки</w:t>
      </w:r>
    </w:p>
    <w:p w:rsidR="00E7098D" w:rsidRDefault="00E7098D" w:rsidP="00E7098D">
      <w:pPr>
        <w:pStyle w:val="2"/>
        <w:rPr>
          <w:bCs/>
          <w:iCs/>
          <w:sz w:val="26"/>
          <w:szCs w:val="26"/>
        </w:rPr>
      </w:pPr>
      <w:r>
        <w:rPr>
          <w:sz w:val="26"/>
          <w:szCs w:val="26"/>
        </w:rPr>
        <w:t>2.</w:t>
      </w:r>
      <w:r>
        <w:rPr>
          <w:bCs/>
          <w:iCs/>
          <w:sz w:val="26"/>
          <w:szCs w:val="26"/>
        </w:rPr>
        <w:t xml:space="preserve"> О </w:t>
      </w:r>
      <w:proofErr w:type="gramStart"/>
      <w:r>
        <w:rPr>
          <w:bCs/>
          <w:iCs/>
          <w:sz w:val="26"/>
          <w:szCs w:val="26"/>
        </w:rPr>
        <w:t>предварительной</w:t>
      </w:r>
      <w:proofErr w:type="gramEnd"/>
      <w:r>
        <w:rPr>
          <w:bCs/>
          <w:iCs/>
          <w:sz w:val="26"/>
          <w:szCs w:val="26"/>
        </w:rPr>
        <w:t xml:space="preserve"> </w:t>
      </w:r>
      <w:proofErr w:type="spellStart"/>
      <w:r>
        <w:rPr>
          <w:bCs/>
          <w:iCs/>
          <w:sz w:val="26"/>
          <w:szCs w:val="26"/>
        </w:rPr>
        <w:t>ранжировке</w:t>
      </w:r>
      <w:proofErr w:type="spellEnd"/>
      <w:r>
        <w:rPr>
          <w:bCs/>
          <w:iCs/>
          <w:sz w:val="26"/>
          <w:szCs w:val="26"/>
        </w:rPr>
        <w:t xml:space="preserve"> предложений</w:t>
      </w:r>
    </w:p>
    <w:p w:rsidR="00E7098D" w:rsidRDefault="00E7098D" w:rsidP="00E7098D">
      <w:pPr>
        <w:pStyle w:val="2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>3. О проведении переторжки</w:t>
      </w:r>
    </w:p>
    <w:p w:rsidR="00E7098D" w:rsidRDefault="00E7098D" w:rsidP="00E7098D">
      <w:pPr>
        <w:pStyle w:val="2"/>
        <w:rPr>
          <w:sz w:val="26"/>
          <w:szCs w:val="26"/>
        </w:rPr>
      </w:pPr>
      <w:r>
        <w:rPr>
          <w:bCs/>
          <w:iCs/>
          <w:sz w:val="26"/>
          <w:szCs w:val="26"/>
        </w:rPr>
        <w:t>4.  Выбор победителя</w:t>
      </w:r>
      <w:bookmarkStart w:id="2" w:name="_GoBack"/>
      <w:bookmarkEnd w:id="2"/>
    </w:p>
    <w:p w:rsidR="00E7098D" w:rsidRDefault="00E7098D" w:rsidP="00E7098D">
      <w:pPr>
        <w:pStyle w:val="2"/>
        <w:ind w:firstLine="0"/>
        <w:rPr>
          <w:sz w:val="26"/>
          <w:szCs w:val="26"/>
        </w:rPr>
      </w:pPr>
    </w:p>
    <w:p w:rsidR="00E7098D" w:rsidRDefault="00E7098D" w:rsidP="00E7098D">
      <w:pPr>
        <w:pStyle w:val="2"/>
        <w:ind w:firstLine="0"/>
        <w:rPr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ВОПРОС 1 «О признании предложений </w:t>
      </w:r>
      <w:proofErr w:type="gramStart"/>
      <w:r>
        <w:rPr>
          <w:bCs/>
          <w:i/>
          <w:iCs/>
          <w:sz w:val="26"/>
          <w:szCs w:val="26"/>
        </w:rPr>
        <w:t>соответствующими</w:t>
      </w:r>
      <w:proofErr w:type="gramEnd"/>
      <w:r>
        <w:rPr>
          <w:bCs/>
          <w:i/>
          <w:iCs/>
          <w:sz w:val="26"/>
          <w:szCs w:val="26"/>
        </w:rPr>
        <w:t xml:space="preserve"> условиям закупки»</w:t>
      </w:r>
    </w:p>
    <w:p w:rsidR="00E7098D" w:rsidRDefault="00E7098D" w:rsidP="00E7098D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ОТМЕТИЛИ:</w:t>
      </w:r>
    </w:p>
    <w:p w:rsidR="00E7098D" w:rsidRDefault="00E7098D" w:rsidP="00E7098D">
      <w:pPr>
        <w:spacing w:line="240" w:lineRule="auto"/>
        <w:rPr>
          <w:rFonts w:eastAsiaTheme="minorHAnsi"/>
          <w:b/>
          <w:i/>
          <w:sz w:val="26"/>
          <w:szCs w:val="26"/>
          <w:lang w:eastAsia="en-US"/>
        </w:rPr>
      </w:pPr>
      <w:proofErr w:type="gramStart"/>
      <w:r>
        <w:rPr>
          <w:sz w:val="26"/>
          <w:szCs w:val="26"/>
        </w:rPr>
        <w:t xml:space="preserve">Предложения </w:t>
      </w:r>
      <w:r>
        <w:rPr>
          <w:rFonts w:eastAsia="Calibri"/>
          <w:b/>
          <w:i/>
          <w:sz w:val="26"/>
          <w:szCs w:val="26"/>
          <w:lang w:eastAsia="en-US"/>
        </w:rPr>
        <w:t xml:space="preserve">ООО </w:t>
      </w:r>
      <w:proofErr w:type="spellStart"/>
      <w:r>
        <w:rPr>
          <w:rFonts w:eastAsia="Calibri"/>
          <w:b/>
          <w:i/>
          <w:sz w:val="26"/>
          <w:szCs w:val="26"/>
          <w:lang w:eastAsia="en-US"/>
        </w:rPr>
        <w:t>ООО</w:t>
      </w:r>
      <w:proofErr w:type="spellEnd"/>
      <w:r>
        <w:rPr>
          <w:rFonts w:eastAsia="Calibri"/>
          <w:b/>
          <w:i/>
          <w:sz w:val="26"/>
          <w:szCs w:val="26"/>
          <w:lang w:eastAsia="en-US"/>
        </w:rPr>
        <w:t xml:space="preserve"> «Землемер»  </w:t>
      </w:r>
      <w:r>
        <w:rPr>
          <w:rFonts w:eastAsia="Calibri"/>
          <w:sz w:val="26"/>
          <w:szCs w:val="26"/>
          <w:lang w:eastAsia="en-US"/>
        </w:rPr>
        <w:t>г. Уссурийск,</w:t>
      </w:r>
      <w:r>
        <w:rPr>
          <w:rFonts w:eastAsia="Calibri"/>
          <w:b/>
          <w:i/>
          <w:sz w:val="26"/>
          <w:szCs w:val="26"/>
          <w:lang w:eastAsia="en-US"/>
        </w:rPr>
        <w:t xml:space="preserve"> ООО «Кадастровый инженер-Партнер» </w:t>
      </w:r>
      <w:r>
        <w:rPr>
          <w:rFonts w:eastAsia="Calibri"/>
          <w:sz w:val="26"/>
          <w:szCs w:val="26"/>
          <w:lang w:eastAsia="en-US"/>
        </w:rPr>
        <w:t>г. Хабаровск,</w:t>
      </w:r>
      <w:r>
        <w:rPr>
          <w:rFonts w:eastAsia="Calibri"/>
          <w:b/>
          <w:i/>
          <w:sz w:val="26"/>
          <w:szCs w:val="26"/>
          <w:lang w:eastAsia="en-US"/>
        </w:rPr>
        <w:t xml:space="preserve"> ООО «Восточные </w:t>
      </w:r>
      <w:proofErr w:type="spellStart"/>
      <w:r>
        <w:rPr>
          <w:rFonts w:eastAsia="Calibri"/>
          <w:b/>
          <w:i/>
          <w:sz w:val="26"/>
          <w:szCs w:val="26"/>
          <w:lang w:eastAsia="en-US"/>
        </w:rPr>
        <w:t>энерго-строительные</w:t>
      </w:r>
      <w:proofErr w:type="spellEnd"/>
      <w:r>
        <w:rPr>
          <w:rFonts w:eastAsia="Calibri"/>
          <w:b/>
          <w:i/>
          <w:sz w:val="26"/>
          <w:szCs w:val="26"/>
          <w:lang w:eastAsia="en-US"/>
        </w:rPr>
        <w:t xml:space="preserve"> технологии» </w:t>
      </w:r>
      <w:r>
        <w:rPr>
          <w:rFonts w:eastAsia="Calibri"/>
          <w:sz w:val="26"/>
          <w:szCs w:val="26"/>
          <w:lang w:eastAsia="en-US"/>
        </w:rPr>
        <w:t>г. Владивосток,</w:t>
      </w:r>
      <w:r>
        <w:rPr>
          <w:rFonts w:eastAsia="Calibri"/>
          <w:b/>
          <w:i/>
          <w:sz w:val="26"/>
          <w:szCs w:val="26"/>
          <w:lang w:eastAsia="en-US"/>
        </w:rPr>
        <w:t xml:space="preserve"> ООО ПИК «Меридиан» </w:t>
      </w:r>
      <w:r>
        <w:rPr>
          <w:rFonts w:eastAsia="Calibri"/>
          <w:sz w:val="26"/>
          <w:szCs w:val="26"/>
          <w:lang w:eastAsia="en-US"/>
        </w:rPr>
        <w:t>г. Дальнереченск,</w:t>
      </w:r>
      <w:r>
        <w:rPr>
          <w:rFonts w:eastAsia="Calibri"/>
          <w:b/>
          <w:i/>
          <w:sz w:val="26"/>
          <w:szCs w:val="26"/>
          <w:lang w:eastAsia="en-US"/>
        </w:rPr>
        <w:t xml:space="preserve"> ООО «РосГСК» </w:t>
      </w:r>
      <w:r>
        <w:rPr>
          <w:rFonts w:eastAsia="Calibri"/>
          <w:sz w:val="26"/>
          <w:szCs w:val="26"/>
          <w:lang w:eastAsia="en-US"/>
        </w:rPr>
        <w:t>г. Владивосток</w:t>
      </w:r>
      <w:r>
        <w:rPr>
          <w:sz w:val="26"/>
          <w:szCs w:val="26"/>
        </w:rPr>
        <w:t xml:space="preserve"> признаются удовлетворяющим по существу условиям закупки.</w:t>
      </w:r>
      <w:proofErr w:type="gramEnd"/>
      <w:r>
        <w:rPr>
          <w:sz w:val="26"/>
          <w:szCs w:val="26"/>
        </w:rPr>
        <w:t xml:space="preserve"> Предлагается принять данные предложения к дальнейшему рассмотрению.</w:t>
      </w:r>
    </w:p>
    <w:p w:rsidR="00E7098D" w:rsidRDefault="00E7098D" w:rsidP="00E7098D">
      <w:pPr>
        <w:spacing w:line="240" w:lineRule="auto"/>
        <w:rPr>
          <w:sz w:val="26"/>
          <w:szCs w:val="26"/>
        </w:rPr>
      </w:pPr>
    </w:p>
    <w:p w:rsidR="00E7098D" w:rsidRDefault="00E7098D" w:rsidP="00E7098D">
      <w:pPr>
        <w:pStyle w:val="a4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ВОПРОС 2 «О </w:t>
      </w:r>
      <w:proofErr w:type="gramStart"/>
      <w:r>
        <w:rPr>
          <w:bCs/>
          <w:i/>
          <w:iCs/>
          <w:sz w:val="26"/>
          <w:szCs w:val="26"/>
        </w:rPr>
        <w:t>предварительной</w:t>
      </w:r>
      <w:proofErr w:type="gramEnd"/>
      <w:r>
        <w:rPr>
          <w:bCs/>
          <w:i/>
          <w:iCs/>
          <w:sz w:val="26"/>
          <w:szCs w:val="26"/>
        </w:rPr>
        <w:t xml:space="preserve"> </w:t>
      </w:r>
      <w:proofErr w:type="spellStart"/>
      <w:r>
        <w:rPr>
          <w:bCs/>
          <w:i/>
          <w:iCs/>
          <w:sz w:val="26"/>
          <w:szCs w:val="26"/>
        </w:rPr>
        <w:t>ранжировки</w:t>
      </w:r>
      <w:proofErr w:type="spellEnd"/>
      <w:r>
        <w:rPr>
          <w:bCs/>
          <w:i/>
          <w:iCs/>
          <w:sz w:val="26"/>
          <w:szCs w:val="26"/>
        </w:rPr>
        <w:t xml:space="preserve"> предложений»</w:t>
      </w:r>
    </w:p>
    <w:p w:rsidR="00E7098D" w:rsidRDefault="00E7098D" w:rsidP="00E7098D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ОТМЕТИЛИ:</w:t>
      </w:r>
    </w:p>
    <w:p w:rsidR="00E7098D" w:rsidRDefault="00E7098D" w:rsidP="00E7098D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tbl>
      <w:tblPr>
        <w:tblW w:w="5220" w:type="pct"/>
        <w:tblInd w:w="-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38"/>
        <w:gridCol w:w="3793"/>
        <w:gridCol w:w="5192"/>
      </w:tblGrid>
      <w:tr w:rsidR="00E7098D" w:rsidTr="00E7098D"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98D" w:rsidRDefault="00E7098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место</w:t>
            </w:r>
          </w:p>
        </w:tc>
        <w:tc>
          <w:tcPr>
            <w:tcW w:w="1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98D" w:rsidRDefault="00E7098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Наименование претендента на участие в открытом запросе предложений и его адрес</w:t>
            </w:r>
          </w:p>
        </w:tc>
        <w:tc>
          <w:tcPr>
            <w:tcW w:w="2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98D" w:rsidRDefault="00E7098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Предмет и общая цена заявки на участие в открытом запросе предложений</w:t>
            </w:r>
          </w:p>
        </w:tc>
      </w:tr>
      <w:tr w:rsidR="00E7098D" w:rsidTr="00E7098D"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98D" w:rsidRDefault="00E7098D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1"/>
                <w:szCs w:val="21"/>
                <w:lang w:eastAsia="en-US"/>
              </w:rPr>
            </w:pPr>
            <w:r>
              <w:rPr>
                <w:rFonts w:eastAsia="Calibri"/>
                <w:b/>
                <w:sz w:val="21"/>
                <w:szCs w:val="21"/>
                <w:lang w:eastAsia="en-US"/>
              </w:rPr>
              <w:t>1 место</w:t>
            </w:r>
          </w:p>
        </w:tc>
        <w:tc>
          <w:tcPr>
            <w:tcW w:w="1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8D" w:rsidRDefault="00E7098D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«Кадастровый инженер-Партнер»</w:t>
            </w:r>
          </w:p>
          <w:p w:rsidR="00E7098D" w:rsidRDefault="00E7098D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(г. Хабаровск, ул. Серышева, 22)</w:t>
            </w:r>
          </w:p>
          <w:p w:rsidR="00E7098D" w:rsidRDefault="00E7098D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98D" w:rsidRDefault="00E7098D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цена 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3 445 763,58 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руб. без учета НДС (4 066 001,02 руб. с учетом НДС). Условия финансирования: в </w:t>
            </w: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течение 30 календарных дней с момента передачи документов по акту приема-передачи и подписания акта выполненных работ. Срок выполнения работ: с момента подписания договора  - 30.10.2014 г. Гарантийные обязательства: 3 года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с даты подписания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сторонами акта сдачи-приемки выполненных работ. Срок действия оферты до 01.08.2014 г.</w:t>
            </w:r>
          </w:p>
        </w:tc>
      </w:tr>
      <w:tr w:rsidR="00E7098D" w:rsidTr="00E7098D"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98D" w:rsidRDefault="00E7098D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1"/>
                <w:szCs w:val="21"/>
                <w:lang w:eastAsia="en-US"/>
              </w:rPr>
            </w:pPr>
            <w:r>
              <w:rPr>
                <w:rFonts w:eastAsia="Calibri"/>
                <w:b/>
                <w:sz w:val="21"/>
                <w:szCs w:val="21"/>
                <w:lang w:eastAsia="en-US"/>
              </w:rPr>
              <w:lastRenderedPageBreak/>
              <w:t>2 место</w:t>
            </w:r>
          </w:p>
        </w:tc>
        <w:tc>
          <w:tcPr>
            <w:tcW w:w="1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8D" w:rsidRDefault="00E7098D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ПИК «Меридиан»</w:t>
            </w:r>
          </w:p>
          <w:p w:rsidR="00E7098D" w:rsidRDefault="00E7098D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(г. Дальнереченск ул. М.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Личенко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, 24А)</w:t>
            </w:r>
          </w:p>
          <w:p w:rsidR="00E7098D" w:rsidRDefault="00E7098D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2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98D" w:rsidRDefault="00E7098D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цена 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3 499 966,00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руб. без учета НДС (4 129 959,88 руб. с учетом НДС). Условия финансирования: в течение 30 календарных дней с момента передачи документов по акту приема-передачи и подписания акта выполненных работ. Срок выполнения работ: с момента подписания договора  - 30.09.2014 г.</w:t>
            </w:r>
          </w:p>
          <w:p w:rsidR="00E7098D" w:rsidRDefault="00E7098D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Гарантийные обязательства: 3 года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с даты подписания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сторонами акта сдачи-приемки выполненных работ. Срок действия оферты до 10.06.2014 г.</w:t>
            </w:r>
          </w:p>
        </w:tc>
      </w:tr>
      <w:tr w:rsidR="00E7098D" w:rsidTr="00E7098D"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98D" w:rsidRDefault="00E7098D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1"/>
                <w:szCs w:val="21"/>
                <w:lang w:eastAsia="en-US"/>
              </w:rPr>
            </w:pPr>
            <w:r>
              <w:rPr>
                <w:rFonts w:eastAsia="Calibri"/>
                <w:b/>
                <w:sz w:val="21"/>
                <w:szCs w:val="21"/>
                <w:lang w:eastAsia="en-US"/>
              </w:rPr>
              <w:t>3 место</w:t>
            </w:r>
          </w:p>
        </w:tc>
        <w:tc>
          <w:tcPr>
            <w:tcW w:w="1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8D" w:rsidRDefault="00E7098D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ООО «Восточные </w:t>
            </w:r>
            <w:proofErr w:type="spellStart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энерго-строительные</w:t>
            </w:r>
            <w:proofErr w:type="spellEnd"/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технологии»</w:t>
            </w:r>
          </w:p>
          <w:p w:rsidR="00E7098D" w:rsidRDefault="00E7098D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(г. Владивосток, ул.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Надибаидзе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, 237)</w:t>
            </w:r>
          </w:p>
          <w:p w:rsidR="00E7098D" w:rsidRDefault="00E7098D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98D" w:rsidRDefault="00E7098D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цена 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3 728 686,44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руб. без учета НДС (4 399 850,00 руб. с учетом НДС). Условия финансирования: в течение 30 календарных дней после подписания акта приемки  выполненных работ. Срок выполнения работ: с момента подписания договора  - 30.10.2014 г. Гарантийные обязательства: 3 года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с даты подписания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сторонами акта сдачи-приемки выполненных работ. Срок действия оферты до 10.06.2014 г.</w:t>
            </w:r>
          </w:p>
        </w:tc>
      </w:tr>
      <w:tr w:rsidR="00E7098D" w:rsidTr="00E7098D"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98D" w:rsidRDefault="00E7098D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1"/>
                <w:szCs w:val="21"/>
                <w:lang w:eastAsia="en-US"/>
              </w:rPr>
            </w:pPr>
            <w:r>
              <w:rPr>
                <w:rFonts w:eastAsia="Calibri"/>
                <w:b/>
                <w:sz w:val="21"/>
                <w:szCs w:val="21"/>
                <w:lang w:eastAsia="en-US"/>
              </w:rPr>
              <w:t>4 место</w:t>
            </w:r>
          </w:p>
        </w:tc>
        <w:tc>
          <w:tcPr>
            <w:tcW w:w="1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8D" w:rsidRDefault="00E7098D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«Землемер»</w:t>
            </w:r>
          </w:p>
          <w:p w:rsidR="00E7098D" w:rsidRDefault="00E7098D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(г. Уссурийск, ул. Володарского, 86)</w:t>
            </w:r>
          </w:p>
          <w:p w:rsidR="00E7098D" w:rsidRDefault="00E7098D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98D" w:rsidRDefault="00E7098D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цена 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4 050 720,00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руб. без учета НДС (НДС не облагается). Условия финансирования: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согласно графика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оплаты выполнения работ. Срок выполнения работ: с момента подписания договора  - 30.10.2014 г. Гарантийные обязательства: 3 года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с даты подписания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сторонами акта сдачи-приемки выполненных работ. Срок действия оферты до 30.10.2014 г.</w:t>
            </w:r>
          </w:p>
        </w:tc>
      </w:tr>
      <w:tr w:rsidR="00E7098D" w:rsidTr="00E7098D"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98D" w:rsidRDefault="00E7098D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sz w:val="21"/>
                <w:szCs w:val="21"/>
                <w:lang w:eastAsia="en-US"/>
              </w:rPr>
            </w:pPr>
            <w:r>
              <w:rPr>
                <w:rFonts w:eastAsia="Calibri"/>
                <w:b/>
                <w:sz w:val="21"/>
                <w:szCs w:val="21"/>
                <w:lang w:eastAsia="en-US"/>
              </w:rPr>
              <w:t>5 место</w:t>
            </w:r>
          </w:p>
        </w:tc>
        <w:tc>
          <w:tcPr>
            <w:tcW w:w="19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098D" w:rsidRDefault="00E7098D">
            <w:pPr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ООО «РосГСК»</w:t>
            </w:r>
          </w:p>
          <w:p w:rsidR="00E7098D" w:rsidRDefault="00E7098D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(г. Владивосток, ул. Калинина 49»А»)</w:t>
            </w:r>
          </w:p>
          <w:p w:rsidR="00E7098D" w:rsidRDefault="00E7098D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2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098D" w:rsidRDefault="00E7098D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цена </w:t>
            </w: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4 430 800,00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руб. без учета НДС (5 228 344,00 руб. с учетом НДС). Условия финансирования: в течение 30 календарных дней после подписания акта приемки  выполненных работ.</w:t>
            </w:r>
          </w:p>
          <w:p w:rsidR="00E7098D" w:rsidRDefault="00E7098D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Срок выполнения работ: с момента подписания договора  - 30.10.2014 г. Гарантийные обязательства: 3 года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с даты подписания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сторонами акта сдачи-приемки выполненных работ. Срок действия оферты до 30.06.2014 г.</w:t>
            </w:r>
          </w:p>
        </w:tc>
      </w:tr>
    </w:tbl>
    <w:p w:rsidR="00E7098D" w:rsidRDefault="00E7098D" w:rsidP="00E7098D">
      <w:pPr>
        <w:spacing w:line="240" w:lineRule="auto"/>
        <w:rPr>
          <w:sz w:val="26"/>
          <w:szCs w:val="26"/>
        </w:rPr>
      </w:pPr>
    </w:p>
    <w:p w:rsidR="00E7098D" w:rsidRDefault="00E7098D" w:rsidP="00E7098D">
      <w:pPr>
        <w:pStyle w:val="a4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ВОПРОС 3 «О проведении переторжки»</w:t>
      </w:r>
    </w:p>
    <w:p w:rsidR="00E7098D" w:rsidRDefault="00E7098D" w:rsidP="00E7098D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ОТМЕТИЛИ:</w:t>
      </w:r>
    </w:p>
    <w:p w:rsidR="00E7098D" w:rsidRDefault="00E7098D" w:rsidP="00E7098D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Учитывая результаты экспертизы предложений Участников закупки, а также что экономический эффект от закупки составил 23,44% Закупочная комиссия полагает не целесообразным проведение переторжки.</w:t>
      </w:r>
    </w:p>
    <w:p w:rsidR="00E7098D" w:rsidRDefault="00E7098D" w:rsidP="00E7098D">
      <w:pPr>
        <w:spacing w:line="240" w:lineRule="auto"/>
        <w:rPr>
          <w:sz w:val="26"/>
          <w:szCs w:val="26"/>
        </w:rPr>
      </w:pPr>
    </w:p>
    <w:p w:rsidR="00E7098D" w:rsidRDefault="00E7098D" w:rsidP="00E7098D">
      <w:pPr>
        <w:pStyle w:val="a4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ВОПРОС 4 «Выбор победителя»</w:t>
      </w:r>
    </w:p>
    <w:p w:rsidR="00E7098D" w:rsidRDefault="00E7098D" w:rsidP="00E7098D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ОТМЕТИЛИ:</w:t>
      </w:r>
    </w:p>
    <w:p w:rsidR="00E7098D" w:rsidRDefault="00E7098D" w:rsidP="00E7098D">
      <w:pPr>
        <w:spacing w:line="240" w:lineRule="auto"/>
        <w:ind w:firstLine="0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На основании вышеприведенной </w:t>
      </w:r>
      <w:proofErr w:type="spellStart"/>
      <w:r>
        <w:rPr>
          <w:sz w:val="26"/>
          <w:szCs w:val="26"/>
        </w:rPr>
        <w:t>ранжировки</w:t>
      </w:r>
      <w:proofErr w:type="spellEnd"/>
      <w:r>
        <w:rPr>
          <w:sz w:val="26"/>
          <w:szCs w:val="26"/>
        </w:rPr>
        <w:t xml:space="preserve"> предложений предлагается признать Победителем Участника, занявшего первое место, а именно: </w:t>
      </w:r>
      <w:r>
        <w:rPr>
          <w:rFonts w:eastAsia="Calibri"/>
          <w:b/>
          <w:i/>
          <w:sz w:val="26"/>
          <w:szCs w:val="26"/>
          <w:lang w:eastAsia="en-US"/>
        </w:rPr>
        <w:t xml:space="preserve">ООО «Кадастровый инженер-Партнер» </w:t>
      </w:r>
      <w:r>
        <w:rPr>
          <w:rFonts w:eastAsia="Calibri"/>
          <w:sz w:val="26"/>
          <w:szCs w:val="26"/>
          <w:lang w:eastAsia="en-US"/>
        </w:rPr>
        <w:t xml:space="preserve"> г. Хабаровск</w:t>
      </w:r>
      <w:r>
        <w:rPr>
          <w:sz w:val="26"/>
          <w:szCs w:val="26"/>
        </w:rPr>
        <w:t xml:space="preserve">, предложение на общую сумму – </w:t>
      </w:r>
      <w:r>
        <w:rPr>
          <w:rFonts w:eastAsia="Calibri"/>
          <w:b/>
          <w:i/>
          <w:sz w:val="26"/>
          <w:szCs w:val="26"/>
          <w:lang w:eastAsia="en-US"/>
        </w:rPr>
        <w:t xml:space="preserve">3 445 763,58  </w:t>
      </w:r>
      <w:r>
        <w:rPr>
          <w:rFonts w:eastAsia="Calibri"/>
          <w:sz w:val="26"/>
          <w:szCs w:val="26"/>
          <w:lang w:eastAsia="en-US"/>
        </w:rPr>
        <w:t xml:space="preserve"> руб. без учета НДС (4 066 001,02 руб. с учетом НДС). Условия финансирования: в течение 30 календарных дней с момента передачи документов по акту приема-передачи и подписания акта выполненных работ. Срок выполнения работ: с момента подписания договора  - 30.10.2014 г. Гарантийные обязательства: 3 года </w:t>
      </w:r>
      <w:proofErr w:type="gramStart"/>
      <w:r>
        <w:rPr>
          <w:rFonts w:eastAsia="Calibri"/>
          <w:sz w:val="26"/>
          <w:szCs w:val="26"/>
          <w:lang w:eastAsia="en-US"/>
        </w:rPr>
        <w:t>с даты подписания</w:t>
      </w:r>
      <w:proofErr w:type="gramEnd"/>
      <w:r>
        <w:rPr>
          <w:rFonts w:eastAsia="Calibri"/>
          <w:sz w:val="26"/>
          <w:szCs w:val="26"/>
          <w:lang w:eastAsia="en-US"/>
        </w:rPr>
        <w:t xml:space="preserve"> сторонами акта сдачи-приемки выполненных работ. Срок действия оферты до 01.08.2014 г.</w:t>
      </w:r>
    </w:p>
    <w:p w:rsidR="00E7098D" w:rsidRDefault="00E7098D" w:rsidP="00E7098D">
      <w:pPr>
        <w:spacing w:line="240" w:lineRule="auto"/>
        <w:ind w:firstLine="0"/>
        <w:rPr>
          <w:b/>
          <w:sz w:val="26"/>
          <w:szCs w:val="26"/>
        </w:rPr>
      </w:pPr>
    </w:p>
    <w:p w:rsidR="00E7098D" w:rsidRDefault="00E7098D" w:rsidP="00E7098D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E7098D" w:rsidRDefault="00E7098D" w:rsidP="00E7098D">
      <w:pPr>
        <w:pStyle w:val="a9"/>
        <w:numPr>
          <w:ilvl w:val="0"/>
          <w:numId w:val="12"/>
        </w:numPr>
        <w:tabs>
          <w:tab w:val="left" w:pos="851"/>
        </w:tabs>
        <w:snapToGrid w:val="0"/>
        <w:spacing w:line="240" w:lineRule="auto"/>
        <w:ind w:left="0" w:firstLine="567"/>
        <w:rPr>
          <w:bCs/>
          <w:i/>
          <w:iCs/>
          <w:sz w:val="26"/>
          <w:szCs w:val="26"/>
        </w:rPr>
      </w:pPr>
      <w:proofErr w:type="gramStart"/>
      <w:r>
        <w:rPr>
          <w:sz w:val="26"/>
          <w:szCs w:val="26"/>
        </w:rPr>
        <w:t xml:space="preserve">Признать предложения </w:t>
      </w:r>
      <w:r>
        <w:rPr>
          <w:rFonts w:eastAsia="Calibri"/>
          <w:b/>
          <w:i/>
          <w:sz w:val="26"/>
          <w:szCs w:val="26"/>
          <w:lang w:eastAsia="en-US"/>
        </w:rPr>
        <w:t xml:space="preserve">ООО «Землемер»  </w:t>
      </w:r>
      <w:r>
        <w:rPr>
          <w:rFonts w:eastAsia="Calibri"/>
          <w:sz w:val="26"/>
          <w:szCs w:val="26"/>
          <w:lang w:eastAsia="en-US"/>
        </w:rPr>
        <w:t>г. Уссурийск,</w:t>
      </w:r>
      <w:r>
        <w:rPr>
          <w:rFonts w:eastAsia="Calibri"/>
          <w:b/>
          <w:i/>
          <w:sz w:val="26"/>
          <w:szCs w:val="26"/>
          <w:lang w:eastAsia="en-US"/>
        </w:rPr>
        <w:t xml:space="preserve"> ООО «Кадастровый инженер-Партнер» </w:t>
      </w:r>
      <w:r>
        <w:rPr>
          <w:rFonts w:eastAsia="Calibri"/>
          <w:sz w:val="26"/>
          <w:szCs w:val="26"/>
          <w:lang w:eastAsia="en-US"/>
        </w:rPr>
        <w:t>г. Хабаровск,</w:t>
      </w:r>
      <w:r>
        <w:rPr>
          <w:rFonts w:eastAsia="Calibri"/>
          <w:b/>
          <w:i/>
          <w:sz w:val="26"/>
          <w:szCs w:val="26"/>
          <w:lang w:eastAsia="en-US"/>
        </w:rPr>
        <w:t xml:space="preserve"> ООО «Восточные </w:t>
      </w:r>
      <w:proofErr w:type="spellStart"/>
      <w:r>
        <w:rPr>
          <w:rFonts w:eastAsia="Calibri"/>
          <w:b/>
          <w:i/>
          <w:sz w:val="26"/>
          <w:szCs w:val="26"/>
          <w:lang w:eastAsia="en-US"/>
        </w:rPr>
        <w:t>энерго-строительные</w:t>
      </w:r>
      <w:proofErr w:type="spellEnd"/>
      <w:r>
        <w:rPr>
          <w:rFonts w:eastAsia="Calibri"/>
          <w:b/>
          <w:i/>
          <w:sz w:val="26"/>
          <w:szCs w:val="26"/>
          <w:lang w:eastAsia="en-US"/>
        </w:rPr>
        <w:t xml:space="preserve"> технологии» </w:t>
      </w:r>
      <w:r>
        <w:rPr>
          <w:rFonts w:eastAsia="Calibri"/>
          <w:sz w:val="26"/>
          <w:szCs w:val="26"/>
          <w:lang w:eastAsia="en-US"/>
        </w:rPr>
        <w:t>г. Владивосток,</w:t>
      </w:r>
      <w:r>
        <w:rPr>
          <w:rFonts w:eastAsia="Calibri"/>
          <w:b/>
          <w:i/>
          <w:sz w:val="26"/>
          <w:szCs w:val="26"/>
          <w:lang w:eastAsia="en-US"/>
        </w:rPr>
        <w:t xml:space="preserve"> ООО ПИК «Меридиан» </w:t>
      </w:r>
      <w:r>
        <w:rPr>
          <w:rFonts w:eastAsia="Calibri"/>
          <w:sz w:val="26"/>
          <w:szCs w:val="26"/>
          <w:lang w:eastAsia="en-US"/>
        </w:rPr>
        <w:t>г. Дальнереченск,</w:t>
      </w:r>
      <w:r>
        <w:rPr>
          <w:rFonts w:eastAsia="Calibri"/>
          <w:b/>
          <w:i/>
          <w:sz w:val="26"/>
          <w:szCs w:val="26"/>
          <w:lang w:eastAsia="en-US"/>
        </w:rPr>
        <w:t xml:space="preserve"> ООО «РосГСК» </w:t>
      </w:r>
      <w:r>
        <w:rPr>
          <w:rFonts w:eastAsia="Calibri"/>
          <w:sz w:val="26"/>
          <w:szCs w:val="26"/>
          <w:lang w:eastAsia="en-US"/>
        </w:rPr>
        <w:t>г. Владивосток</w:t>
      </w:r>
      <w:r>
        <w:rPr>
          <w:rFonts w:eastAsia="Calibri"/>
          <w:b/>
          <w:i/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>соответствующими условиям закупки</w:t>
      </w:r>
      <w:proofErr w:type="gramEnd"/>
    </w:p>
    <w:p w:rsidR="00E7098D" w:rsidRDefault="00E7098D" w:rsidP="00E7098D">
      <w:pPr>
        <w:pStyle w:val="a9"/>
        <w:numPr>
          <w:ilvl w:val="0"/>
          <w:numId w:val="12"/>
        </w:numPr>
        <w:tabs>
          <w:tab w:val="left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предварительную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предложений:</w:t>
      </w:r>
    </w:p>
    <w:p w:rsidR="00E7098D" w:rsidRDefault="00E7098D" w:rsidP="00E7098D">
      <w:pPr>
        <w:pStyle w:val="a9"/>
        <w:numPr>
          <w:ilvl w:val="0"/>
          <w:numId w:val="12"/>
        </w:numPr>
        <w:tabs>
          <w:tab w:val="left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Процедуру</w:t>
      </w:r>
      <w:r>
        <w:rPr>
          <w:bCs/>
          <w:iCs/>
          <w:sz w:val="26"/>
          <w:szCs w:val="26"/>
        </w:rPr>
        <w:t xml:space="preserve"> переторжки не проводить.</w:t>
      </w:r>
    </w:p>
    <w:p w:rsidR="00E7098D" w:rsidRDefault="00E7098D" w:rsidP="00E7098D">
      <w:pPr>
        <w:spacing w:line="240" w:lineRule="auto"/>
        <w:ind w:firstLine="0"/>
        <w:rPr>
          <w:b/>
          <w:sz w:val="10"/>
          <w:szCs w:val="10"/>
        </w:rPr>
      </w:pPr>
      <w:r>
        <w:rPr>
          <w:sz w:val="26"/>
          <w:szCs w:val="26"/>
        </w:rPr>
        <w:t xml:space="preserve">Признать Победителем </w:t>
      </w:r>
      <w:r>
        <w:rPr>
          <w:rFonts w:eastAsia="Calibri"/>
          <w:b/>
          <w:i/>
          <w:sz w:val="26"/>
          <w:szCs w:val="26"/>
          <w:lang w:eastAsia="en-US"/>
        </w:rPr>
        <w:t xml:space="preserve">ООО «Кадастровый инженер-Партнер» </w:t>
      </w:r>
      <w:r>
        <w:rPr>
          <w:rFonts w:eastAsia="Calibri"/>
          <w:sz w:val="26"/>
          <w:szCs w:val="26"/>
          <w:lang w:eastAsia="en-US"/>
        </w:rPr>
        <w:t xml:space="preserve"> г. Хабаровск</w:t>
      </w:r>
      <w:r>
        <w:rPr>
          <w:sz w:val="26"/>
          <w:szCs w:val="26"/>
        </w:rPr>
        <w:t xml:space="preserve">, предложение на общую сумму – </w:t>
      </w:r>
      <w:r>
        <w:rPr>
          <w:rFonts w:eastAsia="Calibri"/>
          <w:b/>
          <w:i/>
          <w:sz w:val="26"/>
          <w:szCs w:val="26"/>
          <w:lang w:eastAsia="en-US"/>
        </w:rPr>
        <w:t xml:space="preserve">3 445 763,58  </w:t>
      </w:r>
      <w:r>
        <w:rPr>
          <w:rFonts w:eastAsia="Calibri"/>
          <w:sz w:val="26"/>
          <w:szCs w:val="26"/>
          <w:lang w:eastAsia="en-US"/>
        </w:rPr>
        <w:t xml:space="preserve"> руб. без учета НДС (4 066 001,02 руб. с учетом НДС). Условия финансирования: в течение 30 календарных дней с момента передачи документов по акту приема-передачи и подписания акта выполненных работ. Срок выполнения работ: с момента подписания договора  - 30.10.2014 г. Гарантийные обязательства: 3 года </w:t>
      </w:r>
      <w:proofErr w:type="gramStart"/>
      <w:r>
        <w:rPr>
          <w:rFonts w:eastAsia="Calibri"/>
          <w:sz w:val="26"/>
          <w:szCs w:val="26"/>
          <w:lang w:eastAsia="en-US"/>
        </w:rPr>
        <w:t>с даты подписания</w:t>
      </w:r>
      <w:proofErr w:type="gramEnd"/>
      <w:r>
        <w:rPr>
          <w:rFonts w:eastAsia="Calibri"/>
          <w:sz w:val="26"/>
          <w:szCs w:val="26"/>
          <w:lang w:eastAsia="en-US"/>
        </w:rPr>
        <w:t xml:space="preserve"> сторонами акта сдачи-приемки выполненных работ. Срок действия оферты до 01.08.2014 г.</w:t>
      </w:r>
    </w:p>
    <w:p w:rsidR="00252B9E" w:rsidRPr="00C02479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C02479" w:rsidTr="00CA47C3">
        <w:trPr>
          <w:trHeight w:val="481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Ответственный секретарь Закупочной комиссии</w:t>
            </w:r>
            <w:r w:rsidR="00CA47C3">
              <w:rPr>
                <w:b/>
                <w:bCs/>
                <w:sz w:val="24"/>
              </w:rPr>
              <w:t xml:space="preserve"> 2 уровня ОАО «ДРСК»</w:t>
            </w:r>
            <w:r w:rsidRPr="00C02479">
              <w:rPr>
                <w:b/>
                <w:bCs/>
                <w:sz w:val="24"/>
              </w:rPr>
              <w:t>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CA47C3">
        <w:trPr>
          <w:trHeight w:val="688"/>
          <w:tblCellSpacing w:w="15" w:type="dxa"/>
        </w:trPr>
        <w:tc>
          <w:tcPr>
            <w:tcW w:w="5244" w:type="dxa"/>
          </w:tcPr>
          <w:p w:rsidR="00C02479" w:rsidRPr="00C02479" w:rsidRDefault="00E7098D" w:rsidP="00E7098D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О.А.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C02479" w:rsidRPr="00C02479" w:rsidTr="00CA47C3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</w:t>
            </w:r>
            <w:r w:rsidR="00CA47C3">
              <w:rPr>
                <w:b/>
                <w:bCs/>
                <w:sz w:val="24"/>
              </w:rPr>
              <w:t xml:space="preserve"> 2 уровня ОАО «ДРСК»</w:t>
            </w:r>
            <w:r w:rsidRPr="00C02479">
              <w:rPr>
                <w:b/>
                <w:bCs/>
                <w:sz w:val="24"/>
              </w:rPr>
              <w:t>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CA47C3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CA47C3" w:rsidP="004C1358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10E64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C02479" w:rsidRPr="00C02479" w:rsidRDefault="00C02479" w:rsidP="00C02479">
      <w:pPr>
        <w:spacing w:line="240" w:lineRule="auto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794362">
      <w:headerReference w:type="default" r:id="rId10"/>
      <w:footerReference w:type="default" r:id="rId11"/>
      <w:pgSz w:w="11906" w:h="16838"/>
      <w:pgMar w:top="993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06A" w:rsidRDefault="00B0606A" w:rsidP="00355095">
      <w:pPr>
        <w:spacing w:line="240" w:lineRule="auto"/>
      </w:pPr>
      <w:r>
        <w:separator/>
      </w:r>
    </w:p>
  </w:endnote>
  <w:endnote w:type="continuationSeparator" w:id="0">
    <w:p w:rsidR="00B0606A" w:rsidRDefault="00B0606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7045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7045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06A" w:rsidRDefault="00B0606A" w:rsidP="00355095">
      <w:pPr>
        <w:spacing w:line="240" w:lineRule="auto"/>
      </w:pPr>
      <w:r>
        <w:separator/>
      </w:r>
    </w:p>
  </w:footnote>
  <w:footnote w:type="continuationSeparator" w:id="0">
    <w:p w:rsidR="00B0606A" w:rsidRDefault="00B0606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7098D">
      <w:rPr>
        <w:i/>
        <w:sz w:val="20"/>
      </w:rPr>
      <w:t>1611</w:t>
    </w:r>
    <w:r w:rsidR="006A02C2">
      <w:rPr>
        <w:i/>
        <w:sz w:val="20"/>
      </w:rPr>
      <w:t xml:space="preserve"> раздел </w:t>
    </w:r>
    <w:r w:rsidR="00322668">
      <w:rPr>
        <w:i/>
        <w:sz w:val="20"/>
      </w:rPr>
      <w:t>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D455D50"/>
    <w:multiLevelType w:val="hybridMultilevel"/>
    <w:tmpl w:val="C4301046"/>
    <w:lvl w:ilvl="0" w:tplc="BAEECC48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0BA692A"/>
    <w:multiLevelType w:val="hybridMultilevel"/>
    <w:tmpl w:val="00089CF6"/>
    <w:lvl w:ilvl="0" w:tplc="BCB4F6E2">
      <w:start w:val="1"/>
      <w:numFmt w:val="decimal"/>
      <w:lvlText w:val="%1"/>
      <w:lvlJc w:val="left"/>
      <w:pPr>
        <w:ind w:left="720" w:hanging="360"/>
      </w:pPr>
      <w:rPr>
        <w:rFonts w:eastAsia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1"/>
  </w:num>
  <w:num w:numId="7">
    <w:abstractNumId w:val="12"/>
  </w:num>
  <w:num w:numId="8">
    <w:abstractNumId w:val="9"/>
  </w:num>
  <w:num w:numId="9">
    <w:abstractNumId w:val="3"/>
  </w:num>
  <w:num w:numId="10">
    <w:abstractNumId w:val="11"/>
  </w:num>
  <w:num w:numId="11">
    <w:abstractNumId w:val="8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1E1C"/>
    <w:rsid w:val="00013012"/>
    <w:rsid w:val="000153C0"/>
    <w:rsid w:val="00023DF3"/>
    <w:rsid w:val="00024171"/>
    <w:rsid w:val="000302B2"/>
    <w:rsid w:val="00036A5E"/>
    <w:rsid w:val="00040BFE"/>
    <w:rsid w:val="00043130"/>
    <w:rsid w:val="0004784F"/>
    <w:rsid w:val="00053ACD"/>
    <w:rsid w:val="00057F72"/>
    <w:rsid w:val="0008004B"/>
    <w:rsid w:val="00086609"/>
    <w:rsid w:val="0008779C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C8B"/>
    <w:rsid w:val="00150B25"/>
    <w:rsid w:val="001924E0"/>
    <w:rsid w:val="001926AC"/>
    <w:rsid w:val="00195D72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57A8E"/>
    <w:rsid w:val="00277600"/>
    <w:rsid w:val="002E102F"/>
    <w:rsid w:val="002E1D13"/>
    <w:rsid w:val="002E4AAD"/>
    <w:rsid w:val="002E51E8"/>
    <w:rsid w:val="0030410E"/>
    <w:rsid w:val="00306C67"/>
    <w:rsid w:val="003223F3"/>
    <w:rsid w:val="00322668"/>
    <w:rsid w:val="0033009A"/>
    <w:rsid w:val="00340D88"/>
    <w:rsid w:val="00344565"/>
    <w:rsid w:val="00355095"/>
    <w:rsid w:val="00366597"/>
    <w:rsid w:val="00367A84"/>
    <w:rsid w:val="0037307E"/>
    <w:rsid w:val="00380B7F"/>
    <w:rsid w:val="003930F2"/>
    <w:rsid w:val="003B16A5"/>
    <w:rsid w:val="003C690B"/>
    <w:rsid w:val="003D62C8"/>
    <w:rsid w:val="003E70D5"/>
    <w:rsid w:val="003F2152"/>
    <w:rsid w:val="003F2505"/>
    <w:rsid w:val="00405C4A"/>
    <w:rsid w:val="00416CFB"/>
    <w:rsid w:val="00423EB5"/>
    <w:rsid w:val="00425DCF"/>
    <w:rsid w:val="00433072"/>
    <w:rsid w:val="00445432"/>
    <w:rsid w:val="0045381B"/>
    <w:rsid w:val="00456E12"/>
    <w:rsid w:val="0047048B"/>
    <w:rsid w:val="00476103"/>
    <w:rsid w:val="00480849"/>
    <w:rsid w:val="004932DB"/>
    <w:rsid w:val="0049333C"/>
    <w:rsid w:val="004A4816"/>
    <w:rsid w:val="004A606C"/>
    <w:rsid w:val="004C1358"/>
    <w:rsid w:val="004C1EA3"/>
    <w:rsid w:val="004D1A37"/>
    <w:rsid w:val="004D6055"/>
    <w:rsid w:val="00515CBE"/>
    <w:rsid w:val="00526FD4"/>
    <w:rsid w:val="00531DCC"/>
    <w:rsid w:val="0053267E"/>
    <w:rsid w:val="00547EE6"/>
    <w:rsid w:val="00551234"/>
    <w:rsid w:val="005529F7"/>
    <w:rsid w:val="0055309B"/>
    <w:rsid w:val="00563A7E"/>
    <w:rsid w:val="00571278"/>
    <w:rsid w:val="00577EDD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4815"/>
    <w:rsid w:val="005D7BA8"/>
    <w:rsid w:val="005E1345"/>
    <w:rsid w:val="005F61A1"/>
    <w:rsid w:val="00603931"/>
    <w:rsid w:val="006227C6"/>
    <w:rsid w:val="00622BD9"/>
    <w:rsid w:val="006629E9"/>
    <w:rsid w:val="0067734E"/>
    <w:rsid w:val="00680B61"/>
    <w:rsid w:val="006A02C2"/>
    <w:rsid w:val="006B3625"/>
    <w:rsid w:val="006E6452"/>
    <w:rsid w:val="006F3881"/>
    <w:rsid w:val="00700899"/>
    <w:rsid w:val="00705A18"/>
    <w:rsid w:val="0071472B"/>
    <w:rsid w:val="00732530"/>
    <w:rsid w:val="00732C5E"/>
    <w:rsid w:val="007342C6"/>
    <w:rsid w:val="0074121C"/>
    <w:rsid w:val="007436D6"/>
    <w:rsid w:val="00745749"/>
    <w:rsid w:val="00757186"/>
    <w:rsid w:val="007611D3"/>
    <w:rsid w:val="00771B04"/>
    <w:rsid w:val="00794362"/>
    <w:rsid w:val="0079457B"/>
    <w:rsid w:val="007A0ACC"/>
    <w:rsid w:val="007B404E"/>
    <w:rsid w:val="007C3379"/>
    <w:rsid w:val="00807ED5"/>
    <w:rsid w:val="00861C62"/>
    <w:rsid w:val="008759B3"/>
    <w:rsid w:val="00885DFC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65222"/>
    <w:rsid w:val="00967D5D"/>
    <w:rsid w:val="009852C6"/>
    <w:rsid w:val="009972F3"/>
    <w:rsid w:val="009A652F"/>
    <w:rsid w:val="009A6ACF"/>
    <w:rsid w:val="009D31B9"/>
    <w:rsid w:val="009D6B61"/>
    <w:rsid w:val="00A05A52"/>
    <w:rsid w:val="00A20713"/>
    <w:rsid w:val="00A56CAE"/>
    <w:rsid w:val="00A57A7B"/>
    <w:rsid w:val="00A66628"/>
    <w:rsid w:val="00A701A7"/>
    <w:rsid w:val="00A76D45"/>
    <w:rsid w:val="00A87C37"/>
    <w:rsid w:val="00A93AAA"/>
    <w:rsid w:val="00A95BFA"/>
    <w:rsid w:val="00AA0FC2"/>
    <w:rsid w:val="00AB288F"/>
    <w:rsid w:val="00AC0DE7"/>
    <w:rsid w:val="00AD0933"/>
    <w:rsid w:val="00AD56AC"/>
    <w:rsid w:val="00AD6D2F"/>
    <w:rsid w:val="00AF01AB"/>
    <w:rsid w:val="00AF1A85"/>
    <w:rsid w:val="00B001DD"/>
    <w:rsid w:val="00B0606A"/>
    <w:rsid w:val="00B12993"/>
    <w:rsid w:val="00B20409"/>
    <w:rsid w:val="00B21BBE"/>
    <w:rsid w:val="00B36C9E"/>
    <w:rsid w:val="00B46BA5"/>
    <w:rsid w:val="00B5402E"/>
    <w:rsid w:val="00B54AEB"/>
    <w:rsid w:val="00B57DE3"/>
    <w:rsid w:val="00B6781F"/>
    <w:rsid w:val="00B828AD"/>
    <w:rsid w:val="00B855FE"/>
    <w:rsid w:val="00BC5464"/>
    <w:rsid w:val="00BD1D3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A47C3"/>
    <w:rsid w:val="00CB0FB8"/>
    <w:rsid w:val="00CB5269"/>
    <w:rsid w:val="00CE3F1D"/>
    <w:rsid w:val="00CE426F"/>
    <w:rsid w:val="00D05F7D"/>
    <w:rsid w:val="00D213AE"/>
    <w:rsid w:val="00D26329"/>
    <w:rsid w:val="00D43162"/>
    <w:rsid w:val="00D62D28"/>
    <w:rsid w:val="00D82055"/>
    <w:rsid w:val="00D85B2B"/>
    <w:rsid w:val="00D91435"/>
    <w:rsid w:val="00DA4F21"/>
    <w:rsid w:val="00DE1A7B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045C"/>
    <w:rsid w:val="00E7098D"/>
    <w:rsid w:val="00E7299F"/>
    <w:rsid w:val="00E73818"/>
    <w:rsid w:val="00E8314B"/>
    <w:rsid w:val="00EA23EA"/>
    <w:rsid w:val="00EB0EC9"/>
    <w:rsid w:val="00EC703D"/>
    <w:rsid w:val="00ED0444"/>
    <w:rsid w:val="00ED6250"/>
    <w:rsid w:val="00ED72FB"/>
    <w:rsid w:val="00EE03E3"/>
    <w:rsid w:val="00EE59FA"/>
    <w:rsid w:val="00EF4C8A"/>
    <w:rsid w:val="00EF7341"/>
    <w:rsid w:val="00F0386F"/>
    <w:rsid w:val="00F10E64"/>
    <w:rsid w:val="00F17E85"/>
    <w:rsid w:val="00F22C68"/>
    <w:rsid w:val="00F24E57"/>
    <w:rsid w:val="00F6533B"/>
    <w:rsid w:val="00F779A3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Коврижкина</cp:lastModifiedBy>
  <cp:revision>33</cp:revision>
  <cp:lastPrinted>2014-04-21T03:18:00Z</cp:lastPrinted>
  <dcterms:created xsi:type="dcterms:W3CDTF">2013-03-05T03:51:00Z</dcterms:created>
  <dcterms:modified xsi:type="dcterms:W3CDTF">2014-04-24T05:04:00Z</dcterms:modified>
</cp:coreProperties>
</file>