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4537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45372">
              <w:rPr>
                <w:b/>
                <w:szCs w:val="28"/>
              </w:rPr>
              <w:t>225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0C02F6">
              <w:rPr>
                <w:b/>
                <w:szCs w:val="28"/>
              </w:rPr>
              <w:t>П</w:t>
            </w:r>
            <w:r w:rsidR="00645372">
              <w:rPr>
                <w:b/>
                <w:szCs w:val="28"/>
              </w:rPr>
              <w:t>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64537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4537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45372" w:rsidRDefault="009F683E" w:rsidP="00645372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645372">
        <w:rPr>
          <w:sz w:val="24"/>
        </w:rPr>
        <w:t xml:space="preserve">Открытый запрос предложений на право заключения Договора на выполнение работ:  </w:t>
      </w:r>
    </w:p>
    <w:p w:rsidR="00645372" w:rsidRDefault="00645372" w:rsidP="00645372">
      <w:pPr>
        <w:pStyle w:val="a4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 xml:space="preserve">Лот № 1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4"/>
        </w:rPr>
        <w:t>ВЛ</w:t>
      </w:r>
      <w:proofErr w:type="gramEnd"/>
      <w:r>
        <w:rPr>
          <w:b/>
          <w:bCs/>
          <w:i/>
          <w:iCs/>
          <w:sz w:val="24"/>
        </w:rPr>
        <w:t xml:space="preserve"> 110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в г. Хабаровске, районе им. Лазо, Хабаровском, Вяземском, </w:t>
      </w:r>
      <w:proofErr w:type="spellStart"/>
      <w:r>
        <w:rPr>
          <w:b/>
          <w:bCs/>
          <w:i/>
          <w:iCs/>
          <w:sz w:val="24"/>
        </w:rPr>
        <w:t>Бикинском</w:t>
      </w:r>
      <w:proofErr w:type="spellEnd"/>
      <w:r>
        <w:rPr>
          <w:b/>
          <w:bCs/>
          <w:i/>
          <w:iCs/>
          <w:sz w:val="24"/>
        </w:rPr>
        <w:t xml:space="preserve"> районах Хабаровского края»</w:t>
      </w:r>
    </w:p>
    <w:p w:rsidR="00645372" w:rsidRDefault="00645372" w:rsidP="00645372">
      <w:pPr>
        <w:pStyle w:val="a4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 xml:space="preserve">Лот № 2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4"/>
        </w:rPr>
        <w:t>ВЛ</w:t>
      </w:r>
      <w:proofErr w:type="gramEnd"/>
      <w:r>
        <w:rPr>
          <w:b/>
          <w:bCs/>
          <w:i/>
          <w:iCs/>
          <w:sz w:val="24"/>
        </w:rPr>
        <w:t xml:space="preserve"> 35-110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в г. Комсомольске-на-Амуре, Комсомольском районе Хабаровского края»</w:t>
      </w:r>
    </w:p>
    <w:p w:rsidR="00645372" w:rsidRDefault="00645372" w:rsidP="00645372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10 «Прочие услуги»  № 1619 лот 1, 2  на основании указания ОАО «ДРСК» от  18.03.2014 г. № 63.</w:t>
      </w:r>
    </w:p>
    <w:p w:rsidR="00645372" w:rsidRDefault="00645372" w:rsidP="00645372">
      <w:pPr>
        <w:pStyle w:val="a4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sz w:val="24"/>
        </w:rPr>
        <w:t xml:space="preserve">Плановая стоимость закупки:  </w:t>
      </w:r>
    </w:p>
    <w:p w:rsidR="00645372" w:rsidRDefault="00645372" w:rsidP="00645372">
      <w:pPr>
        <w:pStyle w:val="a4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sz w:val="24"/>
        </w:rPr>
        <w:tab/>
        <w:t>Лот № 1</w:t>
      </w:r>
      <w:r>
        <w:rPr>
          <w:sz w:val="24"/>
        </w:rPr>
        <w:t xml:space="preserve"> – </w:t>
      </w:r>
      <w:r>
        <w:rPr>
          <w:b/>
          <w:i/>
          <w:sz w:val="24"/>
        </w:rPr>
        <w:t>3 783 077,00</w:t>
      </w:r>
      <w:r>
        <w:rPr>
          <w:sz w:val="24"/>
        </w:rPr>
        <w:t xml:space="preserve"> (три миллиона семьсот восемьдесят три тысячи семьдесят семь) руб. без учета НДС. </w:t>
      </w:r>
    </w:p>
    <w:p w:rsidR="00645372" w:rsidRDefault="00645372" w:rsidP="00645372">
      <w:pPr>
        <w:pStyle w:val="a4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Лот № 2</w:t>
      </w:r>
      <w:r>
        <w:rPr>
          <w:sz w:val="24"/>
        </w:rPr>
        <w:t xml:space="preserve"> – </w:t>
      </w:r>
      <w:r>
        <w:rPr>
          <w:b/>
          <w:i/>
          <w:sz w:val="24"/>
        </w:rPr>
        <w:t>3 898 305,00</w:t>
      </w:r>
      <w:r>
        <w:rPr>
          <w:sz w:val="24"/>
        </w:rPr>
        <w:t xml:space="preserve"> (три миллиона восемьсот восемьдесят восемь тысяч </w:t>
      </w:r>
      <w:proofErr w:type="spellStart"/>
      <w:r>
        <w:rPr>
          <w:sz w:val="24"/>
        </w:rPr>
        <w:t>трист</w:t>
      </w:r>
      <w:proofErr w:type="spellEnd"/>
      <w:proofErr w:type="gramEnd"/>
    </w:p>
    <w:p w:rsidR="00645372" w:rsidRDefault="00645372" w:rsidP="00645372">
      <w:pPr>
        <w:pStyle w:val="a4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sz w:val="24"/>
        </w:rPr>
        <w:t>а пять) руб. без учета НДС</w:t>
      </w:r>
    </w:p>
    <w:p w:rsidR="00645372" w:rsidRDefault="00821D54" w:rsidP="00645372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sz w:val="24"/>
        </w:rPr>
        <w:tab/>
      </w:r>
      <w:bookmarkStart w:id="0" w:name="_GoBack"/>
      <w:bookmarkEnd w:id="0"/>
    </w:p>
    <w:p w:rsidR="00791CB7" w:rsidRPr="005C3ECD" w:rsidRDefault="009F683E" w:rsidP="00645372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645372" w:rsidRDefault="00645372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645372" w:rsidRDefault="00224BE0" w:rsidP="0064537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645372">
        <w:rPr>
          <w:sz w:val="24"/>
          <w:szCs w:val="24"/>
        </w:rPr>
        <w:t>и</w:t>
      </w:r>
      <w:r w:rsidR="0010025A" w:rsidRPr="005C3ECD">
        <w:rPr>
          <w:sz w:val="24"/>
          <w:szCs w:val="24"/>
        </w:rPr>
        <w:t xml:space="preserve"> </w:t>
      </w:r>
      <w:r w:rsidR="008A656C">
        <w:rPr>
          <w:sz w:val="24"/>
          <w:szCs w:val="24"/>
        </w:rPr>
        <w:t>две заявки на участие в  процедуре переторжки</w:t>
      </w:r>
      <w:proofErr w:type="gramStart"/>
      <w:r w:rsidR="008A656C">
        <w:rPr>
          <w:sz w:val="24"/>
          <w:szCs w:val="24"/>
        </w:rPr>
        <w:t>.</w:t>
      </w:r>
      <w:proofErr w:type="gramEnd"/>
      <w:r w:rsidR="00645372" w:rsidRPr="00645372">
        <w:rPr>
          <w:sz w:val="24"/>
          <w:szCs w:val="24"/>
        </w:rPr>
        <w:t xml:space="preserve"> </w:t>
      </w:r>
      <w:proofErr w:type="gramStart"/>
      <w:r w:rsidR="00645372">
        <w:rPr>
          <w:sz w:val="24"/>
          <w:szCs w:val="24"/>
        </w:rPr>
        <w:t>т</w:t>
      </w:r>
      <w:proofErr w:type="gramEnd"/>
      <w:r w:rsidR="00645372">
        <w:rPr>
          <w:sz w:val="24"/>
          <w:szCs w:val="24"/>
        </w:rPr>
        <w:t>ри заявки на участие в  процедуре переторжки.</w:t>
      </w:r>
    </w:p>
    <w:p w:rsidR="00645372" w:rsidRDefault="00645372" w:rsidP="0064537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было осуществлено членами Закупочной </w:t>
      </w:r>
      <w:r>
        <w:rPr>
          <w:rFonts w:eastAsiaTheme="minorHAnsi"/>
          <w:sz w:val="24"/>
          <w:szCs w:val="24"/>
          <w:lang w:eastAsia="en-US"/>
        </w:rPr>
        <w:t>комиссии</w:t>
      </w:r>
      <w:r>
        <w:rPr>
          <w:sz w:val="24"/>
          <w:szCs w:val="24"/>
        </w:rPr>
        <w:t xml:space="preserve"> 2 уровня.</w:t>
      </w:r>
    </w:p>
    <w:p w:rsidR="00645372" w:rsidRDefault="00645372" w:rsidP="0064537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процедуре переторжки: 10:00 часов благовещенского времени 09.04.2014 г </w:t>
      </w:r>
    </w:p>
    <w:p w:rsidR="00645372" w:rsidRDefault="00645372" w:rsidP="0064537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предложениями на переторжку: ОАО «ДРСК» г. Благовещенск, ул. Шевченко 28, 244 </w:t>
      </w:r>
      <w:proofErr w:type="spellStart"/>
      <w:r>
        <w:rPr>
          <w:sz w:val="24"/>
          <w:szCs w:val="24"/>
        </w:rPr>
        <w:t>каб</w:t>
      </w:r>
      <w:proofErr w:type="spellEnd"/>
    </w:p>
    <w:p w:rsidR="00645372" w:rsidRDefault="00645372" w:rsidP="00645372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645372" w:rsidTr="00645372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645372" w:rsidRDefault="0064537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45372" w:rsidTr="00645372">
        <w:trPr>
          <w:cantSplit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pStyle w:val="a4"/>
              <w:tabs>
                <w:tab w:val="left" w:pos="851"/>
              </w:tabs>
              <w:spacing w:line="240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Cs/>
                <w:sz w:val="24"/>
                <w:lang w:eastAsia="en-US"/>
              </w:rPr>
              <w:t xml:space="preserve">Лот № 1 </w:t>
            </w:r>
            <w:r>
              <w:rPr>
                <w:bCs/>
                <w:iCs/>
                <w:sz w:val="24"/>
                <w:lang w:eastAsia="en-US"/>
              </w:rPr>
              <w:t>«</w:t>
            </w: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Определение границ охранных зон </w:t>
            </w:r>
            <w:proofErr w:type="gramStart"/>
            <w:r>
              <w:rPr>
                <w:b/>
                <w:bCs/>
                <w:i/>
                <w:iCs/>
                <w:sz w:val="24"/>
                <w:lang w:eastAsia="en-US"/>
              </w:rPr>
              <w:t>ВЛ</w:t>
            </w:r>
            <w:proofErr w:type="gram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110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в г. Хабаровске, районе им. Лазо, Хабаровском, Вяземском,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Бикинском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районах Хабаровского края»</w:t>
            </w:r>
          </w:p>
        </w:tc>
      </w:tr>
      <w:tr w:rsidR="00645372" w:rsidTr="00645372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72" w:rsidRDefault="00645372" w:rsidP="00645372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«ДВ АГП»</w:t>
            </w:r>
          </w:p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(680000, Хабаровск,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Шеронова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97)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2 942 400,83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2 236 995,94</w:t>
            </w:r>
          </w:p>
        </w:tc>
      </w:tr>
      <w:tr w:rsidR="00645372" w:rsidTr="00645372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«Кадастровый инженер-Партнер»</w:t>
            </w:r>
          </w:p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(680000, Хабаровск, ул. Серышева, 22)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2 647 297,13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2 239 891,90</w:t>
            </w:r>
          </w:p>
        </w:tc>
      </w:tr>
      <w:tr w:rsidR="00645372" w:rsidTr="00645372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Бирзмепроект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Биробиджан, ул. Шолом-Алейхема, 27А)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2 646 000,00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2 194 000,00</w:t>
            </w:r>
          </w:p>
        </w:tc>
      </w:tr>
      <w:tr w:rsidR="00645372" w:rsidTr="00645372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ПИК «Меридиан»</w:t>
            </w:r>
          </w:p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Дальнереченск ул. М.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Личенко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24А)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3 480 718,00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645372" w:rsidTr="00645372">
        <w:trPr>
          <w:cantSplit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pStyle w:val="a4"/>
              <w:tabs>
                <w:tab w:val="left" w:pos="851"/>
              </w:tabs>
              <w:spacing w:line="240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Cs/>
                <w:sz w:val="24"/>
                <w:lang w:eastAsia="en-US"/>
              </w:rPr>
              <w:t xml:space="preserve">Лот № 2 </w:t>
            </w:r>
            <w:r>
              <w:rPr>
                <w:bCs/>
                <w:iCs/>
                <w:sz w:val="24"/>
                <w:lang w:eastAsia="en-US"/>
              </w:rPr>
              <w:t>«</w:t>
            </w: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Определение границ охранных зон </w:t>
            </w:r>
            <w:proofErr w:type="gramStart"/>
            <w:r>
              <w:rPr>
                <w:b/>
                <w:bCs/>
                <w:i/>
                <w:iCs/>
                <w:sz w:val="24"/>
                <w:lang w:eastAsia="en-US"/>
              </w:rPr>
              <w:t>ВЛ</w:t>
            </w:r>
            <w:proofErr w:type="gram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35-110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в г. Комсомольске-на-Амуре, Комсомольском районе Хабаровского края»</w:t>
            </w:r>
          </w:p>
        </w:tc>
      </w:tr>
      <w:tr w:rsidR="00645372" w:rsidTr="00645372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«Кадастровый инженер-Партнер»</w:t>
            </w:r>
          </w:p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(680000, Хабаровск, ул. Серышева, 22)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2 732 611,97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2 317 943,99</w:t>
            </w:r>
          </w:p>
        </w:tc>
      </w:tr>
      <w:tr w:rsidR="00645372" w:rsidTr="00645372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Бирзмепроект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(г. Биробиджан, ул. Шолом-Алейхема, 27А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2 726 000,00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2 261 000,00</w:t>
            </w:r>
          </w:p>
        </w:tc>
      </w:tr>
      <w:tr w:rsidR="00645372" w:rsidTr="00645372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ПИК «Меридиан»</w:t>
            </w:r>
          </w:p>
          <w:p w:rsidR="00645372" w:rsidRDefault="0064537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Дальнереченск ул. М.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Личенко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24А)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3 755 240,00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72" w:rsidRDefault="00645372">
            <w:pPr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645372" w:rsidRDefault="00645372" w:rsidP="0064537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64537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28" w:rsidRDefault="00CC4028" w:rsidP="00E2330B">
      <w:pPr>
        <w:spacing w:line="240" w:lineRule="auto"/>
      </w:pPr>
      <w:r>
        <w:separator/>
      </w:r>
    </w:p>
  </w:endnote>
  <w:endnote w:type="continuationSeparator" w:id="0">
    <w:p w:rsidR="00CC4028" w:rsidRDefault="00CC402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37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28" w:rsidRDefault="00CC4028" w:rsidP="00E2330B">
      <w:pPr>
        <w:spacing w:line="240" w:lineRule="auto"/>
      </w:pPr>
      <w:r>
        <w:separator/>
      </w:r>
    </w:p>
  </w:footnote>
  <w:footnote w:type="continuationSeparator" w:id="0">
    <w:p w:rsidR="00CC4028" w:rsidRDefault="00CC402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5372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4028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21</cp:revision>
  <cp:lastPrinted>2014-03-31T23:26:00Z</cp:lastPrinted>
  <dcterms:created xsi:type="dcterms:W3CDTF">2013-04-19T05:54:00Z</dcterms:created>
  <dcterms:modified xsi:type="dcterms:W3CDTF">2014-04-09T04:35:00Z</dcterms:modified>
</cp:coreProperties>
</file>