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236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52363E">
              <w:rPr>
                <w:b/>
                <w:szCs w:val="28"/>
              </w:rPr>
              <w:t>59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52363E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52363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2363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363E" w:rsidRDefault="009F683E" w:rsidP="0052363E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52363E">
        <w:rPr>
          <w:b/>
          <w:bCs/>
          <w:i/>
          <w:iCs/>
          <w:sz w:val="24"/>
          <w:szCs w:val="24"/>
        </w:rPr>
        <w:t xml:space="preserve">«Строительство </w:t>
      </w:r>
      <w:proofErr w:type="gramStart"/>
      <w:r w:rsidR="0052363E">
        <w:rPr>
          <w:b/>
          <w:bCs/>
          <w:i/>
          <w:iCs/>
          <w:sz w:val="24"/>
          <w:szCs w:val="24"/>
        </w:rPr>
        <w:t>ВЛ</w:t>
      </w:r>
      <w:proofErr w:type="gramEnd"/>
      <w:r w:rsidR="0052363E">
        <w:rPr>
          <w:b/>
          <w:bCs/>
          <w:i/>
          <w:iCs/>
          <w:sz w:val="24"/>
          <w:szCs w:val="24"/>
        </w:rPr>
        <w:t xml:space="preserve"> 110 </w:t>
      </w:r>
      <w:proofErr w:type="spellStart"/>
      <w:r w:rsidR="0052363E">
        <w:rPr>
          <w:b/>
          <w:bCs/>
          <w:i/>
          <w:iCs/>
          <w:sz w:val="24"/>
          <w:szCs w:val="24"/>
        </w:rPr>
        <w:t>кВ</w:t>
      </w:r>
      <w:proofErr w:type="spellEnd"/>
      <w:r w:rsidR="0052363E">
        <w:rPr>
          <w:b/>
          <w:bCs/>
          <w:i/>
          <w:iCs/>
          <w:sz w:val="24"/>
          <w:szCs w:val="24"/>
        </w:rPr>
        <w:t xml:space="preserve"> "ВТЭЦ-2 до оп.54" (Проведение обследования и составление заключения о техническом состоянии строительных конструкций сооружений)»</w:t>
      </w:r>
    </w:p>
    <w:p w:rsidR="0052363E" w:rsidRDefault="0052363E" w:rsidP="0052363E">
      <w:pPr>
        <w:pStyle w:val="a4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2074 раздел 2.1.1.</w:t>
      </w:r>
    </w:p>
    <w:p w:rsidR="0052363E" w:rsidRDefault="0052363E" w:rsidP="0052363E">
      <w:pPr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800 000,00</w:t>
      </w:r>
      <w:r>
        <w:rPr>
          <w:sz w:val="24"/>
          <w:szCs w:val="24"/>
        </w:rPr>
        <w:t xml:space="preserve"> руб. без учета НДС.</w:t>
      </w:r>
    </w:p>
    <w:p w:rsidR="00821D54" w:rsidRPr="005C3ECD" w:rsidRDefault="00821D54" w:rsidP="0052363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 xml:space="preserve">Дата и время процедуры вскрытия конвертов: </w:t>
      </w:r>
      <w:r w:rsidR="008A656C" w:rsidRPr="008A656C">
        <w:rPr>
          <w:b/>
          <w:sz w:val="24"/>
        </w:rPr>
        <w:t>0</w:t>
      </w:r>
      <w:r w:rsidR="0052363E">
        <w:rPr>
          <w:b/>
          <w:sz w:val="24"/>
        </w:rPr>
        <w:t>3</w:t>
      </w:r>
      <w:r w:rsidRPr="008A656C">
        <w:rPr>
          <w:b/>
          <w:sz w:val="24"/>
        </w:rPr>
        <w:t>.</w:t>
      </w:r>
      <w:r w:rsidR="005C3ECD" w:rsidRPr="008A656C">
        <w:rPr>
          <w:b/>
          <w:sz w:val="24"/>
        </w:rPr>
        <w:t>0</w:t>
      </w:r>
      <w:r w:rsidR="008A656C" w:rsidRPr="008A656C">
        <w:rPr>
          <w:b/>
          <w:sz w:val="24"/>
        </w:rPr>
        <w:t>4</w:t>
      </w:r>
      <w:r w:rsidR="005C3ECD" w:rsidRPr="005C3ECD">
        <w:rPr>
          <w:b/>
          <w:sz w:val="24"/>
        </w:rPr>
        <w:t>.2014</w:t>
      </w:r>
      <w:r w:rsidR="008A656C">
        <w:rPr>
          <w:b/>
          <w:sz w:val="24"/>
        </w:rPr>
        <w:t xml:space="preserve"> г. </w:t>
      </w:r>
      <w:r w:rsidR="0052363E">
        <w:rPr>
          <w:b/>
          <w:sz w:val="24"/>
        </w:rPr>
        <w:t>1</w:t>
      </w:r>
      <w:r w:rsidR="008A656C">
        <w:rPr>
          <w:b/>
          <w:sz w:val="24"/>
        </w:rPr>
        <w:t>0</w:t>
      </w:r>
      <w:r w:rsidRPr="005C3ECD">
        <w:rPr>
          <w:b/>
          <w:sz w:val="24"/>
        </w:rPr>
        <w:t>:00</w:t>
      </w:r>
      <w:r w:rsidRPr="005C3ECD">
        <w:rPr>
          <w:sz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2363E" w:rsidRDefault="00224BE0" w:rsidP="0052363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52363E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52363E">
        <w:rPr>
          <w:sz w:val="24"/>
          <w:szCs w:val="24"/>
        </w:rPr>
        <w:t>две заявки на участие в  процедуре переторжки.</w:t>
      </w:r>
    </w:p>
    <w:p w:rsidR="0052363E" w:rsidRDefault="0052363E" w:rsidP="0052363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2363E" w:rsidRDefault="0052363E" w:rsidP="0052363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зая</w:t>
      </w:r>
      <w:bookmarkStart w:id="0" w:name="_GoBack"/>
      <w:bookmarkEnd w:id="0"/>
      <w:r>
        <w:rPr>
          <w:sz w:val="24"/>
          <w:szCs w:val="24"/>
        </w:rPr>
        <w:t xml:space="preserve">вками на участие в закупке: 10:00 часов благовещенского времени 03.04.2014 г </w:t>
      </w:r>
    </w:p>
    <w:p w:rsidR="0052363E" w:rsidRDefault="0052363E" w:rsidP="0052363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2363E" w:rsidTr="0052363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2363E" w:rsidRDefault="0052363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2363E" w:rsidTr="0052363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3E" w:rsidRDefault="0052363E" w:rsidP="0052363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"РосГСК"</w:t>
            </w:r>
          </w:p>
          <w:p w:rsidR="0052363E" w:rsidRDefault="005236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Владивосток, ул. Калинина, 49А)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470 000,00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398 000,00</w:t>
            </w:r>
          </w:p>
        </w:tc>
      </w:tr>
      <w:tr w:rsidR="0052363E" w:rsidTr="0052363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ТехноГарант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52363E" w:rsidRDefault="005236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Магнитогорск, ул. Багратиона, 10)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458 000,00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399 152,54</w:t>
            </w:r>
          </w:p>
        </w:tc>
      </w:tr>
      <w:tr w:rsidR="0052363E" w:rsidTr="0052363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Промбезопасность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энергоаудит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52363E" w:rsidRDefault="005236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(г. Нижний Новгород, пр.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Гагарина, 37)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570 000,00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63E" w:rsidRDefault="00523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52363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08" w:rsidRDefault="00C43008" w:rsidP="00E2330B">
      <w:pPr>
        <w:spacing w:line="240" w:lineRule="auto"/>
      </w:pPr>
      <w:r>
        <w:separator/>
      </w:r>
    </w:p>
  </w:endnote>
  <w:endnote w:type="continuationSeparator" w:id="0">
    <w:p w:rsidR="00C43008" w:rsidRDefault="00C430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3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08" w:rsidRDefault="00C43008" w:rsidP="00E2330B">
      <w:pPr>
        <w:spacing w:line="240" w:lineRule="auto"/>
      </w:pPr>
      <w:r>
        <w:separator/>
      </w:r>
    </w:p>
  </w:footnote>
  <w:footnote w:type="continuationSeparator" w:id="0">
    <w:p w:rsidR="00C43008" w:rsidRDefault="00C4300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363E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3008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2014-04-03T00:30:00Z</cp:lastPrinted>
  <dcterms:created xsi:type="dcterms:W3CDTF">2013-04-19T05:54:00Z</dcterms:created>
  <dcterms:modified xsi:type="dcterms:W3CDTF">2014-04-03T00:30:00Z</dcterms:modified>
</cp:coreProperties>
</file>