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6285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62851">
              <w:rPr>
                <w:b/>
                <w:szCs w:val="28"/>
              </w:rPr>
              <w:t>200</w:t>
            </w:r>
            <w:r w:rsidR="00A564A7">
              <w:rPr>
                <w:b/>
                <w:szCs w:val="28"/>
              </w:rPr>
              <w:t>/</w:t>
            </w:r>
            <w:proofErr w:type="spellStart"/>
            <w:r w:rsidR="00A564A7">
              <w:rPr>
                <w:b/>
                <w:szCs w:val="28"/>
              </w:rPr>
              <w:t>М</w:t>
            </w:r>
            <w:r w:rsidR="00A62851">
              <w:rPr>
                <w:b/>
                <w:szCs w:val="28"/>
              </w:rPr>
              <w:t>ТПи</w:t>
            </w:r>
            <w:r w:rsidR="00A564A7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9043F" w:rsidP="0022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A62851">
              <w:rPr>
                <w:b/>
                <w:sz w:val="24"/>
                <w:szCs w:val="24"/>
              </w:rPr>
              <w:t>.04</w:t>
            </w:r>
            <w:r w:rsidR="00A564A7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2851" w:rsidRPr="0066140E" w:rsidRDefault="009F683E" w:rsidP="00A62851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A62851" w:rsidRPr="0066140E">
        <w:rPr>
          <w:sz w:val="24"/>
        </w:rPr>
        <w:t xml:space="preserve">Открытый электронный запрос предложений </w:t>
      </w:r>
      <w:r w:rsidR="00A62851" w:rsidRPr="0066140E">
        <w:rPr>
          <w:b/>
          <w:sz w:val="24"/>
        </w:rPr>
        <w:t>«Распределительная система постоянного тока»</w:t>
      </w:r>
      <w:r w:rsidR="00A62851" w:rsidRPr="0066140E">
        <w:rPr>
          <w:b/>
          <w:bCs/>
          <w:sz w:val="24"/>
        </w:rPr>
        <w:t xml:space="preserve"> </w:t>
      </w:r>
      <w:r w:rsidR="00A62851" w:rsidRPr="0066140E">
        <w:rPr>
          <w:bCs/>
          <w:sz w:val="24"/>
        </w:rPr>
        <w:t>для нужд филиала ОАО «ДРСК» «Амурские электрические сети».</w:t>
      </w:r>
    </w:p>
    <w:p w:rsidR="00A62851" w:rsidRPr="0066140E" w:rsidRDefault="00A62851" w:rsidP="00A62851">
      <w:pPr>
        <w:pStyle w:val="a4"/>
        <w:spacing w:line="240" w:lineRule="auto"/>
        <w:rPr>
          <w:sz w:val="24"/>
        </w:rPr>
      </w:pPr>
      <w:r w:rsidRPr="0066140E">
        <w:rPr>
          <w:sz w:val="24"/>
        </w:rPr>
        <w:t>Основание для проведения закупки: ГКПЗ 2014 г. закупка № 1528 раздел 2.2.2.</w:t>
      </w:r>
    </w:p>
    <w:p w:rsidR="00A62851" w:rsidRPr="0066140E" w:rsidRDefault="00A62851" w:rsidP="00A62851">
      <w:pPr>
        <w:pStyle w:val="a4"/>
        <w:spacing w:line="240" w:lineRule="auto"/>
        <w:rPr>
          <w:b/>
          <w:i/>
          <w:sz w:val="24"/>
        </w:rPr>
      </w:pPr>
      <w:r w:rsidRPr="0066140E">
        <w:rPr>
          <w:sz w:val="24"/>
        </w:rPr>
        <w:t xml:space="preserve">Планируемая стоимость закупки в соответствии с ГКПЗ: </w:t>
      </w:r>
      <w:r w:rsidRPr="0066140E">
        <w:rPr>
          <w:b/>
          <w:i/>
          <w:sz w:val="24"/>
        </w:rPr>
        <w:t>1 168 432,00  руб. без учета НД</w:t>
      </w:r>
      <w:proofErr w:type="gramStart"/>
      <w:r w:rsidRPr="0066140E">
        <w:rPr>
          <w:b/>
          <w:i/>
          <w:sz w:val="24"/>
        </w:rPr>
        <w:t>C</w:t>
      </w:r>
      <w:proofErr w:type="gramEnd"/>
    </w:p>
    <w:p w:rsidR="00A62851" w:rsidRPr="0066140E" w:rsidRDefault="00A62851" w:rsidP="00A62851">
      <w:pPr>
        <w:pStyle w:val="a4"/>
        <w:spacing w:line="240" w:lineRule="auto"/>
        <w:rPr>
          <w:sz w:val="24"/>
        </w:rPr>
      </w:pPr>
      <w:r w:rsidRPr="0066140E">
        <w:rPr>
          <w:sz w:val="24"/>
        </w:rPr>
        <w:t>Указание о проведении закупки от 05.03.2014 № 46</w:t>
      </w:r>
    </w:p>
    <w:p w:rsidR="00F66BD1" w:rsidRPr="00A564A7" w:rsidRDefault="001D5E8B" w:rsidP="00A62851">
      <w:pPr>
        <w:spacing w:line="240" w:lineRule="auto"/>
        <w:rPr>
          <w:sz w:val="24"/>
          <w:szCs w:val="24"/>
        </w:rPr>
      </w:pPr>
      <w:r w:rsidRPr="00A564A7">
        <w:rPr>
          <w:sz w:val="24"/>
          <w:szCs w:val="24"/>
        </w:rPr>
        <w:tab/>
      </w:r>
      <w:r w:rsidRPr="00A564A7">
        <w:rPr>
          <w:sz w:val="24"/>
          <w:szCs w:val="24"/>
        </w:rPr>
        <w:tab/>
      </w:r>
      <w:r w:rsidRPr="00A564A7">
        <w:rPr>
          <w:sz w:val="24"/>
          <w:szCs w:val="24"/>
        </w:rPr>
        <w:tab/>
      </w:r>
    </w:p>
    <w:p w:rsidR="00791CB7" w:rsidRPr="00A564A7" w:rsidRDefault="009F683E" w:rsidP="00F66BD1">
      <w:pPr>
        <w:spacing w:line="240" w:lineRule="auto"/>
        <w:rPr>
          <w:sz w:val="24"/>
          <w:szCs w:val="24"/>
        </w:rPr>
      </w:pPr>
      <w:r w:rsidRPr="00A564A7">
        <w:rPr>
          <w:b/>
          <w:sz w:val="24"/>
          <w:szCs w:val="24"/>
        </w:rPr>
        <w:t>ПРИСУТСТВОВАЛИ:</w:t>
      </w:r>
      <w:r w:rsidR="00791CB7" w:rsidRPr="00A564A7">
        <w:rPr>
          <w:b/>
          <w:sz w:val="24"/>
          <w:szCs w:val="24"/>
        </w:rPr>
        <w:t xml:space="preserve"> </w:t>
      </w:r>
      <w:r w:rsidR="000C02F6" w:rsidRPr="00A564A7">
        <w:rPr>
          <w:sz w:val="24"/>
          <w:szCs w:val="24"/>
        </w:rPr>
        <w:t>два</w:t>
      </w:r>
      <w:r w:rsidR="00E11945" w:rsidRPr="00A564A7">
        <w:rPr>
          <w:sz w:val="24"/>
          <w:szCs w:val="24"/>
        </w:rPr>
        <w:t xml:space="preserve"> </w:t>
      </w:r>
      <w:r w:rsidR="00791CB7" w:rsidRPr="00A564A7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A564A7">
        <w:rPr>
          <w:sz w:val="24"/>
          <w:szCs w:val="24"/>
        </w:rPr>
        <w:t>.</w:t>
      </w:r>
      <w:r w:rsidR="008C7E96" w:rsidRPr="00A564A7">
        <w:rPr>
          <w:sz w:val="24"/>
          <w:szCs w:val="24"/>
        </w:rPr>
        <w:t xml:space="preserve"> </w:t>
      </w:r>
    </w:p>
    <w:p w:rsidR="00791CB7" w:rsidRPr="00A564A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564A7" w:rsidRDefault="009F683E" w:rsidP="00F66BD1">
      <w:pPr>
        <w:spacing w:line="240" w:lineRule="auto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>В адрес Организатора закупки поступил</w:t>
      </w:r>
      <w:r w:rsidR="003B5B8B" w:rsidRPr="00A564A7">
        <w:rPr>
          <w:sz w:val="24"/>
          <w:szCs w:val="24"/>
        </w:rPr>
        <w:t>и</w:t>
      </w:r>
      <w:r w:rsidRPr="00A564A7">
        <w:rPr>
          <w:sz w:val="24"/>
          <w:szCs w:val="24"/>
        </w:rPr>
        <w:t xml:space="preserve"> </w:t>
      </w:r>
      <w:r w:rsidR="0069043F">
        <w:rPr>
          <w:sz w:val="24"/>
          <w:szCs w:val="24"/>
        </w:rPr>
        <w:t>одна</w:t>
      </w:r>
      <w:r w:rsidRPr="00A564A7">
        <w:rPr>
          <w:color w:val="000000" w:themeColor="text1"/>
          <w:sz w:val="24"/>
          <w:szCs w:val="24"/>
        </w:rPr>
        <w:t xml:space="preserve"> </w:t>
      </w:r>
      <w:r w:rsidRPr="00A564A7">
        <w:rPr>
          <w:sz w:val="24"/>
          <w:szCs w:val="24"/>
        </w:rPr>
        <w:t>заявк</w:t>
      </w:r>
      <w:r w:rsidR="0069043F">
        <w:rPr>
          <w:sz w:val="24"/>
          <w:szCs w:val="24"/>
        </w:rPr>
        <w:t>а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>Вскрытие конвертов было осуществлено в электрон</w:t>
      </w:r>
      <w:bookmarkStart w:id="0" w:name="_GoBack"/>
      <w:bookmarkEnd w:id="0"/>
      <w:r w:rsidRPr="00A564A7">
        <w:rPr>
          <w:sz w:val="24"/>
          <w:szCs w:val="24"/>
        </w:rPr>
        <w:t xml:space="preserve">ном сейфе Организатора закупки на Торговой площадке Системы </w:t>
      </w:r>
      <w:r w:rsidR="00A564A7" w:rsidRPr="003474DF">
        <w:rPr>
          <w:sz w:val="24"/>
          <w:szCs w:val="24"/>
        </w:rPr>
        <w:t>www.b2b-energo.ru</w:t>
      </w:r>
      <w:r w:rsidR="00A564A7" w:rsidRPr="00A564A7">
        <w:rPr>
          <w:sz w:val="24"/>
          <w:szCs w:val="24"/>
        </w:rPr>
        <w:t xml:space="preserve"> </w:t>
      </w:r>
      <w:r w:rsidRPr="00A564A7">
        <w:rPr>
          <w:sz w:val="24"/>
          <w:szCs w:val="24"/>
        </w:rPr>
        <w:t>автоматически.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15C2C" w:rsidRPr="00A564A7">
        <w:rPr>
          <w:sz w:val="24"/>
          <w:szCs w:val="24"/>
        </w:rPr>
        <w:t>1</w:t>
      </w:r>
      <w:r w:rsidR="00A62851">
        <w:rPr>
          <w:sz w:val="24"/>
          <w:szCs w:val="24"/>
        </w:rPr>
        <w:t>4</w:t>
      </w:r>
      <w:r w:rsidRPr="00A564A7">
        <w:rPr>
          <w:sz w:val="24"/>
          <w:szCs w:val="24"/>
        </w:rPr>
        <w:t>:</w:t>
      </w:r>
      <w:r w:rsidR="00A564A7">
        <w:rPr>
          <w:sz w:val="24"/>
          <w:szCs w:val="24"/>
        </w:rPr>
        <w:t>0</w:t>
      </w:r>
      <w:r w:rsidRPr="00A564A7">
        <w:rPr>
          <w:sz w:val="24"/>
          <w:szCs w:val="24"/>
        </w:rPr>
        <w:t xml:space="preserve">0 часов благовещенского времени </w:t>
      </w:r>
      <w:r w:rsidR="00A62851">
        <w:rPr>
          <w:sz w:val="24"/>
          <w:szCs w:val="24"/>
        </w:rPr>
        <w:t>18.04.2014</w:t>
      </w:r>
      <w:r w:rsidRPr="00A564A7">
        <w:rPr>
          <w:sz w:val="24"/>
          <w:szCs w:val="24"/>
        </w:rPr>
        <w:t xml:space="preserve"> г 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Место проведения процедуры вскрытия конвертов с заявками на участие в закупке: Торговая площадка Системы </w:t>
      </w:r>
      <w:r w:rsidR="00A564A7" w:rsidRPr="003474DF">
        <w:rPr>
          <w:sz w:val="24"/>
          <w:szCs w:val="24"/>
        </w:rPr>
        <w:t>www.b2b-energo.ru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1"/>
        <w:gridCol w:w="3411"/>
        <w:gridCol w:w="3509"/>
      </w:tblGrid>
      <w:tr w:rsidR="00A62851" w:rsidRPr="00A62851" w:rsidTr="0069043F">
        <w:trPr>
          <w:trHeight w:val="423"/>
          <w:tblHeader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A62851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A62851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A62851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A62851">
              <w:rPr>
                <w:b/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A62851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A62851">
              <w:rPr>
                <w:b/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</w:tr>
      <w:tr w:rsidR="00A62851" w:rsidRPr="00A62851" w:rsidTr="0069043F">
        <w:trPr>
          <w:trHeight w:val="424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2851">
              <w:rPr>
                <w:b/>
                <w:sz w:val="22"/>
                <w:szCs w:val="22"/>
              </w:rPr>
              <w:t>ООО "</w:t>
            </w:r>
            <w:proofErr w:type="spellStart"/>
            <w:r w:rsidRPr="00A62851">
              <w:rPr>
                <w:b/>
                <w:sz w:val="22"/>
                <w:szCs w:val="22"/>
              </w:rPr>
              <w:t>Ольдам</w:t>
            </w:r>
            <w:proofErr w:type="spellEnd"/>
            <w:r w:rsidRPr="00A62851">
              <w:rPr>
                <w:b/>
                <w:sz w:val="22"/>
                <w:szCs w:val="22"/>
              </w:rPr>
              <w:t>"</w:t>
            </w:r>
            <w:r w:rsidRPr="00A62851">
              <w:rPr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2851">
              <w:rPr>
                <w:sz w:val="22"/>
                <w:szCs w:val="22"/>
                <w:u w:val="single"/>
              </w:rPr>
              <w:t>Цена:</w:t>
            </w:r>
            <w:r w:rsidRPr="00A62851">
              <w:rPr>
                <w:sz w:val="22"/>
                <w:szCs w:val="22"/>
              </w:rPr>
              <w:t xml:space="preserve"> </w:t>
            </w:r>
            <w:r w:rsidRPr="00A62851">
              <w:rPr>
                <w:b/>
                <w:sz w:val="22"/>
                <w:szCs w:val="22"/>
              </w:rPr>
              <w:t>1 114 491,53</w:t>
            </w:r>
            <w:r w:rsidRPr="00A6285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руб. без НДС</w:t>
            </w:r>
          </w:p>
          <w:p w:rsidR="00A62851" w:rsidRPr="00A62851" w:rsidRDefault="0069043F" w:rsidP="0069043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43F">
              <w:rPr>
                <w:sz w:val="22"/>
                <w:szCs w:val="22"/>
              </w:rPr>
              <w:t>(1 31</w:t>
            </w:r>
            <w:r>
              <w:rPr>
                <w:sz w:val="22"/>
                <w:szCs w:val="22"/>
              </w:rPr>
              <w:t>5</w:t>
            </w:r>
            <w:r w:rsidRPr="006904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100, 01</w:t>
            </w:r>
            <w:r w:rsidRPr="0069043F">
              <w:rPr>
                <w:sz w:val="22"/>
                <w:szCs w:val="22"/>
              </w:rPr>
              <w:t xml:space="preserve"> рублей с учетом НДС)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851" w:rsidRDefault="00A62851" w:rsidP="00A628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62851">
              <w:rPr>
                <w:sz w:val="22"/>
                <w:szCs w:val="22"/>
                <w:u w:val="single"/>
              </w:rPr>
              <w:t>Цена:</w:t>
            </w:r>
            <w:r w:rsidRPr="00A62851">
              <w:rPr>
                <w:sz w:val="22"/>
                <w:szCs w:val="22"/>
                <w:u w:val="single"/>
              </w:rPr>
              <w:t xml:space="preserve"> </w:t>
            </w:r>
            <w:r w:rsidRPr="00A62851">
              <w:rPr>
                <w:b/>
                <w:sz w:val="22"/>
                <w:szCs w:val="22"/>
                <w:lang w:eastAsia="en-US"/>
              </w:rPr>
              <w:t>1 110 169,49</w:t>
            </w:r>
            <w:r w:rsidRPr="00A62851">
              <w:rPr>
                <w:sz w:val="22"/>
                <w:szCs w:val="22"/>
                <w:lang w:eastAsia="en-US"/>
              </w:rPr>
              <w:t xml:space="preserve"> руб. без НДС</w:t>
            </w:r>
          </w:p>
          <w:p w:rsidR="00A62851" w:rsidRPr="00A62851" w:rsidRDefault="00A62851" w:rsidP="0069043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(1 310 000,00 рублей с учетом НДС)</w:t>
            </w:r>
          </w:p>
        </w:tc>
      </w:tr>
      <w:tr w:rsidR="00A62851" w:rsidRPr="00A62851" w:rsidTr="0069043F">
        <w:trPr>
          <w:trHeight w:val="424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51" w:rsidRP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2851">
              <w:rPr>
                <w:b/>
                <w:sz w:val="22"/>
                <w:szCs w:val="22"/>
              </w:rPr>
              <w:t>ООО ПК "</w:t>
            </w:r>
            <w:proofErr w:type="spellStart"/>
            <w:r w:rsidRPr="00A62851">
              <w:rPr>
                <w:b/>
                <w:sz w:val="22"/>
                <w:szCs w:val="22"/>
              </w:rPr>
              <w:t>Электроконцепт</w:t>
            </w:r>
            <w:proofErr w:type="spellEnd"/>
            <w:r w:rsidRPr="00A62851">
              <w:rPr>
                <w:b/>
                <w:sz w:val="22"/>
                <w:szCs w:val="22"/>
              </w:rPr>
              <w:t>"</w:t>
            </w:r>
            <w:r w:rsidRPr="00A62851">
              <w:rPr>
                <w:sz w:val="22"/>
                <w:szCs w:val="22"/>
              </w:rPr>
              <w:t xml:space="preserve"> (630015, г. Новосибирск, ул. </w:t>
            </w:r>
            <w:proofErr w:type="spellStart"/>
            <w:r w:rsidRPr="00A62851">
              <w:rPr>
                <w:sz w:val="22"/>
                <w:szCs w:val="22"/>
              </w:rPr>
              <w:t>Промкирпичная</w:t>
            </w:r>
            <w:proofErr w:type="spellEnd"/>
            <w:r w:rsidRPr="00A62851">
              <w:rPr>
                <w:sz w:val="22"/>
                <w:szCs w:val="22"/>
              </w:rPr>
              <w:t>, д. 22)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62851">
              <w:rPr>
                <w:sz w:val="22"/>
                <w:szCs w:val="22"/>
                <w:u w:val="single"/>
              </w:rPr>
              <w:t>Цена:</w:t>
            </w:r>
            <w:r w:rsidRPr="00A62851">
              <w:rPr>
                <w:sz w:val="22"/>
                <w:szCs w:val="22"/>
              </w:rPr>
              <w:t xml:space="preserve"> </w:t>
            </w:r>
            <w:r w:rsidRPr="00A62851">
              <w:rPr>
                <w:b/>
                <w:sz w:val="22"/>
                <w:szCs w:val="22"/>
              </w:rPr>
              <w:t>1 160 000,00 </w:t>
            </w:r>
            <w:r w:rsidRPr="00A62851">
              <w:rPr>
                <w:sz w:val="22"/>
                <w:szCs w:val="22"/>
              </w:rPr>
              <w:t>руб. без НДС)</w:t>
            </w:r>
            <w:proofErr w:type="gramEnd"/>
          </w:p>
          <w:p w:rsidR="0069043F" w:rsidRPr="00A62851" w:rsidRDefault="0069043F" w:rsidP="0069043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(1 368</w:t>
            </w:r>
            <w:r w:rsidRPr="006904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69043F">
              <w:rPr>
                <w:sz w:val="22"/>
                <w:szCs w:val="22"/>
              </w:rPr>
              <w:t>00,00 рублей с учетом НДС)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51" w:rsidRPr="00A62851" w:rsidRDefault="00A62851" w:rsidP="006947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bCs/>
                <w:i/>
                <w:sz w:val="22"/>
                <w:szCs w:val="22"/>
                <w:lang w:eastAsia="en-US"/>
              </w:rPr>
              <w:t>---</w:t>
            </w:r>
          </w:p>
        </w:tc>
      </w:tr>
      <w:tr w:rsidR="00A62851" w:rsidRPr="00A62851" w:rsidTr="0069043F">
        <w:trPr>
          <w:trHeight w:val="424"/>
        </w:trPr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51" w:rsidRP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2851">
              <w:rPr>
                <w:b/>
                <w:sz w:val="22"/>
                <w:szCs w:val="22"/>
              </w:rPr>
              <w:t>ООО "</w:t>
            </w:r>
            <w:proofErr w:type="spellStart"/>
            <w:r w:rsidRPr="00A62851">
              <w:rPr>
                <w:b/>
                <w:sz w:val="22"/>
                <w:szCs w:val="22"/>
              </w:rPr>
              <w:t>МегаПром</w:t>
            </w:r>
            <w:proofErr w:type="spellEnd"/>
            <w:r w:rsidRPr="00A62851">
              <w:rPr>
                <w:b/>
                <w:sz w:val="22"/>
                <w:szCs w:val="22"/>
              </w:rPr>
              <w:t>"</w:t>
            </w:r>
            <w:r w:rsidRPr="00A62851">
              <w:rPr>
                <w:sz w:val="22"/>
                <w:szCs w:val="22"/>
              </w:rPr>
              <w:t xml:space="preserve"> (125414, г. Москва, ул. </w:t>
            </w:r>
            <w:proofErr w:type="spellStart"/>
            <w:r w:rsidRPr="00A62851">
              <w:rPr>
                <w:sz w:val="22"/>
                <w:szCs w:val="22"/>
              </w:rPr>
              <w:t>Сенежская</w:t>
            </w:r>
            <w:proofErr w:type="spellEnd"/>
            <w:r w:rsidRPr="00A62851">
              <w:rPr>
                <w:sz w:val="22"/>
                <w:szCs w:val="22"/>
              </w:rPr>
              <w:t>, д. 6)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51" w:rsidRDefault="00A62851" w:rsidP="00554CD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62851">
              <w:rPr>
                <w:sz w:val="22"/>
                <w:szCs w:val="22"/>
                <w:u w:val="single"/>
              </w:rPr>
              <w:t>Цена:</w:t>
            </w:r>
            <w:r w:rsidRPr="00A62851">
              <w:rPr>
                <w:sz w:val="22"/>
                <w:szCs w:val="22"/>
              </w:rPr>
              <w:t xml:space="preserve"> </w:t>
            </w:r>
            <w:r w:rsidRPr="00A62851">
              <w:rPr>
                <w:b/>
                <w:sz w:val="22"/>
                <w:szCs w:val="22"/>
              </w:rPr>
              <w:t>1 168 432,00</w:t>
            </w:r>
            <w:r w:rsidRPr="00A62851">
              <w:rPr>
                <w:sz w:val="22"/>
                <w:szCs w:val="22"/>
              </w:rPr>
              <w:t xml:space="preserve"> руб. </w:t>
            </w:r>
            <w:r w:rsidR="0069043F">
              <w:rPr>
                <w:sz w:val="22"/>
                <w:szCs w:val="22"/>
              </w:rPr>
              <w:t>б</w:t>
            </w:r>
            <w:r w:rsidRPr="00A62851">
              <w:rPr>
                <w:sz w:val="22"/>
                <w:szCs w:val="22"/>
              </w:rPr>
              <w:t>ез НДС)</w:t>
            </w:r>
            <w:proofErr w:type="gramEnd"/>
          </w:p>
          <w:p w:rsidR="0069043F" w:rsidRPr="00A62851" w:rsidRDefault="0069043F" w:rsidP="0069043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43F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 </w:t>
            </w:r>
            <w:r w:rsidRPr="006904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78 749,76</w:t>
            </w:r>
            <w:r w:rsidRPr="0069043F">
              <w:rPr>
                <w:sz w:val="22"/>
                <w:szCs w:val="22"/>
              </w:rPr>
              <w:t xml:space="preserve">  рублей с учетом НДС)</w:t>
            </w:r>
          </w:p>
        </w:tc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851" w:rsidRPr="00A62851" w:rsidRDefault="00A62851" w:rsidP="00A564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i/>
                <w:sz w:val="22"/>
                <w:szCs w:val="22"/>
                <w:lang w:eastAsia="en-US"/>
              </w:rPr>
              <w:t>---</w:t>
            </w:r>
          </w:p>
        </w:tc>
      </w:tr>
    </w:tbl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62851" w:rsidRPr="00A62851" w:rsidRDefault="00A62851" w:rsidP="00A62851">
      <w:pPr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D1" w:rsidRDefault="003365D1" w:rsidP="00E2330B">
      <w:pPr>
        <w:spacing w:line="240" w:lineRule="auto"/>
      </w:pPr>
      <w:r>
        <w:separator/>
      </w:r>
    </w:p>
  </w:endnote>
  <w:endnote w:type="continuationSeparator" w:id="0">
    <w:p w:rsidR="003365D1" w:rsidRDefault="003365D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D1" w:rsidRDefault="003365D1" w:rsidP="00E2330B">
      <w:pPr>
        <w:spacing w:line="240" w:lineRule="auto"/>
      </w:pPr>
      <w:r>
        <w:separator/>
      </w:r>
    </w:p>
  </w:footnote>
  <w:footnote w:type="continuationSeparator" w:id="0">
    <w:p w:rsidR="003365D1" w:rsidRDefault="003365D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10</cp:revision>
  <cp:lastPrinted>2014-04-18T04:26:00Z</cp:lastPrinted>
  <dcterms:created xsi:type="dcterms:W3CDTF">2013-12-01T05:33:00Z</dcterms:created>
  <dcterms:modified xsi:type="dcterms:W3CDTF">2014-04-18T04:30:00Z</dcterms:modified>
</cp:coreProperties>
</file>