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4134345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134345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2B6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81597C">
              <w:rPr>
                <w:sz w:val="24"/>
                <w:szCs w:val="24"/>
              </w:rPr>
              <w:t>15</w:t>
            </w:r>
            <w:r w:rsidR="002D3BF6">
              <w:rPr>
                <w:sz w:val="24"/>
                <w:szCs w:val="24"/>
              </w:rPr>
              <w:t>9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2B684F">
              <w:rPr>
                <w:sz w:val="24"/>
                <w:szCs w:val="24"/>
              </w:rPr>
              <w:t>КС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B684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2B684F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C1A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81597C" w:rsidRDefault="0081597C" w:rsidP="0081597C">
      <w:pPr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5"/>
          <w:szCs w:val="25"/>
        </w:rPr>
        <w:t xml:space="preserve">«Строительство </w:t>
      </w:r>
      <w:proofErr w:type="gramStart"/>
      <w:r>
        <w:rPr>
          <w:b/>
          <w:bCs/>
          <w:i/>
          <w:iCs/>
          <w:sz w:val="25"/>
          <w:szCs w:val="25"/>
        </w:rPr>
        <w:t>ВЛ</w:t>
      </w:r>
      <w:proofErr w:type="gramEnd"/>
      <w:r>
        <w:rPr>
          <w:b/>
          <w:bCs/>
          <w:i/>
          <w:iCs/>
          <w:sz w:val="25"/>
          <w:szCs w:val="25"/>
        </w:rPr>
        <w:t xml:space="preserve"> 110 </w:t>
      </w:r>
      <w:proofErr w:type="spellStart"/>
      <w:r>
        <w:rPr>
          <w:b/>
          <w:bCs/>
          <w:i/>
          <w:iCs/>
          <w:sz w:val="25"/>
          <w:szCs w:val="25"/>
        </w:rPr>
        <w:t>кВ</w:t>
      </w:r>
      <w:proofErr w:type="spellEnd"/>
      <w:r>
        <w:rPr>
          <w:b/>
          <w:bCs/>
          <w:i/>
          <w:iCs/>
          <w:sz w:val="25"/>
          <w:szCs w:val="25"/>
        </w:rPr>
        <w:t xml:space="preserve"> "ВТЭЦ-2 до оп.54" (Проведение обследования и составление заключения о техническом состоянии строительных конструкций сооружений)»</w:t>
      </w:r>
    </w:p>
    <w:p w:rsidR="0081597C" w:rsidRDefault="0081597C" w:rsidP="0081597C">
      <w:pPr>
        <w:tabs>
          <w:tab w:val="num" w:pos="1134"/>
        </w:tabs>
        <w:autoSpaceDE w:val="0"/>
        <w:autoSpaceDN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Основание для проведения закупки: ГКПЗ 2014 г. закупка 2074 раздел 2.1.1.</w:t>
      </w:r>
    </w:p>
    <w:p w:rsidR="0081597C" w:rsidRDefault="0081597C" w:rsidP="0081597C">
      <w:pPr>
        <w:autoSpaceDE w:val="0"/>
        <w:autoSpaceDN w:val="0"/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Планируемая стоимость закупки в соответствии с ГКПЗ: </w:t>
      </w:r>
      <w:r>
        <w:rPr>
          <w:b/>
          <w:i/>
          <w:sz w:val="25"/>
          <w:szCs w:val="25"/>
        </w:rPr>
        <w:t>800 000,00</w:t>
      </w:r>
      <w:r>
        <w:rPr>
          <w:sz w:val="25"/>
          <w:szCs w:val="25"/>
        </w:rPr>
        <w:t xml:space="preserve"> руб. без учета НДС.</w:t>
      </w:r>
    </w:p>
    <w:p w:rsidR="0081597C" w:rsidRDefault="0081597C" w:rsidP="0081597C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Форма голосования членов Закупочной комиссии: очно-заочная.</w:t>
      </w: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32AD5" w:rsidRPr="004808D6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81597C" w:rsidRDefault="0081597C" w:rsidP="0081597C">
      <w:pPr>
        <w:spacing w:line="240" w:lineRule="auto"/>
        <w:ind w:hanging="14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81597C" w:rsidRDefault="0081597C" w:rsidP="0081597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признании предложения соответствующим условиям закупки</w:t>
      </w:r>
    </w:p>
    <w:p w:rsidR="0081597C" w:rsidRDefault="0081597C" w:rsidP="0081597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gramStart"/>
      <w:r>
        <w:rPr>
          <w:bCs/>
          <w:i/>
          <w:iCs/>
          <w:sz w:val="25"/>
          <w:szCs w:val="25"/>
        </w:rPr>
        <w:t>предварительной</w:t>
      </w:r>
      <w:proofErr w:type="gramEnd"/>
      <w:r>
        <w:rPr>
          <w:bCs/>
          <w:i/>
          <w:iCs/>
          <w:sz w:val="25"/>
          <w:szCs w:val="25"/>
        </w:rPr>
        <w:t xml:space="preserve">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</w:t>
      </w:r>
    </w:p>
    <w:p w:rsidR="0081597C" w:rsidRDefault="0081597C" w:rsidP="0081597C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проведении переторжки</w:t>
      </w:r>
    </w:p>
    <w:p w:rsidR="0081597C" w:rsidRDefault="0081597C" w:rsidP="0081597C">
      <w:pPr>
        <w:spacing w:line="240" w:lineRule="auto"/>
        <w:ind w:firstLine="0"/>
        <w:rPr>
          <w:sz w:val="25"/>
          <w:szCs w:val="25"/>
        </w:rPr>
      </w:pPr>
    </w:p>
    <w:p w:rsidR="0081597C" w:rsidRDefault="0081597C" w:rsidP="0081597C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РАССМАТРИВАЕМЫЕ ДОКУМЕНТЫ:</w:t>
      </w:r>
    </w:p>
    <w:p w:rsidR="0081597C" w:rsidRDefault="0081597C" w:rsidP="0081597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Протокол процедуры вскрытия конвертов с заявками участников.</w:t>
      </w:r>
    </w:p>
    <w:p w:rsidR="0081597C" w:rsidRDefault="0081597C" w:rsidP="0081597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5"/>
          <w:szCs w:val="25"/>
        </w:rPr>
      </w:pPr>
      <w:proofErr w:type="gramStart"/>
      <w:r>
        <w:rPr>
          <w:sz w:val="25"/>
          <w:szCs w:val="25"/>
        </w:rPr>
        <w:t>Индивидуальные</w:t>
      </w:r>
      <w:proofErr w:type="gramEnd"/>
      <w:r>
        <w:rPr>
          <w:sz w:val="25"/>
          <w:szCs w:val="25"/>
        </w:rPr>
        <w:t xml:space="preserve"> заключение экспертов </w:t>
      </w:r>
      <w:proofErr w:type="spellStart"/>
      <w:r>
        <w:rPr>
          <w:sz w:val="25"/>
          <w:szCs w:val="25"/>
        </w:rPr>
        <w:t>Моторина</w:t>
      </w:r>
      <w:proofErr w:type="spellEnd"/>
      <w:r>
        <w:rPr>
          <w:sz w:val="25"/>
          <w:szCs w:val="25"/>
        </w:rPr>
        <w:t xml:space="preserve"> О.А. и  </w:t>
      </w:r>
      <w:proofErr w:type="spellStart"/>
      <w:r>
        <w:rPr>
          <w:sz w:val="25"/>
          <w:szCs w:val="25"/>
        </w:rPr>
        <w:t>Скаредина</w:t>
      </w:r>
      <w:proofErr w:type="spellEnd"/>
      <w:r>
        <w:rPr>
          <w:sz w:val="25"/>
          <w:szCs w:val="25"/>
        </w:rPr>
        <w:t xml:space="preserve"> В.А.</w:t>
      </w:r>
    </w:p>
    <w:p w:rsidR="0081597C" w:rsidRDefault="0081597C" w:rsidP="0081597C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Предложения участников.</w:t>
      </w:r>
    </w:p>
    <w:p w:rsidR="0081597C" w:rsidRDefault="0081597C" w:rsidP="0081597C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81597C" w:rsidRDefault="0081597C" w:rsidP="0081597C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5"/>
          <w:szCs w:val="25"/>
        </w:rPr>
        <w:t>соответствующими</w:t>
      </w:r>
      <w:proofErr w:type="gramEnd"/>
      <w:r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81597C" w:rsidRDefault="0081597C" w:rsidP="0081597C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81597C" w:rsidRDefault="0081597C" w:rsidP="0081597C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Промбезопасность</w:t>
      </w:r>
      <w:proofErr w:type="spellEnd"/>
      <w:r>
        <w:rPr>
          <w:b/>
          <w:i/>
          <w:sz w:val="25"/>
          <w:szCs w:val="25"/>
          <w:lang w:eastAsia="en-US"/>
        </w:rPr>
        <w:t xml:space="preserve"> и </w:t>
      </w:r>
      <w:proofErr w:type="spellStart"/>
      <w:r>
        <w:rPr>
          <w:b/>
          <w:i/>
          <w:sz w:val="25"/>
          <w:szCs w:val="25"/>
          <w:lang w:eastAsia="en-US"/>
        </w:rPr>
        <w:t>энергоаудит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  <w:r>
        <w:rPr>
          <w:sz w:val="25"/>
          <w:szCs w:val="25"/>
          <w:lang w:eastAsia="en-US"/>
        </w:rPr>
        <w:t xml:space="preserve">г. Нижний Новгород, </w:t>
      </w:r>
      <w:r>
        <w:rPr>
          <w:b/>
          <w:i/>
          <w:sz w:val="25"/>
          <w:szCs w:val="25"/>
          <w:lang w:eastAsia="en-US"/>
        </w:rPr>
        <w:t xml:space="preserve">ООО «РосГСК» </w:t>
      </w:r>
      <w:r>
        <w:rPr>
          <w:sz w:val="25"/>
          <w:szCs w:val="25"/>
          <w:lang w:eastAsia="en-US"/>
        </w:rPr>
        <w:t xml:space="preserve">г. Владивосток,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ТехноГарант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Магнитого</w:t>
      </w:r>
      <w:proofErr w:type="gramStart"/>
      <w:r>
        <w:rPr>
          <w:sz w:val="25"/>
          <w:szCs w:val="25"/>
          <w:lang w:eastAsia="en-US"/>
        </w:rPr>
        <w:t>рск</w:t>
      </w:r>
      <w:r>
        <w:rPr>
          <w:sz w:val="25"/>
          <w:szCs w:val="25"/>
        </w:rPr>
        <w:t xml:space="preserve"> пр</w:t>
      </w:r>
      <w:proofErr w:type="gramEnd"/>
      <w:r>
        <w:rPr>
          <w:sz w:val="25"/>
          <w:szCs w:val="25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1597C" w:rsidRDefault="0081597C" w:rsidP="0081597C">
      <w:pPr>
        <w:spacing w:line="240" w:lineRule="auto"/>
        <w:rPr>
          <w:sz w:val="25"/>
          <w:szCs w:val="25"/>
        </w:rPr>
      </w:pPr>
    </w:p>
    <w:p w:rsidR="0081597C" w:rsidRDefault="0081597C" w:rsidP="0081597C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2 «О </w:t>
      </w:r>
      <w:proofErr w:type="gramStart"/>
      <w:r>
        <w:rPr>
          <w:b/>
          <w:bCs/>
          <w:i/>
          <w:iCs/>
          <w:sz w:val="25"/>
          <w:szCs w:val="25"/>
        </w:rPr>
        <w:t>предварительной</w:t>
      </w:r>
      <w:proofErr w:type="gramEnd"/>
      <w:r>
        <w:rPr>
          <w:b/>
          <w:bCs/>
          <w:i/>
          <w:iCs/>
          <w:sz w:val="25"/>
          <w:szCs w:val="25"/>
        </w:rPr>
        <w:t xml:space="preserve"> </w:t>
      </w:r>
      <w:proofErr w:type="spellStart"/>
      <w:r>
        <w:rPr>
          <w:b/>
          <w:bCs/>
          <w:i/>
          <w:iCs/>
          <w:sz w:val="25"/>
          <w:szCs w:val="25"/>
        </w:rPr>
        <w:t>ранжировке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предложений»</w:t>
      </w:r>
    </w:p>
    <w:p w:rsidR="0081597C" w:rsidRDefault="0081597C" w:rsidP="0081597C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81597C" w:rsidRDefault="0081597C" w:rsidP="0081597C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81597C" w:rsidTr="0081597C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7C" w:rsidRDefault="0081597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97C" w:rsidRDefault="0081597C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1597C" w:rsidRDefault="0081597C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81597C" w:rsidRDefault="0081597C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81597C" w:rsidTr="0081597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"</w:t>
            </w:r>
            <w:proofErr w:type="spellStart"/>
            <w:r>
              <w:rPr>
                <w:b/>
                <w:i/>
                <w:sz w:val="24"/>
              </w:rPr>
              <w:t>ТехноГарант</w:t>
            </w:r>
            <w:proofErr w:type="spellEnd"/>
            <w:r>
              <w:rPr>
                <w:b/>
                <w:i/>
                <w:sz w:val="24"/>
              </w:rPr>
              <w:t>"</w:t>
            </w:r>
          </w:p>
          <w:p w:rsidR="0081597C" w:rsidRDefault="0081597C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(г. Магнитогорск, ул. Багратиона, 10)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458 000,00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81597C" w:rsidTr="0081597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ООО "РосГСК"</w:t>
            </w:r>
          </w:p>
          <w:p w:rsidR="0081597C" w:rsidRDefault="0081597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(г. Владивосток, ул. Калинина, 49А)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470 000,00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81597C" w:rsidTr="0081597C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"</w:t>
            </w:r>
            <w:proofErr w:type="spellStart"/>
            <w:r>
              <w:rPr>
                <w:b/>
                <w:i/>
                <w:sz w:val="24"/>
              </w:rPr>
              <w:t>Промбезопасность</w:t>
            </w:r>
            <w:proofErr w:type="spellEnd"/>
            <w:r>
              <w:rPr>
                <w:b/>
                <w:i/>
                <w:sz w:val="24"/>
              </w:rPr>
              <w:t xml:space="preserve"> и </w:t>
            </w:r>
            <w:proofErr w:type="spellStart"/>
            <w:r>
              <w:rPr>
                <w:b/>
                <w:i/>
                <w:sz w:val="24"/>
              </w:rPr>
              <w:t>энергоаудит</w:t>
            </w:r>
            <w:proofErr w:type="spellEnd"/>
            <w:r>
              <w:rPr>
                <w:b/>
                <w:i/>
                <w:sz w:val="24"/>
              </w:rPr>
              <w:t>"</w:t>
            </w:r>
          </w:p>
          <w:p w:rsidR="0081597C" w:rsidRDefault="008159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(г. Нижний Новгород, пр.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Гагарина, 37)</w:t>
            </w:r>
            <w:proofErr w:type="gramEnd"/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1597C" w:rsidRDefault="008159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570 000,00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1597C" w:rsidRDefault="00C875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81597C" w:rsidRDefault="00C875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81597C" w:rsidRDefault="0081597C" w:rsidP="0081597C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3 «О проведении переторжки»</w:t>
      </w:r>
    </w:p>
    <w:p w:rsidR="0081597C" w:rsidRDefault="0081597C" w:rsidP="0081597C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81597C" w:rsidRDefault="0081597C" w:rsidP="0081597C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81597C" w:rsidRDefault="0081597C" w:rsidP="0081597C">
      <w:pPr>
        <w:spacing w:line="240" w:lineRule="auto"/>
        <w:rPr>
          <w:snapToGrid/>
          <w:sz w:val="25"/>
          <w:szCs w:val="25"/>
        </w:rPr>
      </w:pPr>
    </w:p>
    <w:p w:rsidR="0081597C" w:rsidRDefault="0081597C" w:rsidP="0081597C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81597C" w:rsidRDefault="0081597C" w:rsidP="0081597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Признать предложения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Промбезопасность</w:t>
      </w:r>
      <w:proofErr w:type="spellEnd"/>
      <w:r>
        <w:rPr>
          <w:b/>
          <w:i/>
          <w:sz w:val="25"/>
          <w:szCs w:val="25"/>
          <w:lang w:eastAsia="en-US"/>
        </w:rPr>
        <w:t xml:space="preserve"> и </w:t>
      </w:r>
      <w:proofErr w:type="spellStart"/>
      <w:r>
        <w:rPr>
          <w:b/>
          <w:i/>
          <w:sz w:val="25"/>
          <w:szCs w:val="25"/>
          <w:lang w:eastAsia="en-US"/>
        </w:rPr>
        <w:t>энергоаудит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  <w:r>
        <w:rPr>
          <w:sz w:val="25"/>
          <w:szCs w:val="25"/>
          <w:lang w:eastAsia="en-US"/>
        </w:rPr>
        <w:t xml:space="preserve">г. Нижний Новгород, </w:t>
      </w:r>
      <w:r>
        <w:rPr>
          <w:b/>
          <w:i/>
          <w:sz w:val="25"/>
          <w:szCs w:val="25"/>
          <w:lang w:eastAsia="en-US"/>
        </w:rPr>
        <w:t xml:space="preserve">ООО «РосГСК» </w:t>
      </w:r>
      <w:r>
        <w:rPr>
          <w:sz w:val="25"/>
          <w:szCs w:val="25"/>
          <w:lang w:eastAsia="en-US"/>
        </w:rPr>
        <w:t xml:space="preserve">г. Владивосток,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ТехноГарант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Магнитогорск</w:t>
      </w:r>
      <w:r>
        <w:rPr>
          <w:sz w:val="25"/>
          <w:szCs w:val="25"/>
        </w:rPr>
        <w:t xml:space="preserve"> соответствующими условиям закупки.</w:t>
      </w:r>
    </w:p>
    <w:p w:rsidR="0081597C" w:rsidRDefault="0081597C" w:rsidP="0081597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Участников:</w:t>
      </w:r>
    </w:p>
    <w:p w:rsidR="0081597C" w:rsidRDefault="0081597C" w:rsidP="0081597C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1 место: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ТехноГарант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Магнитогорск</w:t>
      </w:r>
    </w:p>
    <w:p w:rsidR="0081597C" w:rsidRDefault="0081597C" w:rsidP="0081597C">
      <w:pPr>
        <w:tabs>
          <w:tab w:val="num" w:pos="2880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2 место: </w:t>
      </w:r>
      <w:r>
        <w:rPr>
          <w:b/>
          <w:i/>
          <w:sz w:val="25"/>
          <w:szCs w:val="25"/>
          <w:lang w:eastAsia="en-US"/>
        </w:rPr>
        <w:t xml:space="preserve">ООО «РосГСК» </w:t>
      </w:r>
      <w:r>
        <w:rPr>
          <w:sz w:val="25"/>
          <w:szCs w:val="25"/>
          <w:lang w:eastAsia="en-US"/>
        </w:rPr>
        <w:t>г. Владивосток</w:t>
      </w:r>
    </w:p>
    <w:p w:rsidR="0081597C" w:rsidRDefault="0081597C" w:rsidP="0081597C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3 место: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Промбезопасность</w:t>
      </w:r>
      <w:proofErr w:type="spellEnd"/>
      <w:r>
        <w:rPr>
          <w:b/>
          <w:i/>
          <w:sz w:val="25"/>
          <w:szCs w:val="25"/>
          <w:lang w:eastAsia="en-US"/>
        </w:rPr>
        <w:t xml:space="preserve"> и </w:t>
      </w:r>
      <w:proofErr w:type="spellStart"/>
      <w:r>
        <w:rPr>
          <w:b/>
          <w:i/>
          <w:sz w:val="25"/>
          <w:szCs w:val="25"/>
          <w:lang w:eastAsia="en-US"/>
        </w:rPr>
        <w:t>энергоаудит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  <w:r>
        <w:rPr>
          <w:sz w:val="25"/>
          <w:szCs w:val="25"/>
          <w:lang w:eastAsia="en-US"/>
        </w:rPr>
        <w:t>г. Нижний Новгород</w:t>
      </w:r>
    </w:p>
    <w:p w:rsidR="0081597C" w:rsidRDefault="0081597C" w:rsidP="0081597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b/>
          <w:sz w:val="25"/>
          <w:szCs w:val="25"/>
        </w:rPr>
        <w:t>Провести переторжку</w:t>
      </w:r>
      <w:r>
        <w:rPr>
          <w:sz w:val="25"/>
          <w:szCs w:val="25"/>
        </w:rPr>
        <w:t>.</w:t>
      </w:r>
    </w:p>
    <w:p w:rsidR="0081597C" w:rsidRDefault="0081597C" w:rsidP="0081597C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Пригласить к участию в переторжке участников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Промбезопасность</w:t>
      </w:r>
      <w:proofErr w:type="spellEnd"/>
      <w:r>
        <w:rPr>
          <w:b/>
          <w:i/>
          <w:sz w:val="25"/>
          <w:szCs w:val="25"/>
          <w:lang w:eastAsia="en-US"/>
        </w:rPr>
        <w:t xml:space="preserve"> и </w:t>
      </w:r>
      <w:proofErr w:type="spellStart"/>
      <w:r>
        <w:rPr>
          <w:b/>
          <w:i/>
          <w:sz w:val="25"/>
          <w:szCs w:val="25"/>
          <w:lang w:eastAsia="en-US"/>
        </w:rPr>
        <w:t>энергоаудит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  <w:r>
        <w:rPr>
          <w:sz w:val="25"/>
          <w:szCs w:val="25"/>
          <w:lang w:eastAsia="en-US"/>
        </w:rPr>
        <w:t xml:space="preserve">г. Нижний Новгород, </w:t>
      </w:r>
      <w:r>
        <w:rPr>
          <w:b/>
          <w:i/>
          <w:sz w:val="25"/>
          <w:szCs w:val="25"/>
          <w:lang w:eastAsia="en-US"/>
        </w:rPr>
        <w:t xml:space="preserve">ООО «РосГСК» </w:t>
      </w:r>
      <w:r>
        <w:rPr>
          <w:sz w:val="25"/>
          <w:szCs w:val="25"/>
          <w:lang w:eastAsia="en-US"/>
        </w:rPr>
        <w:t xml:space="preserve">г. Владивосток,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ТехноГарант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Магнитогорск</w:t>
      </w:r>
    </w:p>
    <w:p w:rsidR="0081597C" w:rsidRDefault="0081597C" w:rsidP="0081597C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 xml:space="preserve">Определить форму переторжки: </w:t>
      </w:r>
      <w:proofErr w:type="gramStart"/>
      <w:r>
        <w:rPr>
          <w:sz w:val="25"/>
          <w:szCs w:val="25"/>
        </w:rPr>
        <w:t>заочная</w:t>
      </w:r>
      <w:proofErr w:type="gramEnd"/>
      <w:r>
        <w:rPr>
          <w:sz w:val="25"/>
          <w:szCs w:val="25"/>
        </w:rPr>
        <w:t>.</w:t>
      </w:r>
    </w:p>
    <w:p w:rsidR="0081597C" w:rsidRDefault="0081597C" w:rsidP="0081597C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>Назначить переторжку на 03.04.2014 в 10:00 час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б</w:t>
      </w:r>
      <w:proofErr w:type="gramEnd"/>
      <w:r>
        <w:rPr>
          <w:sz w:val="25"/>
          <w:szCs w:val="25"/>
        </w:rPr>
        <w:t>лаговещенского времени).</w:t>
      </w:r>
    </w:p>
    <w:p w:rsidR="0081597C" w:rsidRDefault="0081597C" w:rsidP="0081597C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 xml:space="preserve">Место проведения переторжки: ЭТП </w:t>
      </w:r>
      <w:r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>2</w:t>
      </w:r>
      <w:r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>-</w:t>
      </w:r>
      <w:proofErr w:type="spellStart"/>
      <w:r>
        <w:rPr>
          <w:sz w:val="25"/>
          <w:szCs w:val="25"/>
          <w:lang w:val="en-US"/>
        </w:rPr>
        <w:t>energo</w:t>
      </w:r>
      <w:proofErr w:type="spellEnd"/>
      <w:r w:rsidRPr="0081597C">
        <w:rPr>
          <w:sz w:val="25"/>
          <w:szCs w:val="25"/>
        </w:rPr>
        <w:t xml:space="preserve"> </w:t>
      </w:r>
    </w:p>
    <w:p w:rsidR="0081597C" w:rsidRDefault="0081597C" w:rsidP="0081597C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7E3" w:rsidRDefault="000E57E3" w:rsidP="00355095">
      <w:pPr>
        <w:spacing w:line="240" w:lineRule="auto"/>
      </w:pPr>
      <w:r>
        <w:separator/>
      </w:r>
    </w:p>
  </w:endnote>
  <w:endnote w:type="continuationSeparator" w:id="0">
    <w:p w:rsidR="000E57E3" w:rsidRDefault="000E57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8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8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7E3" w:rsidRDefault="000E57E3" w:rsidP="00355095">
      <w:pPr>
        <w:spacing w:line="240" w:lineRule="auto"/>
      </w:pPr>
      <w:r>
        <w:separator/>
      </w:r>
    </w:p>
  </w:footnote>
  <w:footnote w:type="continuationSeparator" w:id="0">
    <w:p w:rsidR="000E57E3" w:rsidRDefault="000E57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1597C">
      <w:rPr>
        <w:i/>
        <w:sz w:val="20"/>
      </w:rPr>
      <w:t xml:space="preserve">2074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81597C">
      <w:rPr>
        <w:i/>
        <w:sz w:val="20"/>
      </w:rPr>
      <w:t>.1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E57E3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B684F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875D1"/>
    <w:rsid w:val="00C9000A"/>
    <w:rsid w:val="00C93DEA"/>
    <w:rsid w:val="00C9404B"/>
    <w:rsid w:val="00CA616A"/>
    <w:rsid w:val="00CB0FB8"/>
    <w:rsid w:val="00CB5269"/>
    <w:rsid w:val="00CB55FD"/>
    <w:rsid w:val="00CC347F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8EBC-18A0-47E8-B4C6-2DA23E84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2014-03-27T01:11:00Z</cp:lastPrinted>
  <dcterms:created xsi:type="dcterms:W3CDTF">2013-12-09T06:10:00Z</dcterms:created>
  <dcterms:modified xsi:type="dcterms:W3CDTF">2014-03-28T03:30:00Z</dcterms:modified>
</cp:coreProperties>
</file>