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895481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895481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44BF0">
              <w:rPr>
                <w:sz w:val="24"/>
                <w:szCs w:val="24"/>
              </w:rPr>
              <w:t>1</w:t>
            </w:r>
            <w:r w:rsidR="00077F9D">
              <w:rPr>
                <w:sz w:val="24"/>
                <w:szCs w:val="24"/>
              </w:rPr>
              <w:t>63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8D181D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077F9D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077F9D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077F9D" w:rsidRDefault="003C690B" w:rsidP="004B69F5">
      <w:pPr>
        <w:spacing w:line="240" w:lineRule="auto"/>
        <w:ind w:firstLine="0"/>
        <w:rPr>
          <w:sz w:val="24"/>
          <w:szCs w:val="24"/>
        </w:rPr>
      </w:pPr>
      <w:r w:rsidRPr="00077F9D">
        <w:rPr>
          <w:sz w:val="24"/>
          <w:szCs w:val="24"/>
        </w:rPr>
        <w:t>ПРЕДМЕТ ЗАКУПКИ:</w:t>
      </w:r>
    </w:p>
    <w:p w:rsidR="008D181D" w:rsidRPr="00077F9D" w:rsidRDefault="003C690B" w:rsidP="008D181D">
      <w:pPr>
        <w:tabs>
          <w:tab w:val="left" w:pos="993"/>
        </w:tabs>
        <w:spacing w:line="240" w:lineRule="auto"/>
        <w:ind w:firstLine="0"/>
        <w:rPr>
          <w:bCs/>
          <w:i/>
          <w:snapToGrid/>
          <w:sz w:val="24"/>
          <w:szCs w:val="24"/>
        </w:rPr>
      </w:pPr>
      <w:r w:rsidRPr="00077F9D">
        <w:rPr>
          <w:sz w:val="24"/>
          <w:szCs w:val="24"/>
        </w:rPr>
        <w:t>Открытый запрос предложений н</w:t>
      </w:r>
      <w:r w:rsidR="00E77556" w:rsidRPr="00077F9D">
        <w:rPr>
          <w:sz w:val="24"/>
          <w:szCs w:val="24"/>
        </w:rPr>
        <w:t xml:space="preserve">а право заключения Договора </w:t>
      </w:r>
      <w:r w:rsidR="00B3773A" w:rsidRPr="00077F9D">
        <w:rPr>
          <w:sz w:val="24"/>
          <w:szCs w:val="24"/>
        </w:rPr>
        <w:t xml:space="preserve">на </w:t>
      </w:r>
      <w:r w:rsidR="00710B28" w:rsidRPr="00077F9D">
        <w:rPr>
          <w:sz w:val="24"/>
          <w:szCs w:val="24"/>
        </w:rPr>
        <w:t>поставку продукции</w:t>
      </w:r>
      <w:r w:rsidR="006F0E12" w:rsidRPr="00077F9D">
        <w:rPr>
          <w:sz w:val="24"/>
          <w:szCs w:val="24"/>
        </w:rPr>
        <w:t xml:space="preserve">: </w:t>
      </w:r>
      <w:r w:rsidR="009E4FDD" w:rsidRPr="00077F9D">
        <w:rPr>
          <w:sz w:val="24"/>
          <w:szCs w:val="24"/>
        </w:rPr>
        <w:t xml:space="preserve"> </w:t>
      </w:r>
      <w:r w:rsidR="00077F9D" w:rsidRPr="00077F9D">
        <w:rPr>
          <w:b/>
          <w:sz w:val="24"/>
          <w:szCs w:val="24"/>
        </w:rPr>
        <w:t>«</w:t>
      </w:r>
      <w:r w:rsidR="00077F9D" w:rsidRPr="00077F9D">
        <w:rPr>
          <w:b/>
          <w:bCs/>
          <w:i/>
          <w:sz w:val="24"/>
          <w:szCs w:val="24"/>
        </w:rPr>
        <w:t xml:space="preserve">Трансформаторы тока  110 </w:t>
      </w:r>
      <w:proofErr w:type="spellStart"/>
      <w:r w:rsidR="00077F9D" w:rsidRPr="00077F9D">
        <w:rPr>
          <w:b/>
          <w:bCs/>
          <w:i/>
          <w:sz w:val="24"/>
          <w:szCs w:val="24"/>
        </w:rPr>
        <w:t>кВ</w:t>
      </w:r>
      <w:proofErr w:type="spellEnd"/>
      <w:r w:rsidR="00077F9D" w:rsidRPr="00077F9D">
        <w:rPr>
          <w:b/>
          <w:i/>
          <w:sz w:val="24"/>
          <w:szCs w:val="24"/>
        </w:rPr>
        <w:t xml:space="preserve">» </w:t>
      </w:r>
      <w:r w:rsidR="00077F9D" w:rsidRPr="00077F9D">
        <w:rPr>
          <w:sz w:val="24"/>
          <w:szCs w:val="24"/>
        </w:rPr>
        <w:t>для нужд филиалов ОАО «ДРСК»</w:t>
      </w:r>
      <w:r w:rsidR="00077F9D" w:rsidRPr="00077F9D">
        <w:rPr>
          <w:b/>
          <w:i/>
          <w:sz w:val="24"/>
          <w:szCs w:val="24"/>
        </w:rPr>
        <w:t xml:space="preserve"> </w:t>
      </w:r>
      <w:r w:rsidR="00077F9D" w:rsidRPr="00077F9D">
        <w:rPr>
          <w:w w:val="110"/>
          <w:sz w:val="24"/>
          <w:szCs w:val="24"/>
        </w:rPr>
        <w:t>«Приморские электрические сети», «Южно-Якутские электрические сети»</w:t>
      </w:r>
      <w:r w:rsidR="00710B28" w:rsidRPr="00077F9D">
        <w:rPr>
          <w:bCs/>
          <w:snapToGrid/>
          <w:sz w:val="24"/>
          <w:szCs w:val="24"/>
        </w:rPr>
        <w:t>.</w:t>
      </w:r>
    </w:p>
    <w:p w:rsidR="00077F9D" w:rsidRPr="00ED39C9" w:rsidRDefault="00077F9D" w:rsidP="00077F9D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2B57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 года,</w:t>
      </w:r>
      <w:r w:rsidRPr="00ED39C9">
        <w:rPr>
          <w:bCs/>
          <w:iCs/>
          <w:snapToGrid/>
          <w:sz w:val="24"/>
          <w:szCs w:val="24"/>
        </w:rPr>
        <w:t xml:space="preserve"> раздела  </w:t>
      </w:r>
      <w:r>
        <w:rPr>
          <w:bCs/>
          <w:iCs/>
          <w:snapToGrid/>
          <w:sz w:val="24"/>
          <w:szCs w:val="24"/>
        </w:rPr>
        <w:t>2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2.2</w:t>
      </w:r>
      <w:r w:rsidRPr="00ED39C9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</w:t>
      </w:r>
      <w:r w:rsidRPr="00ED39C9">
        <w:rPr>
          <w:bCs/>
          <w:iCs/>
          <w:snapToGrid/>
          <w:sz w:val="24"/>
          <w:szCs w:val="24"/>
        </w:rPr>
        <w:t xml:space="preserve">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ED39C9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1540</w:t>
      </w:r>
      <w:r w:rsidRPr="00ED39C9">
        <w:rPr>
          <w:bCs/>
          <w:iCs/>
          <w:snapToGrid/>
          <w:sz w:val="24"/>
          <w:szCs w:val="24"/>
        </w:rPr>
        <w:t xml:space="preserve">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41</w:t>
      </w:r>
      <w:r w:rsidRPr="00ED39C9">
        <w:rPr>
          <w:bCs/>
          <w:iCs/>
          <w:snapToGrid/>
          <w:sz w:val="24"/>
          <w:szCs w:val="24"/>
        </w:rPr>
        <w:t>.</w:t>
      </w:r>
    </w:p>
    <w:p w:rsidR="00077F9D" w:rsidRPr="006C0C2D" w:rsidRDefault="00077F9D" w:rsidP="00077F9D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Pr="00574A3C">
        <w:rPr>
          <w:b/>
          <w:i/>
          <w:sz w:val="24"/>
        </w:rPr>
        <w:t>10</w:t>
      </w:r>
      <w:r>
        <w:rPr>
          <w:b/>
          <w:i/>
          <w:sz w:val="24"/>
        </w:rPr>
        <w:t> </w:t>
      </w:r>
      <w:r w:rsidRPr="00574A3C">
        <w:rPr>
          <w:b/>
          <w:i/>
          <w:sz w:val="24"/>
        </w:rPr>
        <w:t>799</w:t>
      </w:r>
      <w:r>
        <w:rPr>
          <w:b/>
          <w:i/>
          <w:sz w:val="24"/>
        </w:rPr>
        <w:t> </w:t>
      </w:r>
      <w:r w:rsidRPr="00574A3C">
        <w:rPr>
          <w:b/>
          <w:i/>
          <w:sz w:val="24"/>
        </w:rPr>
        <w:t>491</w:t>
      </w:r>
      <w:r>
        <w:rPr>
          <w:b/>
          <w:i/>
          <w:sz w:val="24"/>
        </w:rPr>
        <w:t>,00</w:t>
      </w:r>
      <w:r w:rsidRPr="000B0D62">
        <w:rPr>
          <w:sz w:val="24"/>
        </w:rPr>
        <w:t xml:space="preserve"> 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       </w:t>
      </w:r>
    </w:p>
    <w:p w:rsidR="00A44BF0" w:rsidRPr="006C0C2D" w:rsidRDefault="00A44BF0" w:rsidP="00A44BF0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A13D51" w:rsidRPr="00F555D7" w:rsidRDefault="0010744B" w:rsidP="00077F9D">
      <w:pPr>
        <w:tabs>
          <w:tab w:val="left" w:pos="993"/>
        </w:tabs>
        <w:spacing w:line="240" w:lineRule="auto"/>
        <w:ind w:firstLine="0"/>
        <w:rPr>
          <w:sz w:val="22"/>
          <w:szCs w:val="22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  <w:r w:rsidR="00A13D51" w:rsidRPr="00F555D7">
        <w:rPr>
          <w:b/>
          <w:sz w:val="22"/>
          <w:szCs w:val="22"/>
        </w:rPr>
        <w:t xml:space="preserve">ПРИСУТСТВОВАЛИ: </w:t>
      </w:r>
      <w:r w:rsidR="00A13D51"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077F9D" w:rsidRPr="00077F9D" w:rsidRDefault="00077F9D" w:rsidP="00077F9D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077F9D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77F9D" w:rsidRPr="00077F9D" w:rsidRDefault="00077F9D" w:rsidP="00077F9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77F9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77F9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077F9D">
        <w:rPr>
          <w:bCs/>
          <w:iCs/>
          <w:snapToGrid/>
          <w:sz w:val="24"/>
          <w:szCs w:val="24"/>
        </w:rPr>
        <w:t xml:space="preserve"> условиям закупки.</w:t>
      </w:r>
    </w:p>
    <w:p w:rsidR="00077F9D" w:rsidRPr="00077F9D" w:rsidRDefault="00077F9D" w:rsidP="00077F9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77F9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77F9D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077F9D">
        <w:rPr>
          <w:bCs/>
          <w:iCs/>
          <w:snapToGrid/>
          <w:sz w:val="24"/>
          <w:szCs w:val="24"/>
        </w:rPr>
        <w:t xml:space="preserve"> условиям закупки.</w:t>
      </w:r>
    </w:p>
    <w:p w:rsidR="00077F9D" w:rsidRPr="00077F9D" w:rsidRDefault="00077F9D" w:rsidP="00077F9D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77F9D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077F9D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077F9D">
        <w:rPr>
          <w:bCs/>
          <w:iCs/>
          <w:snapToGrid/>
          <w:sz w:val="24"/>
          <w:szCs w:val="24"/>
        </w:rPr>
        <w:t xml:space="preserve"> </w:t>
      </w:r>
      <w:proofErr w:type="spellStart"/>
      <w:r w:rsidRPr="00077F9D">
        <w:rPr>
          <w:bCs/>
          <w:iCs/>
          <w:snapToGrid/>
          <w:sz w:val="24"/>
          <w:szCs w:val="24"/>
        </w:rPr>
        <w:t>ранжировке</w:t>
      </w:r>
      <w:proofErr w:type="spellEnd"/>
      <w:r w:rsidRPr="00077F9D">
        <w:rPr>
          <w:bCs/>
          <w:iCs/>
          <w:snapToGrid/>
          <w:sz w:val="24"/>
          <w:szCs w:val="24"/>
        </w:rPr>
        <w:t xml:space="preserve"> предложений</w:t>
      </w:r>
    </w:p>
    <w:p w:rsidR="00077F9D" w:rsidRPr="00077F9D" w:rsidRDefault="00077F9D" w:rsidP="00077F9D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77F9D">
        <w:rPr>
          <w:bCs/>
          <w:iCs/>
          <w:snapToGrid/>
          <w:sz w:val="24"/>
          <w:szCs w:val="24"/>
        </w:rPr>
        <w:t>О проведении переторжки</w:t>
      </w:r>
    </w:p>
    <w:p w:rsidR="00077F9D" w:rsidRPr="00077F9D" w:rsidRDefault="00077F9D" w:rsidP="00077F9D">
      <w:pPr>
        <w:spacing w:line="240" w:lineRule="auto"/>
        <w:ind w:firstLine="0"/>
        <w:rPr>
          <w:b/>
          <w:sz w:val="24"/>
          <w:szCs w:val="24"/>
        </w:rPr>
      </w:pPr>
    </w:p>
    <w:p w:rsidR="00077F9D" w:rsidRPr="00077F9D" w:rsidRDefault="00077F9D" w:rsidP="00077F9D">
      <w:pPr>
        <w:spacing w:line="240" w:lineRule="auto"/>
        <w:ind w:firstLine="0"/>
        <w:rPr>
          <w:b/>
          <w:sz w:val="24"/>
          <w:szCs w:val="24"/>
        </w:rPr>
      </w:pPr>
      <w:r w:rsidRPr="00077F9D">
        <w:rPr>
          <w:b/>
          <w:sz w:val="24"/>
          <w:szCs w:val="24"/>
        </w:rPr>
        <w:t>РАССМАТРИВАЕМЫЕ ДОКУМЕНТЫ:</w:t>
      </w:r>
    </w:p>
    <w:p w:rsidR="00077F9D" w:rsidRPr="00077F9D" w:rsidRDefault="00077F9D" w:rsidP="00077F9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77F9D">
        <w:rPr>
          <w:sz w:val="24"/>
          <w:szCs w:val="24"/>
        </w:rPr>
        <w:t>Протокол вскрытия конвертов от 24.03.2014г. № 163/</w:t>
      </w:r>
      <w:proofErr w:type="spellStart"/>
      <w:r w:rsidRPr="00077F9D">
        <w:rPr>
          <w:sz w:val="24"/>
          <w:szCs w:val="24"/>
        </w:rPr>
        <w:t>МТПиР</w:t>
      </w:r>
      <w:proofErr w:type="spellEnd"/>
      <w:r w:rsidRPr="00077F9D">
        <w:rPr>
          <w:sz w:val="24"/>
          <w:szCs w:val="24"/>
        </w:rPr>
        <w:t>-В</w:t>
      </w:r>
    </w:p>
    <w:p w:rsidR="00077F9D" w:rsidRPr="00077F9D" w:rsidRDefault="00077F9D" w:rsidP="00077F9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77F9D">
        <w:rPr>
          <w:sz w:val="24"/>
          <w:szCs w:val="24"/>
        </w:rPr>
        <w:t xml:space="preserve">Индивидуальное заключение </w:t>
      </w:r>
      <w:proofErr w:type="spellStart"/>
      <w:r w:rsidRPr="00077F9D">
        <w:rPr>
          <w:sz w:val="24"/>
          <w:szCs w:val="24"/>
        </w:rPr>
        <w:t>Бичевина</w:t>
      </w:r>
      <w:proofErr w:type="spellEnd"/>
      <w:r w:rsidRPr="00077F9D">
        <w:rPr>
          <w:sz w:val="24"/>
          <w:szCs w:val="24"/>
        </w:rPr>
        <w:t xml:space="preserve"> А.В.</w:t>
      </w:r>
    </w:p>
    <w:p w:rsidR="00077F9D" w:rsidRPr="00077F9D" w:rsidRDefault="00077F9D" w:rsidP="00077F9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77F9D">
        <w:rPr>
          <w:sz w:val="24"/>
          <w:szCs w:val="24"/>
        </w:rPr>
        <w:t xml:space="preserve">Индивидуальное заключение </w:t>
      </w:r>
      <w:proofErr w:type="spellStart"/>
      <w:r w:rsidRPr="00077F9D">
        <w:rPr>
          <w:sz w:val="24"/>
          <w:szCs w:val="24"/>
        </w:rPr>
        <w:t>Моториной</w:t>
      </w:r>
      <w:proofErr w:type="spellEnd"/>
      <w:r w:rsidRPr="00077F9D">
        <w:rPr>
          <w:sz w:val="24"/>
          <w:szCs w:val="24"/>
        </w:rPr>
        <w:t xml:space="preserve"> О.А.</w:t>
      </w:r>
    </w:p>
    <w:p w:rsidR="00077F9D" w:rsidRPr="00077F9D" w:rsidRDefault="00077F9D" w:rsidP="00077F9D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77F9D">
        <w:rPr>
          <w:sz w:val="24"/>
          <w:szCs w:val="24"/>
        </w:rPr>
        <w:t>Индивидуальное заключение Лаптева И.А.</w:t>
      </w:r>
    </w:p>
    <w:p w:rsidR="00077F9D" w:rsidRPr="00077F9D" w:rsidRDefault="00077F9D" w:rsidP="00077F9D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077F9D" w:rsidRPr="00077F9D" w:rsidRDefault="00077F9D" w:rsidP="00077F9D">
      <w:pPr>
        <w:spacing w:line="240" w:lineRule="auto"/>
        <w:ind w:firstLine="0"/>
        <w:rPr>
          <w:snapToGrid/>
          <w:sz w:val="24"/>
          <w:szCs w:val="24"/>
        </w:rPr>
      </w:pPr>
      <w:r w:rsidRPr="00077F9D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077F9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77F9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77F9D" w:rsidRPr="00077F9D" w:rsidRDefault="00077F9D" w:rsidP="00077F9D">
      <w:pPr>
        <w:spacing w:line="240" w:lineRule="auto"/>
        <w:rPr>
          <w:sz w:val="24"/>
          <w:szCs w:val="24"/>
        </w:rPr>
      </w:pPr>
      <w:r w:rsidRPr="00077F9D">
        <w:rPr>
          <w:sz w:val="24"/>
          <w:szCs w:val="24"/>
        </w:rPr>
        <w:t>ОТМЕТИЛИ:</w:t>
      </w:r>
    </w:p>
    <w:p w:rsidR="00077F9D" w:rsidRPr="00077F9D" w:rsidRDefault="00077F9D" w:rsidP="00077F9D">
      <w:pPr>
        <w:spacing w:line="240" w:lineRule="auto"/>
        <w:contextualSpacing/>
        <w:rPr>
          <w:sz w:val="24"/>
          <w:szCs w:val="24"/>
        </w:rPr>
      </w:pPr>
      <w:r w:rsidRPr="00077F9D">
        <w:rPr>
          <w:sz w:val="24"/>
          <w:szCs w:val="24"/>
        </w:rPr>
        <w:t xml:space="preserve">Предложения </w:t>
      </w:r>
      <w:r w:rsidRPr="00077F9D">
        <w:rPr>
          <w:b/>
          <w:i/>
          <w:sz w:val="24"/>
          <w:szCs w:val="24"/>
        </w:rPr>
        <w:t>ООО "</w:t>
      </w:r>
      <w:proofErr w:type="spellStart"/>
      <w:r w:rsidRPr="00077F9D">
        <w:rPr>
          <w:b/>
          <w:i/>
          <w:sz w:val="24"/>
          <w:szCs w:val="24"/>
        </w:rPr>
        <w:t>НовоТЭК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(620014, Россия, Свердловская область, г. Екатеринбург, ул. Хохрякова, д. 72, оф. 604.)</w:t>
      </w:r>
      <w:r w:rsidRPr="00077F9D">
        <w:rPr>
          <w:b/>
          <w:i/>
          <w:sz w:val="24"/>
          <w:szCs w:val="24"/>
        </w:rPr>
        <w:t xml:space="preserve">, </w:t>
      </w:r>
      <w:proofErr w:type="gramStart"/>
      <w:r w:rsidRPr="00077F9D">
        <w:rPr>
          <w:b/>
          <w:i/>
          <w:sz w:val="24"/>
          <w:szCs w:val="24"/>
        </w:rPr>
        <w:t xml:space="preserve">ООО "ЭТК </w:t>
      </w:r>
      <w:proofErr w:type="spellStart"/>
      <w:r w:rsidRPr="00077F9D">
        <w:rPr>
          <w:b/>
          <w:i/>
          <w:sz w:val="24"/>
          <w:szCs w:val="24"/>
        </w:rPr>
        <w:t>Энерготранс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(680054, г. Хабаровск, ул. Трехгорная 8), </w:t>
      </w:r>
      <w:r w:rsidRPr="00077F9D">
        <w:rPr>
          <w:b/>
          <w:i/>
          <w:sz w:val="24"/>
          <w:szCs w:val="24"/>
        </w:rPr>
        <w:t>ООО "Энергия-М"</w:t>
      </w:r>
      <w:r w:rsidRPr="00077F9D">
        <w:rPr>
          <w:sz w:val="24"/>
          <w:szCs w:val="24"/>
        </w:rPr>
        <w:t xml:space="preserve"> (182113, Россия, Псковская область, г. Великие Луки, ул. Строителей, д. 10) признаются удовлетворяющим по существу условиям закупки.</w:t>
      </w:r>
      <w:proofErr w:type="gramEnd"/>
      <w:r w:rsidRPr="00077F9D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077F9D" w:rsidRPr="00077F9D" w:rsidRDefault="00077F9D" w:rsidP="00077F9D">
      <w:pPr>
        <w:spacing w:line="240" w:lineRule="auto"/>
        <w:contextualSpacing/>
        <w:rPr>
          <w:sz w:val="24"/>
          <w:szCs w:val="24"/>
        </w:rPr>
      </w:pPr>
    </w:p>
    <w:p w:rsidR="00077F9D" w:rsidRPr="00077F9D" w:rsidRDefault="00077F9D" w:rsidP="00077F9D">
      <w:pPr>
        <w:spacing w:line="240" w:lineRule="auto"/>
        <w:ind w:firstLine="0"/>
        <w:rPr>
          <w:snapToGrid/>
          <w:sz w:val="24"/>
          <w:szCs w:val="24"/>
        </w:rPr>
      </w:pPr>
      <w:r w:rsidRPr="00077F9D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077F9D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077F9D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77F9D" w:rsidRPr="00077F9D" w:rsidRDefault="00077F9D" w:rsidP="00077F9D">
      <w:pPr>
        <w:spacing w:line="240" w:lineRule="auto"/>
        <w:rPr>
          <w:sz w:val="24"/>
          <w:szCs w:val="24"/>
        </w:rPr>
      </w:pPr>
      <w:r w:rsidRPr="00077F9D">
        <w:rPr>
          <w:sz w:val="24"/>
          <w:szCs w:val="24"/>
        </w:rPr>
        <w:t>ОТМЕТИЛИ:</w:t>
      </w:r>
    </w:p>
    <w:p w:rsidR="00077F9D" w:rsidRPr="00077F9D" w:rsidRDefault="00077F9D" w:rsidP="00077F9D">
      <w:pPr>
        <w:spacing w:line="240" w:lineRule="auto"/>
        <w:contextualSpacing/>
        <w:rPr>
          <w:sz w:val="24"/>
          <w:szCs w:val="24"/>
        </w:rPr>
      </w:pPr>
      <w:r w:rsidRPr="00077F9D">
        <w:rPr>
          <w:sz w:val="24"/>
          <w:szCs w:val="24"/>
        </w:rPr>
        <w:t xml:space="preserve">Предложение </w:t>
      </w:r>
      <w:r w:rsidRPr="00077F9D">
        <w:rPr>
          <w:b/>
          <w:i/>
          <w:sz w:val="24"/>
          <w:szCs w:val="24"/>
        </w:rPr>
        <w:t>ООО "</w:t>
      </w:r>
      <w:proofErr w:type="spellStart"/>
      <w:r w:rsidRPr="00077F9D">
        <w:rPr>
          <w:b/>
          <w:i/>
          <w:sz w:val="24"/>
          <w:szCs w:val="24"/>
        </w:rPr>
        <w:t>Энтехкомлекс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(117218, г. Москва, ул. Кржижановского, д. 15, корп. 5</w:t>
      </w:r>
      <w:proofErr w:type="gramStart"/>
      <w:r w:rsidRPr="00077F9D">
        <w:rPr>
          <w:sz w:val="24"/>
          <w:szCs w:val="24"/>
        </w:rPr>
        <w:t xml:space="preserve"> )</w:t>
      </w:r>
      <w:proofErr w:type="gramEnd"/>
      <w:r w:rsidRPr="00077F9D">
        <w:rPr>
          <w:b/>
          <w:i/>
          <w:sz w:val="24"/>
          <w:szCs w:val="24"/>
        </w:rPr>
        <w:t xml:space="preserve"> </w:t>
      </w:r>
      <w:r w:rsidRPr="00077F9D">
        <w:rPr>
          <w:sz w:val="24"/>
          <w:szCs w:val="24"/>
        </w:rPr>
        <w:t>(предложение на сумму 6 958 500,00  рублей без НДС)</w:t>
      </w:r>
      <w:r w:rsidRPr="00077F9D">
        <w:rPr>
          <w:b/>
          <w:i/>
          <w:sz w:val="24"/>
          <w:szCs w:val="24"/>
        </w:rPr>
        <w:t xml:space="preserve"> </w:t>
      </w:r>
      <w:r w:rsidRPr="00077F9D">
        <w:rPr>
          <w:sz w:val="24"/>
          <w:szCs w:val="24"/>
        </w:rPr>
        <w:t xml:space="preserve">не соответствует по существу условиям закупки, т.к. тип внутренней изоляции не соответствует требованиям опросного листа Заказчика (предложен масляный трансформатор вместо </w:t>
      </w:r>
      <w:proofErr w:type="spellStart"/>
      <w:r w:rsidRPr="00077F9D">
        <w:rPr>
          <w:sz w:val="24"/>
          <w:szCs w:val="24"/>
        </w:rPr>
        <w:t>элегазового</w:t>
      </w:r>
      <w:proofErr w:type="spellEnd"/>
      <w:r w:rsidRPr="00077F9D">
        <w:rPr>
          <w:sz w:val="24"/>
          <w:szCs w:val="24"/>
        </w:rPr>
        <w:t xml:space="preserve">); Гарантия на трансформаторы тока составляет 3 года вместо 5 лет, что не соответствует требованиям п. 3.2. </w:t>
      </w:r>
      <w:proofErr w:type="gramStart"/>
      <w:r w:rsidRPr="00077F9D">
        <w:rPr>
          <w:sz w:val="24"/>
          <w:szCs w:val="24"/>
        </w:rPr>
        <w:t>ТЗ).</w:t>
      </w:r>
      <w:proofErr w:type="gramEnd"/>
      <w:r w:rsidRPr="00077F9D">
        <w:rPr>
          <w:sz w:val="24"/>
          <w:szCs w:val="24"/>
        </w:rPr>
        <w:t xml:space="preserve"> Номинальная вторичная нагрузка трансформатора тока внутренней установки для </w:t>
      </w:r>
      <w:proofErr w:type="spellStart"/>
      <w:r w:rsidRPr="00077F9D">
        <w:rPr>
          <w:sz w:val="24"/>
          <w:szCs w:val="24"/>
        </w:rPr>
        <w:t>Ктт</w:t>
      </w:r>
      <w:proofErr w:type="spellEnd"/>
      <w:r w:rsidRPr="00077F9D">
        <w:rPr>
          <w:sz w:val="24"/>
          <w:szCs w:val="24"/>
        </w:rPr>
        <w:t xml:space="preserve"> 50/5 - 6,25 ВА, что не соответствует требованиям опросного листа Заказчика (не менее 10 ВА); Опросный лист на трансформатор тока внутренней установки не соответствует опросному листу Заказчика (замененному </w:t>
      </w:r>
      <w:r w:rsidRPr="00077F9D">
        <w:rPr>
          <w:sz w:val="24"/>
          <w:szCs w:val="24"/>
        </w:rPr>
        <w:lastRenderedPageBreak/>
        <w:t xml:space="preserve">согласно опубликованному уведомлению о внесении изменений от 18.03.2014г. № 02-02-19/197). Предлагается </w:t>
      </w:r>
      <w:r w:rsidRPr="00077F9D">
        <w:rPr>
          <w:b/>
          <w:i/>
          <w:sz w:val="24"/>
          <w:szCs w:val="24"/>
        </w:rPr>
        <w:t>отклонить</w:t>
      </w:r>
      <w:r w:rsidRPr="00077F9D">
        <w:rPr>
          <w:sz w:val="24"/>
          <w:szCs w:val="24"/>
        </w:rPr>
        <w:t xml:space="preserve"> данное предложение от дальнейшего рассмотрения.</w:t>
      </w:r>
    </w:p>
    <w:p w:rsidR="00077F9D" w:rsidRPr="00077F9D" w:rsidRDefault="00077F9D" w:rsidP="00077F9D">
      <w:pPr>
        <w:spacing w:line="240" w:lineRule="auto"/>
        <w:contextualSpacing/>
        <w:rPr>
          <w:sz w:val="24"/>
          <w:szCs w:val="24"/>
        </w:rPr>
      </w:pPr>
      <w:proofErr w:type="gramStart"/>
      <w:r w:rsidRPr="00077F9D">
        <w:rPr>
          <w:sz w:val="24"/>
          <w:szCs w:val="24"/>
        </w:rPr>
        <w:t xml:space="preserve">Предложение </w:t>
      </w:r>
      <w:r w:rsidRPr="00077F9D">
        <w:rPr>
          <w:b/>
          <w:i/>
          <w:sz w:val="24"/>
          <w:szCs w:val="24"/>
        </w:rPr>
        <w:t>ООО "ВЭО"</w:t>
      </w:r>
      <w:r w:rsidRPr="00077F9D">
        <w:rPr>
          <w:sz w:val="24"/>
          <w:szCs w:val="24"/>
        </w:rPr>
        <w:t xml:space="preserve"> (680000 г. Хабаровск, ул. Дзержинского, 65, оф. 512)</w:t>
      </w:r>
      <w:r w:rsidRPr="00077F9D">
        <w:rPr>
          <w:b/>
          <w:i/>
          <w:snapToGrid/>
          <w:sz w:val="24"/>
          <w:szCs w:val="24"/>
        </w:rPr>
        <w:t xml:space="preserve"> </w:t>
      </w:r>
      <w:r w:rsidRPr="00077F9D">
        <w:rPr>
          <w:sz w:val="24"/>
          <w:szCs w:val="24"/>
        </w:rPr>
        <w:t>(предложение на сумму 6 994 345,89 рублей без НДС)</w:t>
      </w:r>
      <w:r w:rsidRPr="00077F9D">
        <w:rPr>
          <w:b/>
          <w:i/>
          <w:sz w:val="24"/>
          <w:szCs w:val="24"/>
        </w:rPr>
        <w:t xml:space="preserve"> </w:t>
      </w:r>
      <w:r w:rsidRPr="00077F9D">
        <w:rPr>
          <w:sz w:val="24"/>
          <w:szCs w:val="24"/>
        </w:rPr>
        <w:t>не соответствует по существу условиям закупки, т.к. в таблице 1 технического предложения не указаны размеры (габариты) трансформатора тока ТВ-СВЭЛ-110, что не соответствует требованиям опросного листа Заказчика; Не указана номинальная предельная кратность трансформатора тока ТВ-СВЭЛ-110;</w:t>
      </w:r>
      <w:proofErr w:type="gramEnd"/>
      <w:r w:rsidRPr="00077F9D">
        <w:rPr>
          <w:sz w:val="24"/>
          <w:szCs w:val="24"/>
        </w:rPr>
        <w:t xml:space="preserve"> Гарантия на трансформаторы тока внутренней установки ТВ-СВЭЛ-110 составляет 3 года вместо 5 лет, что не соответствует требованиям п. 3.2. </w:t>
      </w:r>
      <w:proofErr w:type="gramStart"/>
      <w:r w:rsidRPr="00077F9D">
        <w:rPr>
          <w:sz w:val="24"/>
          <w:szCs w:val="24"/>
        </w:rPr>
        <w:t>ТЗ).</w:t>
      </w:r>
      <w:proofErr w:type="gramEnd"/>
      <w:r w:rsidRPr="00077F9D">
        <w:rPr>
          <w:sz w:val="24"/>
          <w:szCs w:val="24"/>
        </w:rPr>
        <w:t xml:space="preserve"> Предлагается </w:t>
      </w:r>
      <w:r w:rsidRPr="00077F9D">
        <w:rPr>
          <w:b/>
          <w:i/>
          <w:sz w:val="24"/>
          <w:szCs w:val="24"/>
        </w:rPr>
        <w:t>отклонить</w:t>
      </w:r>
      <w:r w:rsidRPr="00077F9D">
        <w:rPr>
          <w:sz w:val="24"/>
          <w:szCs w:val="24"/>
        </w:rPr>
        <w:t xml:space="preserve"> данное предложение от дальнейшего рассмотрения.</w:t>
      </w:r>
    </w:p>
    <w:p w:rsidR="00077F9D" w:rsidRPr="00077F9D" w:rsidRDefault="00077F9D" w:rsidP="00077F9D">
      <w:pPr>
        <w:spacing w:line="240" w:lineRule="auto"/>
        <w:contextualSpacing/>
        <w:rPr>
          <w:sz w:val="24"/>
          <w:szCs w:val="24"/>
        </w:rPr>
      </w:pPr>
      <w:proofErr w:type="gramStart"/>
      <w:r w:rsidRPr="00077F9D">
        <w:rPr>
          <w:sz w:val="24"/>
          <w:szCs w:val="24"/>
        </w:rPr>
        <w:t xml:space="preserve">Предложение </w:t>
      </w:r>
      <w:r w:rsidRPr="00077F9D">
        <w:rPr>
          <w:b/>
          <w:i/>
          <w:sz w:val="24"/>
          <w:szCs w:val="24"/>
        </w:rPr>
        <w:t>ООО "ТД "</w:t>
      </w:r>
      <w:proofErr w:type="spellStart"/>
      <w:r w:rsidRPr="00077F9D">
        <w:rPr>
          <w:b/>
          <w:i/>
          <w:sz w:val="24"/>
          <w:szCs w:val="24"/>
        </w:rPr>
        <w:t>Пермснаб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(614064, Россия, Пермский край, г. Пермь, ул. Героев Хасана, д. 44)</w:t>
      </w:r>
      <w:r w:rsidRPr="00077F9D">
        <w:rPr>
          <w:b/>
          <w:i/>
          <w:snapToGrid/>
          <w:sz w:val="24"/>
          <w:szCs w:val="24"/>
        </w:rPr>
        <w:t xml:space="preserve"> </w:t>
      </w:r>
      <w:r w:rsidRPr="00077F9D">
        <w:rPr>
          <w:sz w:val="24"/>
          <w:szCs w:val="24"/>
        </w:rPr>
        <w:t>(предложение на сумму 7 210 800,00  рублей без НДС)</w:t>
      </w:r>
      <w:r w:rsidRPr="00077F9D">
        <w:rPr>
          <w:b/>
          <w:i/>
          <w:sz w:val="24"/>
          <w:szCs w:val="24"/>
        </w:rPr>
        <w:t xml:space="preserve"> </w:t>
      </w:r>
      <w:r w:rsidRPr="00077F9D">
        <w:rPr>
          <w:sz w:val="24"/>
          <w:szCs w:val="24"/>
        </w:rPr>
        <w:t>не соответствует по существу условиям закупки, т.к. опросный лист на трансформатор тока внутренней установки не соответствует опросному листу Заказчика (замененному согласно опубликованному уведомлению о внесении изменений от 18.03.2014г. № 02-02-19/197);</w:t>
      </w:r>
      <w:proofErr w:type="gramEnd"/>
      <w:r w:rsidRPr="00077F9D">
        <w:rPr>
          <w:sz w:val="24"/>
          <w:szCs w:val="24"/>
        </w:rPr>
        <w:t xml:space="preserve"> Отсутствует документ от производителя встроенного трансформатора тока КО "ЗЗВА" о </w:t>
      </w:r>
      <w:proofErr w:type="spellStart"/>
      <w:r w:rsidRPr="00077F9D">
        <w:rPr>
          <w:sz w:val="24"/>
          <w:szCs w:val="24"/>
        </w:rPr>
        <w:t>дилерстве</w:t>
      </w:r>
      <w:proofErr w:type="spellEnd"/>
      <w:r w:rsidRPr="00077F9D">
        <w:rPr>
          <w:sz w:val="24"/>
          <w:szCs w:val="24"/>
        </w:rPr>
        <w:t xml:space="preserve"> (либо официальном предоставлении полномочий) участнику, что не соответствует п. 4.1. ТЗ. Предлагается </w:t>
      </w:r>
      <w:r w:rsidRPr="00077F9D">
        <w:rPr>
          <w:b/>
          <w:i/>
          <w:sz w:val="24"/>
          <w:szCs w:val="24"/>
        </w:rPr>
        <w:t>отклонить</w:t>
      </w:r>
      <w:r w:rsidRPr="00077F9D">
        <w:rPr>
          <w:sz w:val="24"/>
          <w:szCs w:val="24"/>
        </w:rPr>
        <w:t xml:space="preserve"> данное предложение от дальнейшего рассмотрения.</w:t>
      </w:r>
    </w:p>
    <w:p w:rsidR="00077F9D" w:rsidRPr="00077F9D" w:rsidRDefault="00077F9D" w:rsidP="00077F9D">
      <w:pPr>
        <w:spacing w:line="240" w:lineRule="auto"/>
        <w:contextualSpacing/>
        <w:rPr>
          <w:sz w:val="24"/>
          <w:szCs w:val="24"/>
        </w:rPr>
      </w:pPr>
      <w:proofErr w:type="gramStart"/>
      <w:r w:rsidRPr="00077F9D">
        <w:rPr>
          <w:sz w:val="24"/>
          <w:szCs w:val="24"/>
        </w:rPr>
        <w:t xml:space="preserve">Предложение </w:t>
      </w:r>
      <w:r w:rsidRPr="00077F9D">
        <w:rPr>
          <w:b/>
          <w:i/>
          <w:sz w:val="24"/>
          <w:szCs w:val="24"/>
        </w:rPr>
        <w:t>OOO "</w:t>
      </w:r>
      <w:proofErr w:type="spellStart"/>
      <w:r w:rsidRPr="00077F9D">
        <w:rPr>
          <w:b/>
          <w:i/>
          <w:sz w:val="24"/>
          <w:szCs w:val="24"/>
        </w:rPr>
        <w:t>Бинорт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(115114, Россия, г. Москва, </w:t>
      </w:r>
      <w:proofErr w:type="spellStart"/>
      <w:r w:rsidRPr="00077F9D">
        <w:rPr>
          <w:sz w:val="24"/>
          <w:szCs w:val="24"/>
        </w:rPr>
        <w:t>Дербеневская</w:t>
      </w:r>
      <w:proofErr w:type="spellEnd"/>
      <w:r w:rsidRPr="00077F9D">
        <w:rPr>
          <w:sz w:val="24"/>
          <w:szCs w:val="24"/>
        </w:rPr>
        <w:t xml:space="preserve"> наб., д. 7, стр. 5, офис 306)</w:t>
      </w:r>
      <w:r w:rsidRPr="00077F9D">
        <w:rPr>
          <w:b/>
          <w:i/>
          <w:snapToGrid/>
          <w:sz w:val="24"/>
          <w:szCs w:val="24"/>
        </w:rPr>
        <w:t xml:space="preserve"> </w:t>
      </w:r>
      <w:r w:rsidRPr="00077F9D">
        <w:rPr>
          <w:sz w:val="24"/>
          <w:szCs w:val="24"/>
        </w:rPr>
        <w:t xml:space="preserve">(предложение на сумму 10 475 426,03 </w:t>
      </w:r>
      <w:r w:rsidRPr="00077F9D">
        <w:rPr>
          <w:snapToGrid/>
          <w:sz w:val="24"/>
          <w:szCs w:val="24"/>
        </w:rPr>
        <w:t xml:space="preserve"> </w:t>
      </w:r>
      <w:r w:rsidRPr="00077F9D">
        <w:rPr>
          <w:sz w:val="24"/>
          <w:szCs w:val="24"/>
        </w:rPr>
        <w:t xml:space="preserve"> рублей без НДС)</w:t>
      </w:r>
      <w:r w:rsidRPr="00077F9D">
        <w:rPr>
          <w:b/>
          <w:i/>
          <w:sz w:val="24"/>
          <w:szCs w:val="24"/>
        </w:rPr>
        <w:t xml:space="preserve"> </w:t>
      </w:r>
      <w:r w:rsidRPr="00077F9D">
        <w:rPr>
          <w:sz w:val="24"/>
          <w:szCs w:val="24"/>
        </w:rPr>
        <w:t>не соответствует по существу условиям закупки, т.к. опросный лист на трансформатор тока внутренней установки не соответствует опросному листу Заказчика (замененному согласно опубликованному уведомлению о внесении изменений от 18.03.2014г. № 02-02-19/197);</w:t>
      </w:r>
      <w:proofErr w:type="gramEnd"/>
      <w:r w:rsidRPr="00077F9D">
        <w:rPr>
          <w:sz w:val="24"/>
          <w:szCs w:val="24"/>
        </w:rPr>
        <w:t xml:space="preserve"> Номинальная вторичная нагрузка трансформатора тока внутренней установки для </w:t>
      </w:r>
      <w:proofErr w:type="spellStart"/>
      <w:r w:rsidRPr="00077F9D">
        <w:rPr>
          <w:sz w:val="24"/>
          <w:szCs w:val="24"/>
        </w:rPr>
        <w:t>Ктт</w:t>
      </w:r>
      <w:proofErr w:type="spellEnd"/>
      <w:r w:rsidRPr="00077F9D">
        <w:rPr>
          <w:sz w:val="24"/>
          <w:szCs w:val="24"/>
        </w:rPr>
        <w:t xml:space="preserve"> 50/5 - 6,25 ВА, что не соответствует требованиям опросного листа Заказчика (не менее 10 ВА); Не предоставлен сертификат соответствия (или декларация соответствия) на трансформатор тока </w:t>
      </w:r>
      <w:proofErr w:type="gramStart"/>
      <w:r w:rsidRPr="00077F9D">
        <w:rPr>
          <w:sz w:val="24"/>
          <w:szCs w:val="24"/>
        </w:rPr>
        <w:t>ТВ-ЭК</w:t>
      </w:r>
      <w:proofErr w:type="gramEnd"/>
      <w:r w:rsidRPr="00077F9D">
        <w:rPr>
          <w:sz w:val="24"/>
          <w:szCs w:val="24"/>
        </w:rPr>
        <w:t xml:space="preserve">, что не </w:t>
      </w:r>
      <w:proofErr w:type="spellStart"/>
      <w:r w:rsidRPr="00077F9D">
        <w:rPr>
          <w:sz w:val="24"/>
          <w:szCs w:val="24"/>
        </w:rPr>
        <w:t>соответствет</w:t>
      </w:r>
      <w:proofErr w:type="spellEnd"/>
      <w:r w:rsidRPr="00077F9D">
        <w:rPr>
          <w:sz w:val="24"/>
          <w:szCs w:val="24"/>
        </w:rPr>
        <w:t xml:space="preserve"> требованиям п. 2.1 ТЗ; Отсутствует документ от производителя встроенного трансформатора тока ООО "</w:t>
      </w:r>
      <w:proofErr w:type="spellStart"/>
      <w:r w:rsidRPr="00077F9D">
        <w:rPr>
          <w:sz w:val="24"/>
          <w:szCs w:val="24"/>
        </w:rPr>
        <w:t>Элекрощит</w:t>
      </w:r>
      <w:proofErr w:type="spellEnd"/>
      <w:r w:rsidRPr="00077F9D">
        <w:rPr>
          <w:sz w:val="24"/>
          <w:szCs w:val="24"/>
        </w:rPr>
        <w:t xml:space="preserve">-К" о </w:t>
      </w:r>
      <w:proofErr w:type="spellStart"/>
      <w:r w:rsidRPr="00077F9D">
        <w:rPr>
          <w:sz w:val="24"/>
          <w:szCs w:val="24"/>
        </w:rPr>
        <w:t>дилерстве</w:t>
      </w:r>
      <w:proofErr w:type="spellEnd"/>
      <w:r w:rsidRPr="00077F9D">
        <w:rPr>
          <w:sz w:val="24"/>
          <w:szCs w:val="24"/>
        </w:rPr>
        <w:t xml:space="preserve"> (либо официальном предоставлении полномочий) участнику, что не соответствует п. 4.1 ТЗ. Предлагается </w:t>
      </w:r>
      <w:r w:rsidRPr="00077F9D">
        <w:rPr>
          <w:b/>
          <w:i/>
          <w:sz w:val="24"/>
          <w:szCs w:val="24"/>
        </w:rPr>
        <w:t>отклонить</w:t>
      </w:r>
      <w:r w:rsidRPr="00077F9D">
        <w:rPr>
          <w:sz w:val="24"/>
          <w:szCs w:val="24"/>
        </w:rPr>
        <w:t xml:space="preserve"> данное предложение от дальнейшего рассмотрения.</w:t>
      </w:r>
    </w:p>
    <w:p w:rsidR="00077F9D" w:rsidRDefault="00077F9D" w:rsidP="00077F9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077F9D" w:rsidRPr="00077F9D" w:rsidRDefault="00077F9D" w:rsidP="00077F9D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077F9D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077F9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77F9D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077F9D" w:rsidRDefault="00077F9D" w:rsidP="00077F9D">
      <w:pPr>
        <w:spacing w:line="240" w:lineRule="auto"/>
        <w:rPr>
          <w:sz w:val="24"/>
          <w:szCs w:val="24"/>
        </w:rPr>
      </w:pPr>
      <w:r w:rsidRPr="00077F9D">
        <w:rPr>
          <w:sz w:val="24"/>
          <w:szCs w:val="24"/>
        </w:rPr>
        <w:t>ОТМЕТИЛИ:</w:t>
      </w:r>
    </w:p>
    <w:p w:rsidR="00077F9D" w:rsidRPr="00077F9D" w:rsidRDefault="00077F9D" w:rsidP="00077F9D">
      <w:pPr>
        <w:spacing w:line="240" w:lineRule="auto"/>
        <w:rPr>
          <w:sz w:val="24"/>
          <w:szCs w:val="24"/>
        </w:rPr>
      </w:pPr>
    </w:p>
    <w:p w:rsidR="00077F9D" w:rsidRPr="00077F9D" w:rsidRDefault="00077F9D" w:rsidP="00077F9D">
      <w:pPr>
        <w:spacing w:line="240" w:lineRule="auto"/>
        <w:rPr>
          <w:sz w:val="24"/>
          <w:szCs w:val="24"/>
        </w:rPr>
      </w:pPr>
      <w:r w:rsidRPr="00077F9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077F9D" w:rsidRPr="00077F9D" w:rsidTr="00D878E9">
        <w:tc>
          <w:tcPr>
            <w:tcW w:w="1276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77F9D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077F9D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77F9D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77F9D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077F9D" w:rsidRPr="00077F9D" w:rsidTr="00D878E9">
        <w:tc>
          <w:tcPr>
            <w:tcW w:w="1276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7F9D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77F9D">
              <w:rPr>
                <w:b/>
                <w:i/>
                <w:snapToGrid/>
                <w:sz w:val="24"/>
                <w:szCs w:val="24"/>
              </w:rPr>
              <w:t>НовоТЭК</w:t>
            </w:r>
            <w:proofErr w:type="spellEnd"/>
            <w:r w:rsidRPr="00077F9D">
              <w:rPr>
                <w:b/>
                <w:i/>
                <w:snapToGrid/>
                <w:sz w:val="24"/>
                <w:szCs w:val="24"/>
              </w:rPr>
              <w:t>"</w:t>
            </w:r>
            <w:r w:rsidRPr="00077F9D">
              <w:rPr>
                <w:snapToGrid/>
                <w:sz w:val="24"/>
                <w:szCs w:val="24"/>
              </w:rPr>
              <w:t xml:space="preserve"> (620014, Россия, Свердловская область, г. Екатеринбург, ул. Хохрякова, д. 72, оф. 604.)</w:t>
            </w:r>
          </w:p>
        </w:tc>
        <w:tc>
          <w:tcPr>
            <w:tcW w:w="5954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Цена: 6 440 677,97 руб. (цена без НДС)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(7 600 000,00 рублей с учетом НДС).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Срок поставки: 1 партия до 31.05.2014г., 2 партия до 30.06.2014г.</w:t>
            </w:r>
            <w:r w:rsidRPr="00077F9D">
              <w:rPr>
                <w:snapToGrid/>
                <w:sz w:val="24"/>
                <w:szCs w:val="24"/>
              </w:rPr>
              <w:br/>
              <w:t>Условия оплаты: 100% отсрочка платежа на 30 дней после поставки оборудования.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Гарантийный срок: 60 месяцев.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Предложение действительно до 30 июля 2014г.</w:t>
            </w:r>
          </w:p>
        </w:tc>
      </w:tr>
      <w:tr w:rsidR="00077F9D" w:rsidRPr="00077F9D" w:rsidTr="00D878E9">
        <w:tc>
          <w:tcPr>
            <w:tcW w:w="1276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7F9D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b/>
                <w:i/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077F9D">
              <w:rPr>
                <w:b/>
                <w:i/>
                <w:snapToGrid/>
                <w:sz w:val="24"/>
                <w:szCs w:val="24"/>
              </w:rPr>
              <w:t>Энерготранс</w:t>
            </w:r>
            <w:proofErr w:type="spellEnd"/>
            <w:r w:rsidRPr="00077F9D">
              <w:rPr>
                <w:b/>
                <w:i/>
                <w:snapToGrid/>
                <w:sz w:val="24"/>
                <w:szCs w:val="24"/>
              </w:rPr>
              <w:t>"</w:t>
            </w:r>
            <w:r w:rsidRPr="00077F9D">
              <w:rPr>
                <w:snapToGrid/>
                <w:sz w:val="24"/>
                <w:szCs w:val="24"/>
              </w:rPr>
              <w:t xml:space="preserve"> (680054, г. Хабаровск, ул. </w:t>
            </w:r>
            <w:proofErr w:type="gramStart"/>
            <w:r w:rsidRPr="00077F9D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077F9D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5954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Цена: 6 525 000,00 руб. (цена без НДС)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(7 699 500,00 рублей с учетом НДС).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Срок поставки: до 30.06.2014г.</w:t>
            </w:r>
            <w:r w:rsidRPr="00077F9D">
              <w:rPr>
                <w:snapToGrid/>
                <w:sz w:val="24"/>
                <w:szCs w:val="24"/>
              </w:rPr>
              <w:br/>
              <w:t>Условия оплаты: до 30.07.2014г.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 xml:space="preserve">Гарантийный срок: 60 месяцев </w:t>
            </w:r>
            <w:proofErr w:type="gramStart"/>
            <w:r w:rsidRPr="00077F9D">
              <w:rPr>
                <w:snapToGrid/>
                <w:sz w:val="24"/>
                <w:szCs w:val="24"/>
              </w:rPr>
              <w:t>с даты ввода</w:t>
            </w:r>
            <w:proofErr w:type="gramEnd"/>
            <w:r w:rsidRPr="00077F9D">
              <w:rPr>
                <w:snapToGrid/>
                <w:sz w:val="24"/>
                <w:szCs w:val="24"/>
              </w:rPr>
              <w:t xml:space="preserve"> в эксплуатацию, но не более 66 месяцев с даты отгрузки с завода.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Предложение действительно до 22 июня 2014г.</w:t>
            </w:r>
          </w:p>
        </w:tc>
      </w:tr>
      <w:tr w:rsidR="00077F9D" w:rsidRPr="00077F9D" w:rsidTr="00D878E9">
        <w:tc>
          <w:tcPr>
            <w:tcW w:w="1276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7F9D">
              <w:rPr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77F9D">
              <w:rPr>
                <w:b/>
                <w:i/>
                <w:snapToGrid/>
                <w:sz w:val="24"/>
                <w:szCs w:val="24"/>
              </w:rPr>
              <w:t>ООО "Энергия-М"</w:t>
            </w:r>
            <w:r w:rsidRPr="00077F9D">
              <w:rPr>
                <w:snapToGrid/>
                <w:sz w:val="24"/>
                <w:szCs w:val="24"/>
              </w:rPr>
              <w:t xml:space="preserve">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Цена: 7 124 000,00 руб. (цена без НДС)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(8 406 320,00 рублей с учетом НДС).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Срок поставки: до 31.05.2014г. (ТВ-110), до 30.06.2014г. (</w:t>
            </w:r>
            <w:r w:rsidRPr="00077F9D">
              <w:rPr>
                <w:snapToGrid/>
                <w:sz w:val="24"/>
                <w:szCs w:val="24"/>
                <w:lang w:val="en-US"/>
              </w:rPr>
              <w:t>TG</w:t>
            </w:r>
            <w:r w:rsidRPr="00077F9D">
              <w:rPr>
                <w:snapToGrid/>
                <w:sz w:val="24"/>
                <w:szCs w:val="24"/>
              </w:rPr>
              <w:t>-145</w:t>
            </w:r>
            <w:r w:rsidRPr="00077F9D">
              <w:rPr>
                <w:snapToGrid/>
                <w:sz w:val="24"/>
                <w:szCs w:val="24"/>
                <w:lang w:val="en-US"/>
              </w:rPr>
              <w:t>N</w:t>
            </w:r>
            <w:r w:rsidRPr="00077F9D">
              <w:rPr>
                <w:snapToGrid/>
                <w:sz w:val="24"/>
                <w:szCs w:val="24"/>
              </w:rPr>
              <w:t>).</w:t>
            </w:r>
            <w:r w:rsidRPr="00077F9D">
              <w:rPr>
                <w:snapToGrid/>
                <w:sz w:val="24"/>
                <w:szCs w:val="24"/>
              </w:rPr>
              <w:br/>
              <w:t>Условия оплаты: в течение 30 календарных дней после поставки.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Гарантийный срок: 5 лет.</w:t>
            </w:r>
          </w:p>
          <w:p w:rsidR="00077F9D" w:rsidRPr="00077F9D" w:rsidRDefault="00077F9D" w:rsidP="00077F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77F9D">
              <w:rPr>
                <w:snapToGrid/>
                <w:sz w:val="24"/>
                <w:szCs w:val="24"/>
              </w:rPr>
              <w:t>Предложение действительно до 25 июня 2014г.</w:t>
            </w:r>
          </w:p>
        </w:tc>
      </w:tr>
    </w:tbl>
    <w:p w:rsidR="00077F9D" w:rsidRPr="00077F9D" w:rsidRDefault="00077F9D" w:rsidP="00077F9D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077F9D" w:rsidRPr="00077F9D" w:rsidRDefault="00077F9D" w:rsidP="00077F9D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077F9D">
        <w:rPr>
          <w:bCs/>
          <w:i/>
          <w:iCs/>
          <w:snapToGrid/>
          <w:sz w:val="24"/>
          <w:szCs w:val="24"/>
        </w:rPr>
        <w:t xml:space="preserve">ВОПРОС 4 </w:t>
      </w:r>
      <w:r w:rsidRPr="00077F9D">
        <w:rPr>
          <w:i/>
          <w:snapToGrid/>
          <w:sz w:val="24"/>
          <w:szCs w:val="24"/>
        </w:rPr>
        <w:t>«О проведении переторжки»</w:t>
      </w:r>
    </w:p>
    <w:p w:rsidR="00077F9D" w:rsidRPr="00077F9D" w:rsidRDefault="00077F9D" w:rsidP="00077F9D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</w:p>
    <w:p w:rsidR="00077F9D" w:rsidRPr="00077F9D" w:rsidRDefault="00077F9D" w:rsidP="00077F9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77F9D">
        <w:rPr>
          <w:snapToGrid/>
          <w:sz w:val="24"/>
          <w:szCs w:val="24"/>
        </w:rPr>
        <w:t>ОТМЕТИЛИ:</w:t>
      </w:r>
    </w:p>
    <w:p w:rsidR="00077F9D" w:rsidRPr="00077F9D" w:rsidRDefault="00077F9D" w:rsidP="00077F9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77F9D">
        <w:rPr>
          <w:snapToGrid/>
          <w:sz w:val="24"/>
          <w:szCs w:val="24"/>
        </w:rPr>
        <w:t xml:space="preserve">Учитывая результаты экспертизы предложений Участников закупки, а также то, что экономия по закупке составляет 40% и участниками за период актуальности запроса </w:t>
      </w:r>
      <w:proofErr w:type="gramStart"/>
      <w:r w:rsidRPr="00077F9D">
        <w:rPr>
          <w:snapToGrid/>
          <w:sz w:val="24"/>
          <w:szCs w:val="24"/>
        </w:rPr>
        <w:t>предложений было сделано 23 ставки Закупочная комиссия приняла</w:t>
      </w:r>
      <w:proofErr w:type="gramEnd"/>
      <w:r w:rsidRPr="00077F9D">
        <w:rPr>
          <w:snapToGrid/>
          <w:sz w:val="24"/>
          <w:szCs w:val="24"/>
        </w:rPr>
        <w:t xml:space="preserve"> решение переторжку не проводить.</w:t>
      </w:r>
    </w:p>
    <w:p w:rsidR="00077F9D" w:rsidRPr="00077F9D" w:rsidRDefault="00077F9D" w:rsidP="00077F9D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077F9D" w:rsidRPr="00077F9D" w:rsidRDefault="00077F9D" w:rsidP="00077F9D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77F9D">
        <w:rPr>
          <w:b/>
          <w:snapToGrid/>
          <w:sz w:val="24"/>
          <w:szCs w:val="24"/>
        </w:rPr>
        <w:t>РЕШИЛИ:</w:t>
      </w:r>
    </w:p>
    <w:p w:rsidR="00077F9D" w:rsidRPr="00077F9D" w:rsidRDefault="00077F9D" w:rsidP="00077F9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77F9D">
        <w:rPr>
          <w:snapToGrid/>
          <w:sz w:val="24"/>
          <w:szCs w:val="24"/>
        </w:rPr>
        <w:t xml:space="preserve">1. </w:t>
      </w:r>
      <w:r w:rsidRPr="00077F9D">
        <w:rPr>
          <w:b/>
          <w:snapToGrid/>
          <w:sz w:val="24"/>
          <w:szCs w:val="24"/>
        </w:rPr>
        <w:t>Признать</w:t>
      </w:r>
      <w:r w:rsidRPr="00077F9D">
        <w:rPr>
          <w:snapToGrid/>
          <w:sz w:val="24"/>
          <w:szCs w:val="24"/>
        </w:rPr>
        <w:t xml:space="preserve"> предложения </w:t>
      </w:r>
      <w:r w:rsidRPr="00077F9D">
        <w:rPr>
          <w:b/>
          <w:i/>
          <w:sz w:val="24"/>
          <w:szCs w:val="24"/>
        </w:rPr>
        <w:t>ООО "</w:t>
      </w:r>
      <w:proofErr w:type="spellStart"/>
      <w:r w:rsidRPr="00077F9D">
        <w:rPr>
          <w:b/>
          <w:i/>
          <w:sz w:val="24"/>
          <w:szCs w:val="24"/>
        </w:rPr>
        <w:t>НовоТЭК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</w:t>
      </w:r>
      <w:r w:rsidRPr="00077F9D">
        <w:rPr>
          <w:b/>
          <w:i/>
          <w:sz w:val="24"/>
          <w:szCs w:val="24"/>
        </w:rPr>
        <w:t xml:space="preserve">г. Екатеринбург, ООО "ЭТК </w:t>
      </w:r>
      <w:proofErr w:type="spellStart"/>
      <w:r w:rsidRPr="00077F9D">
        <w:rPr>
          <w:b/>
          <w:i/>
          <w:sz w:val="24"/>
          <w:szCs w:val="24"/>
        </w:rPr>
        <w:t>Энерготранс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</w:t>
      </w:r>
      <w:r w:rsidRPr="00077F9D">
        <w:rPr>
          <w:b/>
          <w:i/>
          <w:sz w:val="24"/>
          <w:szCs w:val="24"/>
        </w:rPr>
        <w:t>г. Хабаровск</w:t>
      </w:r>
      <w:r w:rsidRPr="00077F9D">
        <w:rPr>
          <w:sz w:val="24"/>
          <w:szCs w:val="24"/>
        </w:rPr>
        <w:t xml:space="preserve">, </w:t>
      </w:r>
      <w:r w:rsidRPr="00077F9D">
        <w:rPr>
          <w:b/>
          <w:i/>
          <w:sz w:val="24"/>
          <w:szCs w:val="24"/>
        </w:rPr>
        <w:t>ООО "Энергия-М"</w:t>
      </w:r>
      <w:r w:rsidRPr="00077F9D">
        <w:rPr>
          <w:sz w:val="24"/>
          <w:szCs w:val="24"/>
        </w:rPr>
        <w:t xml:space="preserve"> </w:t>
      </w:r>
      <w:r w:rsidRPr="00077F9D">
        <w:rPr>
          <w:b/>
          <w:i/>
          <w:sz w:val="24"/>
          <w:szCs w:val="24"/>
        </w:rPr>
        <w:t xml:space="preserve">г. Великие Луки  </w:t>
      </w:r>
      <w:r w:rsidRPr="00077F9D">
        <w:rPr>
          <w:snapToGrid/>
          <w:sz w:val="24"/>
          <w:szCs w:val="24"/>
        </w:rPr>
        <w:t>соответствующими условиям закупки.</w:t>
      </w:r>
    </w:p>
    <w:p w:rsidR="00077F9D" w:rsidRPr="00077F9D" w:rsidRDefault="00077F9D" w:rsidP="00077F9D">
      <w:pPr>
        <w:suppressAutoHyphens/>
        <w:spacing w:line="240" w:lineRule="auto"/>
        <w:contextualSpacing/>
        <w:rPr>
          <w:sz w:val="24"/>
          <w:szCs w:val="24"/>
        </w:rPr>
      </w:pPr>
      <w:r w:rsidRPr="00077F9D">
        <w:rPr>
          <w:snapToGrid/>
          <w:sz w:val="24"/>
          <w:szCs w:val="24"/>
        </w:rPr>
        <w:t xml:space="preserve">2. </w:t>
      </w:r>
      <w:r w:rsidRPr="00077F9D">
        <w:rPr>
          <w:b/>
          <w:snapToGrid/>
          <w:sz w:val="24"/>
          <w:szCs w:val="24"/>
        </w:rPr>
        <w:t>Отклонить</w:t>
      </w:r>
      <w:r w:rsidRPr="00077F9D">
        <w:rPr>
          <w:snapToGrid/>
          <w:sz w:val="24"/>
          <w:szCs w:val="24"/>
        </w:rPr>
        <w:t xml:space="preserve"> предложение </w:t>
      </w:r>
      <w:r w:rsidRPr="00077F9D">
        <w:rPr>
          <w:b/>
          <w:i/>
          <w:sz w:val="24"/>
          <w:szCs w:val="24"/>
        </w:rPr>
        <w:t>ООО "</w:t>
      </w:r>
      <w:proofErr w:type="spellStart"/>
      <w:r w:rsidRPr="00077F9D">
        <w:rPr>
          <w:b/>
          <w:i/>
          <w:sz w:val="24"/>
          <w:szCs w:val="24"/>
        </w:rPr>
        <w:t>Энтехкомлекс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b/>
          <w:i/>
          <w:snapToGrid/>
          <w:sz w:val="24"/>
          <w:szCs w:val="24"/>
        </w:rPr>
        <w:t xml:space="preserve"> г. Москва</w:t>
      </w:r>
      <w:r w:rsidRPr="00077F9D">
        <w:rPr>
          <w:sz w:val="24"/>
          <w:szCs w:val="24"/>
        </w:rPr>
        <w:t xml:space="preserve">,  </w:t>
      </w:r>
      <w:r w:rsidRPr="00077F9D">
        <w:rPr>
          <w:b/>
          <w:i/>
          <w:sz w:val="24"/>
          <w:szCs w:val="24"/>
        </w:rPr>
        <w:t>ООО "ВЭО"</w:t>
      </w:r>
      <w:r w:rsidRPr="00077F9D">
        <w:rPr>
          <w:b/>
          <w:i/>
          <w:snapToGrid/>
          <w:sz w:val="24"/>
          <w:szCs w:val="24"/>
        </w:rPr>
        <w:t xml:space="preserve"> г. Хабаровск</w:t>
      </w:r>
      <w:r w:rsidRPr="00077F9D">
        <w:rPr>
          <w:sz w:val="24"/>
          <w:szCs w:val="24"/>
        </w:rPr>
        <w:t xml:space="preserve">,  </w:t>
      </w:r>
      <w:r w:rsidRPr="00077F9D">
        <w:rPr>
          <w:b/>
          <w:i/>
          <w:sz w:val="24"/>
          <w:szCs w:val="24"/>
        </w:rPr>
        <w:t>ООО "ТД "</w:t>
      </w:r>
      <w:proofErr w:type="spellStart"/>
      <w:r w:rsidRPr="00077F9D">
        <w:rPr>
          <w:b/>
          <w:i/>
          <w:sz w:val="24"/>
          <w:szCs w:val="24"/>
        </w:rPr>
        <w:t>Пермснаб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b/>
          <w:i/>
          <w:snapToGrid/>
          <w:sz w:val="24"/>
          <w:szCs w:val="24"/>
        </w:rPr>
        <w:t xml:space="preserve">  г. Пермь, </w:t>
      </w:r>
      <w:r w:rsidRPr="00077F9D">
        <w:rPr>
          <w:b/>
          <w:i/>
          <w:sz w:val="24"/>
          <w:szCs w:val="24"/>
        </w:rPr>
        <w:t>OOO "</w:t>
      </w:r>
      <w:proofErr w:type="spellStart"/>
      <w:r w:rsidRPr="00077F9D">
        <w:rPr>
          <w:b/>
          <w:i/>
          <w:sz w:val="24"/>
          <w:szCs w:val="24"/>
        </w:rPr>
        <w:t>Бинорт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</w:t>
      </w:r>
      <w:r w:rsidRPr="00077F9D">
        <w:rPr>
          <w:b/>
          <w:i/>
          <w:snapToGrid/>
          <w:sz w:val="24"/>
          <w:szCs w:val="24"/>
        </w:rPr>
        <w:t xml:space="preserve"> г. Москва </w:t>
      </w:r>
      <w:r w:rsidRPr="00077F9D">
        <w:rPr>
          <w:sz w:val="24"/>
          <w:szCs w:val="24"/>
        </w:rPr>
        <w:t xml:space="preserve"> от дальнейшего рассмотрения.</w:t>
      </w:r>
    </w:p>
    <w:p w:rsidR="00077F9D" w:rsidRPr="00077F9D" w:rsidRDefault="00077F9D" w:rsidP="00077F9D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77F9D">
        <w:rPr>
          <w:snapToGrid/>
          <w:sz w:val="24"/>
          <w:szCs w:val="24"/>
        </w:rPr>
        <w:t xml:space="preserve">3.  </w:t>
      </w:r>
      <w:r w:rsidRPr="00077F9D">
        <w:rPr>
          <w:b/>
          <w:snapToGrid/>
          <w:sz w:val="24"/>
          <w:szCs w:val="24"/>
        </w:rPr>
        <w:t>Утвердить</w:t>
      </w:r>
      <w:r w:rsidRPr="00077F9D">
        <w:rPr>
          <w:snapToGrid/>
          <w:sz w:val="24"/>
          <w:szCs w:val="24"/>
        </w:rPr>
        <w:t xml:space="preserve"> </w:t>
      </w:r>
      <w:proofErr w:type="gramStart"/>
      <w:r w:rsidRPr="00077F9D">
        <w:rPr>
          <w:snapToGrid/>
          <w:sz w:val="24"/>
          <w:szCs w:val="24"/>
        </w:rPr>
        <w:t>предварительную</w:t>
      </w:r>
      <w:proofErr w:type="gramEnd"/>
      <w:r w:rsidRPr="00077F9D">
        <w:rPr>
          <w:snapToGrid/>
          <w:sz w:val="24"/>
          <w:szCs w:val="24"/>
        </w:rPr>
        <w:t xml:space="preserve"> </w:t>
      </w:r>
      <w:proofErr w:type="spellStart"/>
      <w:r w:rsidRPr="00077F9D">
        <w:rPr>
          <w:snapToGrid/>
          <w:sz w:val="24"/>
          <w:szCs w:val="24"/>
        </w:rPr>
        <w:t>ранжировку</w:t>
      </w:r>
      <w:proofErr w:type="spellEnd"/>
      <w:r w:rsidRPr="00077F9D">
        <w:rPr>
          <w:snapToGrid/>
          <w:sz w:val="24"/>
          <w:szCs w:val="24"/>
        </w:rPr>
        <w:t xml:space="preserve"> предложений:</w:t>
      </w:r>
    </w:p>
    <w:p w:rsidR="00077F9D" w:rsidRPr="00077F9D" w:rsidRDefault="00077F9D" w:rsidP="00077F9D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077F9D">
        <w:rPr>
          <w:snapToGrid/>
          <w:sz w:val="24"/>
          <w:szCs w:val="24"/>
        </w:rPr>
        <w:t xml:space="preserve">1 место: </w:t>
      </w:r>
      <w:r w:rsidRPr="00077F9D">
        <w:rPr>
          <w:b/>
          <w:i/>
          <w:sz w:val="24"/>
          <w:szCs w:val="24"/>
        </w:rPr>
        <w:t>ООО "</w:t>
      </w:r>
      <w:proofErr w:type="spellStart"/>
      <w:r w:rsidRPr="00077F9D">
        <w:rPr>
          <w:b/>
          <w:i/>
          <w:sz w:val="24"/>
          <w:szCs w:val="24"/>
        </w:rPr>
        <w:t>НовоТЭК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</w:t>
      </w:r>
      <w:r w:rsidRPr="00077F9D">
        <w:rPr>
          <w:b/>
          <w:i/>
          <w:sz w:val="24"/>
          <w:szCs w:val="24"/>
        </w:rPr>
        <w:t>г. Екатеринбург;</w:t>
      </w:r>
      <w:bookmarkStart w:id="2" w:name="_GoBack"/>
      <w:bookmarkEnd w:id="2"/>
    </w:p>
    <w:p w:rsidR="00077F9D" w:rsidRPr="00077F9D" w:rsidRDefault="00077F9D" w:rsidP="00077F9D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077F9D">
        <w:rPr>
          <w:snapToGrid/>
          <w:sz w:val="24"/>
          <w:szCs w:val="24"/>
        </w:rPr>
        <w:t xml:space="preserve">2 место: </w:t>
      </w:r>
      <w:r w:rsidRPr="00077F9D">
        <w:rPr>
          <w:b/>
          <w:i/>
          <w:sz w:val="24"/>
          <w:szCs w:val="24"/>
        </w:rPr>
        <w:t xml:space="preserve">ООО "ЭТК </w:t>
      </w:r>
      <w:proofErr w:type="spellStart"/>
      <w:r w:rsidRPr="00077F9D">
        <w:rPr>
          <w:b/>
          <w:i/>
          <w:sz w:val="24"/>
          <w:szCs w:val="24"/>
        </w:rPr>
        <w:t>Энерготранс</w:t>
      </w:r>
      <w:proofErr w:type="spellEnd"/>
      <w:r w:rsidRPr="00077F9D">
        <w:rPr>
          <w:b/>
          <w:i/>
          <w:sz w:val="24"/>
          <w:szCs w:val="24"/>
        </w:rPr>
        <w:t>"</w:t>
      </w:r>
      <w:r w:rsidRPr="00077F9D">
        <w:rPr>
          <w:sz w:val="24"/>
          <w:szCs w:val="24"/>
        </w:rPr>
        <w:t xml:space="preserve"> </w:t>
      </w:r>
      <w:r w:rsidRPr="00077F9D">
        <w:rPr>
          <w:b/>
          <w:i/>
          <w:sz w:val="24"/>
          <w:szCs w:val="24"/>
        </w:rPr>
        <w:t>г. Хабаровск;</w:t>
      </w:r>
    </w:p>
    <w:p w:rsidR="00077F9D" w:rsidRPr="00077F9D" w:rsidRDefault="00077F9D" w:rsidP="00077F9D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077F9D">
        <w:rPr>
          <w:snapToGrid/>
          <w:sz w:val="24"/>
          <w:szCs w:val="24"/>
        </w:rPr>
        <w:t xml:space="preserve">3 место: </w:t>
      </w:r>
      <w:r w:rsidRPr="00077F9D">
        <w:rPr>
          <w:b/>
          <w:i/>
          <w:sz w:val="24"/>
          <w:szCs w:val="24"/>
        </w:rPr>
        <w:t>ООО "Энергия-М"</w:t>
      </w:r>
      <w:r w:rsidRPr="00077F9D">
        <w:rPr>
          <w:sz w:val="24"/>
          <w:szCs w:val="24"/>
        </w:rPr>
        <w:t xml:space="preserve"> </w:t>
      </w:r>
      <w:r w:rsidRPr="00077F9D">
        <w:rPr>
          <w:b/>
          <w:i/>
          <w:sz w:val="24"/>
          <w:szCs w:val="24"/>
        </w:rPr>
        <w:t>г. Великие Луки.</w:t>
      </w:r>
    </w:p>
    <w:p w:rsidR="00077F9D" w:rsidRPr="00077F9D" w:rsidRDefault="00077F9D" w:rsidP="00077F9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77F9D">
        <w:rPr>
          <w:bCs/>
          <w:iCs/>
          <w:snapToGrid/>
          <w:sz w:val="24"/>
          <w:szCs w:val="24"/>
        </w:rPr>
        <w:t xml:space="preserve">4. </w:t>
      </w:r>
      <w:r w:rsidRPr="00077F9D">
        <w:rPr>
          <w:snapToGrid/>
          <w:sz w:val="24"/>
          <w:szCs w:val="24"/>
        </w:rPr>
        <w:t xml:space="preserve"> </w:t>
      </w:r>
      <w:r w:rsidRPr="00077F9D">
        <w:rPr>
          <w:b/>
          <w:snapToGrid/>
          <w:sz w:val="24"/>
          <w:szCs w:val="24"/>
        </w:rPr>
        <w:t>Переторжку не проводить</w:t>
      </w:r>
      <w:r w:rsidRPr="00077F9D">
        <w:rPr>
          <w:snapToGrid/>
          <w:sz w:val="24"/>
          <w:szCs w:val="24"/>
        </w:rPr>
        <w:t>.</w:t>
      </w:r>
    </w:p>
    <w:p w:rsidR="00A2155C" w:rsidRPr="00A2155C" w:rsidRDefault="00A2155C" w:rsidP="00077F9D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BE68B8" w:rsidRDefault="00BE68B8" w:rsidP="00C02479">
      <w:pPr>
        <w:spacing w:line="240" w:lineRule="auto"/>
        <w:rPr>
          <w:sz w:val="22"/>
          <w:szCs w:val="22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CD" w:rsidRDefault="002B04CD" w:rsidP="00355095">
      <w:pPr>
        <w:spacing w:line="240" w:lineRule="auto"/>
      </w:pPr>
      <w:r>
        <w:separator/>
      </w:r>
    </w:p>
  </w:endnote>
  <w:endnote w:type="continuationSeparator" w:id="0">
    <w:p w:rsidR="002B04CD" w:rsidRDefault="002B04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74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74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CD" w:rsidRDefault="002B04CD" w:rsidP="00355095">
      <w:pPr>
        <w:spacing w:line="240" w:lineRule="auto"/>
      </w:pPr>
      <w:r>
        <w:separator/>
      </w:r>
    </w:p>
  </w:footnote>
  <w:footnote w:type="continuationSeparator" w:id="0">
    <w:p w:rsidR="002B04CD" w:rsidRDefault="002B04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F20E84">
      <w:rPr>
        <w:i/>
        <w:sz w:val="20"/>
      </w:rPr>
      <w:t>15</w:t>
    </w:r>
    <w:r w:rsidR="00077F9D">
      <w:rPr>
        <w:i/>
        <w:sz w:val="20"/>
      </w:rPr>
      <w:t>40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6D59DB">
      <w:rPr>
        <w:i/>
        <w:sz w:val="20"/>
      </w:rPr>
      <w:t>2</w:t>
    </w:r>
    <w:r w:rsidR="009023A3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77F9D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9236C"/>
    <w:rsid w:val="002B010D"/>
    <w:rsid w:val="002B04C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22F0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53186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773C8"/>
    <w:rsid w:val="008825B7"/>
    <w:rsid w:val="00886219"/>
    <w:rsid w:val="0088746E"/>
    <w:rsid w:val="00891345"/>
    <w:rsid w:val="008940C6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9098B"/>
    <w:rsid w:val="0099719F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2155C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074E9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139F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3BDC-E045-4B9A-BFF1-86A1C43D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96</cp:revision>
  <cp:lastPrinted>2014-04-11T03:40:00Z</cp:lastPrinted>
  <dcterms:created xsi:type="dcterms:W3CDTF">2013-03-05T03:51:00Z</dcterms:created>
  <dcterms:modified xsi:type="dcterms:W3CDTF">2014-04-11T03:48:00Z</dcterms:modified>
</cp:coreProperties>
</file>