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5914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7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83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7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7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483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4837BD" w:rsidP="00975F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7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97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975F43" w:rsidRDefault="00AF54C4" w:rsidP="00975F43">
      <w:pPr>
        <w:pStyle w:val="ae"/>
        <w:tabs>
          <w:tab w:val="left" w:pos="708"/>
        </w:tabs>
        <w:spacing w:before="0" w:line="240" w:lineRule="auto"/>
        <w:ind w:firstLine="567"/>
        <w:rPr>
          <w:bCs/>
          <w:iCs/>
          <w:sz w:val="24"/>
        </w:rPr>
      </w:pPr>
      <w:r w:rsidRPr="00BF646C">
        <w:rPr>
          <w:sz w:val="22"/>
          <w:szCs w:val="22"/>
        </w:rPr>
        <w:t xml:space="preserve">Способ и предмет закупки: </w:t>
      </w:r>
      <w:r w:rsidR="00975F43">
        <w:rPr>
          <w:sz w:val="24"/>
        </w:rPr>
        <w:t xml:space="preserve">Открытый запрос предложений  </w:t>
      </w:r>
      <w:r w:rsidR="00975F43">
        <w:rPr>
          <w:b/>
          <w:bCs/>
          <w:i/>
          <w:iCs/>
          <w:w w:val="110"/>
          <w:sz w:val="24"/>
        </w:rPr>
        <w:t xml:space="preserve">«Корректировка проектной и рабочей документации «Строительство ПС 110 </w:t>
      </w:r>
      <w:proofErr w:type="spellStart"/>
      <w:r w:rsidR="00975F43">
        <w:rPr>
          <w:b/>
          <w:bCs/>
          <w:i/>
          <w:iCs/>
          <w:w w:val="110"/>
          <w:sz w:val="24"/>
        </w:rPr>
        <w:t>кВ</w:t>
      </w:r>
      <w:proofErr w:type="spellEnd"/>
      <w:r w:rsidR="00975F43">
        <w:rPr>
          <w:b/>
          <w:bCs/>
          <w:i/>
          <w:iCs/>
          <w:w w:val="110"/>
          <w:sz w:val="24"/>
        </w:rPr>
        <w:t xml:space="preserve"> «</w:t>
      </w:r>
      <w:proofErr w:type="spellStart"/>
      <w:r w:rsidR="00975F43">
        <w:rPr>
          <w:b/>
          <w:bCs/>
          <w:i/>
          <w:iCs/>
          <w:w w:val="110"/>
          <w:sz w:val="24"/>
        </w:rPr>
        <w:t>Промзона</w:t>
      </w:r>
      <w:proofErr w:type="spellEnd"/>
      <w:r w:rsidR="00975F43">
        <w:rPr>
          <w:b/>
          <w:bCs/>
          <w:i/>
          <w:iCs/>
          <w:w w:val="110"/>
          <w:sz w:val="24"/>
        </w:rPr>
        <w:t xml:space="preserve">» со связью по </w:t>
      </w:r>
      <w:proofErr w:type="spellStart"/>
      <w:r w:rsidR="00975F43">
        <w:rPr>
          <w:b/>
          <w:bCs/>
          <w:i/>
          <w:iCs/>
          <w:w w:val="110"/>
          <w:sz w:val="24"/>
        </w:rPr>
        <w:t>двухцепной</w:t>
      </w:r>
      <w:proofErr w:type="spellEnd"/>
      <w:r w:rsidR="00975F43">
        <w:rPr>
          <w:b/>
          <w:bCs/>
          <w:i/>
          <w:iCs/>
          <w:w w:val="110"/>
          <w:sz w:val="24"/>
        </w:rPr>
        <w:t xml:space="preserve"> </w:t>
      </w:r>
      <w:proofErr w:type="gramStart"/>
      <w:r w:rsidR="00975F43">
        <w:rPr>
          <w:b/>
          <w:bCs/>
          <w:i/>
          <w:iCs/>
          <w:w w:val="110"/>
          <w:sz w:val="24"/>
        </w:rPr>
        <w:t>ВЛ</w:t>
      </w:r>
      <w:proofErr w:type="gramEnd"/>
      <w:r w:rsidR="00975F43">
        <w:rPr>
          <w:b/>
          <w:bCs/>
          <w:i/>
          <w:iCs/>
          <w:w w:val="110"/>
          <w:sz w:val="24"/>
        </w:rPr>
        <w:t xml:space="preserve"> 110 </w:t>
      </w:r>
      <w:proofErr w:type="spellStart"/>
      <w:r w:rsidR="00975F43">
        <w:rPr>
          <w:b/>
          <w:bCs/>
          <w:i/>
          <w:iCs/>
          <w:w w:val="110"/>
          <w:sz w:val="24"/>
        </w:rPr>
        <w:t>кВ</w:t>
      </w:r>
      <w:proofErr w:type="spellEnd"/>
      <w:r w:rsidR="00975F43">
        <w:rPr>
          <w:b/>
          <w:bCs/>
          <w:i/>
          <w:iCs/>
          <w:w w:val="110"/>
          <w:sz w:val="24"/>
        </w:rPr>
        <w:t xml:space="preserve"> с ПС 220 </w:t>
      </w:r>
      <w:proofErr w:type="spellStart"/>
      <w:r w:rsidR="00975F43">
        <w:rPr>
          <w:b/>
          <w:bCs/>
          <w:i/>
          <w:iCs/>
          <w:w w:val="110"/>
          <w:sz w:val="24"/>
        </w:rPr>
        <w:t>кВ</w:t>
      </w:r>
      <w:proofErr w:type="spellEnd"/>
      <w:r w:rsidR="00975F43">
        <w:rPr>
          <w:b/>
          <w:bCs/>
          <w:i/>
          <w:iCs/>
          <w:w w:val="110"/>
          <w:sz w:val="24"/>
        </w:rPr>
        <w:t xml:space="preserve"> «Томмот», перевод электроснабжения </w:t>
      </w:r>
      <w:proofErr w:type="spellStart"/>
      <w:r w:rsidR="00975F43">
        <w:rPr>
          <w:b/>
          <w:bCs/>
          <w:i/>
          <w:iCs/>
          <w:w w:val="110"/>
          <w:sz w:val="24"/>
        </w:rPr>
        <w:t>Томмотского</w:t>
      </w:r>
      <w:proofErr w:type="spellEnd"/>
      <w:r w:rsidR="00975F43">
        <w:rPr>
          <w:b/>
          <w:bCs/>
          <w:i/>
          <w:iCs/>
          <w:w w:val="110"/>
          <w:sz w:val="24"/>
        </w:rPr>
        <w:t xml:space="preserve"> района на ПС 110 </w:t>
      </w:r>
      <w:proofErr w:type="spellStart"/>
      <w:r w:rsidR="00975F43">
        <w:rPr>
          <w:b/>
          <w:bCs/>
          <w:i/>
          <w:iCs/>
          <w:w w:val="110"/>
          <w:sz w:val="24"/>
        </w:rPr>
        <w:t>кВ</w:t>
      </w:r>
      <w:proofErr w:type="spellEnd"/>
      <w:r w:rsidR="00975F43">
        <w:rPr>
          <w:b/>
          <w:bCs/>
          <w:i/>
          <w:iCs/>
          <w:w w:val="110"/>
          <w:sz w:val="24"/>
        </w:rPr>
        <w:t xml:space="preserve"> «</w:t>
      </w:r>
      <w:proofErr w:type="spellStart"/>
      <w:r w:rsidR="00975F43">
        <w:rPr>
          <w:b/>
          <w:bCs/>
          <w:i/>
          <w:iCs/>
          <w:w w:val="110"/>
          <w:sz w:val="24"/>
        </w:rPr>
        <w:t>Промзона</w:t>
      </w:r>
      <w:proofErr w:type="spellEnd"/>
      <w:r w:rsidR="00975F43">
        <w:rPr>
          <w:b/>
          <w:bCs/>
          <w:i/>
          <w:iCs/>
          <w:w w:val="110"/>
          <w:sz w:val="24"/>
        </w:rPr>
        <w:t xml:space="preserve">», с реконструкцией сетей 35-10 </w:t>
      </w:r>
      <w:proofErr w:type="spellStart"/>
      <w:r w:rsidR="00975F43">
        <w:rPr>
          <w:b/>
          <w:bCs/>
          <w:i/>
          <w:iCs/>
          <w:w w:val="110"/>
          <w:sz w:val="24"/>
        </w:rPr>
        <w:t>кВ</w:t>
      </w:r>
      <w:proofErr w:type="spellEnd"/>
      <w:r w:rsidR="00975F43">
        <w:rPr>
          <w:b/>
          <w:bCs/>
          <w:i/>
          <w:iCs/>
          <w:w w:val="110"/>
          <w:sz w:val="24"/>
        </w:rPr>
        <w:t xml:space="preserve">» </w:t>
      </w:r>
      <w:r w:rsidR="00975F43">
        <w:rPr>
          <w:bCs/>
          <w:iCs/>
          <w:w w:val="110"/>
          <w:sz w:val="24"/>
        </w:rPr>
        <w:t>для нужд филиала «Южно-Якутские электрические сети»</w:t>
      </w:r>
    </w:p>
    <w:p w:rsidR="00975F43" w:rsidRDefault="00975F43" w:rsidP="00975F43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17.03.2014 г. в 16:15 (время Благовещенское)</w:t>
      </w:r>
    </w:p>
    <w:p w:rsidR="00975F43" w:rsidRDefault="00975F43" w:rsidP="00975F43">
      <w:pPr>
        <w:pStyle w:val="ae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1469  раздел 2.1.1.</w:t>
      </w:r>
    </w:p>
    <w:p w:rsidR="00975F43" w:rsidRDefault="00975F43" w:rsidP="00975F43">
      <w:pPr>
        <w:pStyle w:val="ae"/>
        <w:spacing w:before="0" w:line="240" w:lineRule="auto"/>
        <w:ind w:firstLine="567"/>
        <w:rPr>
          <w:b/>
          <w:i/>
          <w:sz w:val="24"/>
        </w:rPr>
      </w:pPr>
      <w:r>
        <w:rPr>
          <w:sz w:val="24"/>
        </w:rPr>
        <w:t xml:space="preserve">Планируемая стоимость закупки в соответствии с ГКПЗ:  </w:t>
      </w:r>
      <w:r>
        <w:rPr>
          <w:b/>
          <w:i/>
          <w:sz w:val="24"/>
        </w:rPr>
        <w:t>8 800 258,00</w:t>
      </w:r>
      <w:r>
        <w:t xml:space="preserve">  </w:t>
      </w:r>
    </w:p>
    <w:p w:rsidR="00FB1702" w:rsidRDefault="00FB1702" w:rsidP="00975F43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</w:p>
    <w:p w:rsidR="00E45419" w:rsidRPr="00BF646C" w:rsidRDefault="00E45419" w:rsidP="00FB1702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  <w:r w:rsidRPr="00BF646C">
        <w:rPr>
          <w:b/>
          <w:sz w:val="22"/>
          <w:szCs w:val="22"/>
        </w:rPr>
        <w:t>ПРИСУТСТВОВАЛИ:</w:t>
      </w:r>
    </w:p>
    <w:p w:rsidR="00E45419" w:rsidRPr="00BF646C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F34D1" w:rsidRPr="00BF646C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Информация о результатах вскрытия конвертов:</w:t>
      </w:r>
    </w:p>
    <w:p w:rsidR="00975F43" w:rsidRPr="00975F43" w:rsidRDefault="004837BD" w:rsidP="00975F4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7BD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975F43" w:rsidRPr="00975F43">
        <w:rPr>
          <w:rFonts w:ascii="Times New Roman" w:eastAsia="Calibri" w:hAnsi="Times New Roman" w:cs="Times New Roman"/>
          <w:sz w:val="24"/>
          <w:szCs w:val="24"/>
        </w:rPr>
        <w:t xml:space="preserve">7 (семь) заявок </w:t>
      </w:r>
      <w:r w:rsidR="00975F43" w:rsidRPr="00975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975F43" w:rsidRPr="00975F43" w:rsidRDefault="00975F43" w:rsidP="00975F4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F43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975F43" w:rsidRPr="00975F43" w:rsidRDefault="00975F43" w:rsidP="00975F4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F43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16:15 (время благовещенское) 17.03.2014 г.</w:t>
      </w:r>
    </w:p>
    <w:p w:rsidR="00975F43" w:rsidRPr="00975F43" w:rsidRDefault="00975F43" w:rsidP="00975F4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F4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975F43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975F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75F43" w:rsidRPr="009B5AE3" w:rsidRDefault="00975F43" w:rsidP="009B5AE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F43">
        <w:rPr>
          <w:rFonts w:ascii="Times New Roman" w:eastAsia="Calibri" w:hAnsi="Times New Roman" w:cs="Times New Roman"/>
          <w:sz w:val="24"/>
          <w:szCs w:val="24"/>
        </w:rPr>
        <w:t xml:space="preserve">Каждый из полученных </w:t>
      </w:r>
      <w:r w:rsidRPr="009B5AE3">
        <w:rPr>
          <w:rFonts w:ascii="Times New Roman" w:eastAsia="Calibri" w:hAnsi="Times New Roman" w:cs="Times New Roman"/>
          <w:sz w:val="24"/>
          <w:szCs w:val="24"/>
        </w:rPr>
        <w:t xml:space="preserve">конвертов на момент его вскрытия </w:t>
      </w:r>
      <w:proofErr w:type="gramStart"/>
      <w:r w:rsidRPr="009B5AE3">
        <w:rPr>
          <w:rFonts w:ascii="Times New Roman" w:eastAsia="Calibri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9B5AE3">
        <w:rPr>
          <w:rFonts w:ascii="Times New Roman" w:eastAsia="Calibri" w:hAnsi="Times New Roman" w:cs="Times New Roman"/>
          <w:sz w:val="24"/>
          <w:szCs w:val="24"/>
        </w:rPr>
        <w:t xml:space="preserve"> нарушена.</w:t>
      </w:r>
    </w:p>
    <w:p w:rsidR="00975F43" w:rsidRPr="009B5AE3" w:rsidRDefault="00975F43" w:rsidP="009B5AE3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AE3">
        <w:rPr>
          <w:rFonts w:ascii="Times New Roman" w:eastAsia="Calibri" w:hAnsi="Times New Roman" w:cs="Times New Roman"/>
          <w:sz w:val="24"/>
          <w:szCs w:val="24"/>
        </w:rPr>
        <w:t>В конвертах обнаружены</w:t>
      </w:r>
      <w:r w:rsidRPr="009B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975F43" w:rsidRPr="009B5AE3" w:rsidTr="00975F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5A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5A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5A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5AE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(за единицу)</w:t>
            </w:r>
          </w:p>
        </w:tc>
      </w:tr>
      <w:tr w:rsidR="00975F43" w:rsidRPr="009B5AE3" w:rsidTr="00975F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B5AE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9B5AE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ООО «Премьер-</w:t>
            </w:r>
            <w:proofErr w:type="spellStart"/>
            <w:r w:rsidRPr="009B5AE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Энерго</w:t>
            </w:r>
            <w:proofErr w:type="spellEnd"/>
            <w:r w:rsidRPr="009B5AE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»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(г. Иркутск, ул. Улан-</w:t>
            </w:r>
            <w:proofErr w:type="spellStart"/>
            <w:r w:rsidRPr="009B5AE3">
              <w:rPr>
                <w:rFonts w:ascii="Times New Roman" w:eastAsia="Calibri" w:hAnsi="Times New Roman" w:cs="Times New Roman"/>
              </w:rPr>
              <w:t>Баторская</w:t>
            </w:r>
            <w:proofErr w:type="spellEnd"/>
            <w:r w:rsidRPr="009B5AE3">
              <w:rPr>
                <w:rFonts w:ascii="Times New Roman" w:eastAsia="Calibri" w:hAnsi="Times New Roman" w:cs="Times New Roman"/>
              </w:rPr>
              <w:t xml:space="preserve"> 1)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 xml:space="preserve">Цена: </w:t>
            </w:r>
            <w:r w:rsidRPr="009B5AE3">
              <w:rPr>
                <w:rFonts w:ascii="Times New Roman" w:eastAsia="Calibri" w:hAnsi="Times New Roman" w:cs="Times New Roman"/>
                <w:b/>
                <w:i/>
              </w:rPr>
              <w:t xml:space="preserve">8 483 660,00 </w:t>
            </w:r>
            <w:r w:rsidRPr="009B5AE3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(10 010 718,80 рублей с учетом НДС)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Срок выполнения работ: 01.05.2014 г. (с момента заключения договора)- 31.03.2015 г.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Условия финансирования: текущие платежи в течение 30 календарных дней с момента подписания актов сдачи-приемки выполненных работ обеими сторонами.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Срок действия предложения: до 20.05.2014 г.</w:t>
            </w:r>
          </w:p>
        </w:tc>
      </w:tr>
      <w:tr w:rsidR="00975F43" w:rsidRPr="009B5AE3" w:rsidTr="00975F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B5AE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B5AE3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9B5AE3">
              <w:rPr>
                <w:rFonts w:ascii="Times New Roman" w:eastAsia="Calibri" w:hAnsi="Times New Roman" w:cs="Times New Roman"/>
                <w:b/>
                <w:i/>
              </w:rPr>
              <w:t>СеверПроект</w:t>
            </w:r>
            <w:proofErr w:type="spellEnd"/>
            <w:r w:rsidRPr="009B5AE3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 xml:space="preserve">(г. Якутск, ул. </w:t>
            </w:r>
            <w:proofErr w:type="spellStart"/>
            <w:r w:rsidRPr="009B5AE3">
              <w:rPr>
                <w:rFonts w:ascii="Times New Roman" w:eastAsia="Calibri" w:hAnsi="Times New Roman" w:cs="Times New Roman"/>
              </w:rPr>
              <w:t>Курашова</w:t>
            </w:r>
            <w:proofErr w:type="spellEnd"/>
            <w:r w:rsidRPr="009B5AE3">
              <w:rPr>
                <w:rFonts w:ascii="Times New Roman" w:eastAsia="Calibri" w:hAnsi="Times New Roman" w:cs="Times New Roman"/>
              </w:rPr>
              <w:t xml:space="preserve"> 30/5)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 xml:space="preserve">Цена: </w:t>
            </w:r>
            <w:r w:rsidRPr="009B5AE3">
              <w:rPr>
                <w:rFonts w:ascii="Times New Roman" w:eastAsia="Calibri" w:hAnsi="Times New Roman" w:cs="Times New Roman"/>
                <w:b/>
                <w:i/>
              </w:rPr>
              <w:t xml:space="preserve">2 900 000,00 </w:t>
            </w:r>
            <w:r w:rsidRPr="009B5AE3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(НДС не предусмотрен)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Срок выполнения работ: в течение 4 месяцев с момента заключения договора.</w:t>
            </w:r>
          </w:p>
          <w:p w:rsidR="009B5AE3" w:rsidRPr="009B5AE3" w:rsidRDefault="00975F43" w:rsidP="009B5A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Условия финансирования: 870 000,00 руб. после подписания договора; 1 450 00</w:t>
            </w:r>
            <w:r w:rsidR="009B5AE3" w:rsidRPr="009B5AE3">
              <w:rPr>
                <w:rFonts w:ascii="Times New Roman" w:eastAsia="Calibri" w:hAnsi="Times New Roman" w:cs="Times New Roman"/>
              </w:rPr>
              <w:t xml:space="preserve">0 руб. при передаче документов; </w:t>
            </w:r>
            <w:r w:rsidR="009B5AE3" w:rsidRPr="009B5AE3">
              <w:rPr>
                <w:rFonts w:ascii="Times New Roman" w:hAnsi="Times New Roman" w:cs="Times New Roman"/>
              </w:rPr>
              <w:t>580 000 руб. при положительном зак</w:t>
            </w:r>
            <w:bookmarkStart w:id="0" w:name="_GoBack"/>
            <w:bookmarkEnd w:id="0"/>
            <w:r w:rsidR="009B5AE3" w:rsidRPr="009B5AE3">
              <w:rPr>
                <w:rFonts w:ascii="Times New Roman" w:hAnsi="Times New Roman" w:cs="Times New Roman"/>
              </w:rPr>
              <w:t xml:space="preserve">лючении экспертизы. 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Срок действия предложения: до 30.03.2014 г.</w:t>
            </w:r>
          </w:p>
        </w:tc>
      </w:tr>
      <w:tr w:rsidR="00975F43" w:rsidRPr="009B5AE3" w:rsidTr="00975F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B5AE3"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B5AE3">
              <w:rPr>
                <w:rFonts w:ascii="Times New Roman" w:eastAsia="Calibri" w:hAnsi="Times New Roman" w:cs="Times New Roman"/>
                <w:b/>
                <w:i/>
              </w:rPr>
              <w:t>ООО «Сибирский энергетический научно-технический центр»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 xml:space="preserve">(г. Новосибирск ул. </w:t>
            </w:r>
            <w:proofErr w:type="gramStart"/>
            <w:r w:rsidRPr="009B5AE3">
              <w:rPr>
                <w:rFonts w:ascii="Times New Roman" w:eastAsia="Calibri" w:hAnsi="Times New Roman" w:cs="Times New Roman"/>
              </w:rPr>
              <w:t>Советская</w:t>
            </w:r>
            <w:proofErr w:type="gramEnd"/>
            <w:r w:rsidRPr="009B5AE3">
              <w:rPr>
                <w:rFonts w:ascii="Times New Roman" w:eastAsia="Calibri" w:hAnsi="Times New Roman" w:cs="Times New Roman"/>
              </w:rPr>
              <w:t xml:space="preserve"> 5)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 xml:space="preserve">Цена: </w:t>
            </w:r>
            <w:r w:rsidRPr="009B5AE3">
              <w:rPr>
                <w:rFonts w:ascii="Times New Roman" w:eastAsia="Calibri" w:hAnsi="Times New Roman" w:cs="Times New Roman"/>
                <w:b/>
                <w:i/>
              </w:rPr>
              <w:t xml:space="preserve">7 944 799,25 </w:t>
            </w:r>
            <w:r w:rsidRPr="009B5AE3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(9 374 863,12 рублей с учетом НДС)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Срок выполнения работ: 01.05.2014 г.-31.03.2015 г.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Условия финансирования: текущие платежки  в течение 30 (тридцати) календарных дней с момента подписания актов сдачи-приемки выполненных работ обеими сторонами. Окончательный расчет  после устранения Подрядчиком замечаний и получения положительного заключения по выполненной документации на основании акта выполненных работ по последнему этапу.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 xml:space="preserve">Гарантия на выполненные работы – гарантия подрядчика на своевременное и качественное выполнение работ, а также на устранение </w:t>
            </w:r>
            <w:proofErr w:type="gramStart"/>
            <w:r w:rsidRPr="009B5AE3">
              <w:rPr>
                <w:rFonts w:ascii="Times New Roman" w:eastAsia="Calibri" w:hAnsi="Times New Roman" w:cs="Times New Roman"/>
              </w:rPr>
              <w:t>дефектов, возникших по его вине составляет</w:t>
            </w:r>
            <w:proofErr w:type="gramEnd"/>
            <w:r w:rsidRPr="009B5AE3">
              <w:rPr>
                <w:rFonts w:ascii="Times New Roman" w:eastAsia="Calibri" w:hAnsi="Times New Roman" w:cs="Times New Roman"/>
              </w:rPr>
              <w:t xml:space="preserve"> 36 месяцев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Срок действия предложения: до 25.05.2014 г.</w:t>
            </w:r>
          </w:p>
        </w:tc>
      </w:tr>
      <w:tr w:rsidR="00975F43" w:rsidRPr="009B5AE3" w:rsidTr="00975F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B5AE3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B5AE3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9B5AE3">
              <w:rPr>
                <w:rFonts w:ascii="Times New Roman" w:eastAsia="Calibri" w:hAnsi="Times New Roman" w:cs="Times New Roman"/>
                <w:b/>
                <w:i/>
              </w:rPr>
              <w:t>Дальэлектропроект</w:t>
            </w:r>
            <w:proofErr w:type="spellEnd"/>
            <w:r w:rsidRPr="009B5AE3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(г. Хабаровск, ул. Серышева, 22)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 xml:space="preserve">Цена: </w:t>
            </w:r>
            <w:r w:rsidRPr="009B5AE3">
              <w:rPr>
                <w:rFonts w:ascii="Times New Roman" w:eastAsia="Calibri" w:hAnsi="Times New Roman" w:cs="Times New Roman"/>
                <w:b/>
                <w:i/>
              </w:rPr>
              <w:t xml:space="preserve">8 088 239,00 </w:t>
            </w:r>
            <w:r w:rsidRPr="009B5AE3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(9 544 122,02  рублей с учетом НДС)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Срок выполнения работ: с 17.04.2014 г.  по 31.03.2015 г.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Условия финансирования: в течение 30 (тридцати) календарных дней с момента подписания актов сдачи-приемки выполненных работ обеими сторонами.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Срок действия предложения: до 17 мая 2014г.</w:t>
            </w:r>
          </w:p>
        </w:tc>
      </w:tr>
      <w:tr w:rsidR="00975F43" w:rsidRPr="009B5AE3" w:rsidTr="00975F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B5AE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B5AE3">
              <w:rPr>
                <w:rFonts w:ascii="Times New Roman" w:eastAsia="Calibri" w:hAnsi="Times New Roman" w:cs="Times New Roman"/>
                <w:b/>
                <w:i/>
              </w:rPr>
              <w:t>ООО УК «</w:t>
            </w:r>
            <w:proofErr w:type="spellStart"/>
            <w:r w:rsidRPr="009B5AE3">
              <w:rPr>
                <w:rFonts w:ascii="Times New Roman" w:eastAsia="Calibri" w:hAnsi="Times New Roman" w:cs="Times New Roman"/>
                <w:b/>
                <w:i/>
              </w:rPr>
              <w:t>РусЭнергоМир</w:t>
            </w:r>
            <w:proofErr w:type="spellEnd"/>
            <w:r w:rsidRPr="009B5AE3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 xml:space="preserve">(г. Новосибирск ул. </w:t>
            </w:r>
            <w:proofErr w:type="gramStart"/>
            <w:r w:rsidRPr="009B5AE3">
              <w:rPr>
                <w:rFonts w:ascii="Times New Roman" w:eastAsia="Calibri" w:hAnsi="Times New Roman" w:cs="Times New Roman"/>
              </w:rPr>
              <w:t>Станционная</w:t>
            </w:r>
            <w:proofErr w:type="gramEnd"/>
            <w:r w:rsidRPr="009B5AE3">
              <w:rPr>
                <w:rFonts w:ascii="Times New Roman" w:eastAsia="Calibri" w:hAnsi="Times New Roman" w:cs="Times New Roman"/>
              </w:rPr>
              <w:t>, 46б)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 xml:space="preserve">Цена: </w:t>
            </w:r>
            <w:r w:rsidRPr="009B5AE3">
              <w:rPr>
                <w:rFonts w:ascii="Times New Roman" w:eastAsia="Calibri" w:hAnsi="Times New Roman" w:cs="Times New Roman"/>
                <w:b/>
                <w:i/>
              </w:rPr>
              <w:t xml:space="preserve">7 920 000,00 </w:t>
            </w:r>
            <w:r w:rsidRPr="009B5AE3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(9 345 600,00 рублей с учетом НДС)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Срок выполнения работ: с момента заключения договора -31.03.2015 г.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Условия финансирования: в течение 30 (тридцати) календарных дней с момента подписания актов сдачи-приемки выполненных работ обеими сторонами.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Гарантия на выполненные работы – гарантия подрядчика 24 месяца с момента подписания актов сдачи-приемки выполненных работ.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Срок действия предложения: до 25.05.2014 г.</w:t>
            </w:r>
          </w:p>
        </w:tc>
      </w:tr>
      <w:tr w:rsidR="00975F43" w:rsidRPr="009B5AE3" w:rsidTr="00975F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B5AE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B5AE3">
              <w:rPr>
                <w:rFonts w:ascii="Times New Roman" w:eastAsia="Calibri" w:hAnsi="Times New Roman" w:cs="Times New Roman"/>
                <w:b/>
                <w:i/>
              </w:rPr>
              <w:t>ЗАО «</w:t>
            </w:r>
            <w:proofErr w:type="spellStart"/>
            <w:r w:rsidRPr="009B5AE3">
              <w:rPr>
                <w:rFonts w:ascii="Times New Roman" w:eastAsia="Calibri" w:hAnsi="Times New Roman" w:cs="Times New Roman"/>
                <w:b/>
                <w:i/>
              </w:rPr>
              <w:t>Востсибэлектропроект</w:t>
            </w:r>
            <w:proofErr w:type="spellEnd"/>
            <w:r w:rsidRPr="009B5AE3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(г. Иркутск, ул. Степана Разина, 6)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 xml:space="preserve">Предложение: </w:t>
            </w:r>
            <w:r w:rsidRPr="009B5AE3">
              <w:rPr>
                <w:rFonts w:ascii="Times New Roman" w:eastAsia="Calibri" w:hAnsi="Times New Roman" w:cs="Times New Roman"/>
                <w:b/>
                <w:i/>
              </w:rPr>
              <w:t xml:space="preserve">5 900 000,00 </w:t>
            </w:r>
            <w:r w:rsidRPr="009B5AE3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(6 962 000,00 рублей с учетом НДС)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Срок выполнения работ: 15.04.2014 г.-28.02.2015 г.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Условия финансирования: в течение 30 (тридцати) календарных дней с момента подписания актов сдачи-приемки выполненных работ обеими сторонами.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Гарантия на выполненные работы – в течение 5 лет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Срок действия предложения: до 30.06.2014 г.</w:t>
            </w:r>
          </w:p>
        </w:tc>
      </w:tr>
      <w:tr w:rsidR="00975F43" w:rsidRPr="009B5AE3" w:rsidTr="00975F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B5AE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B5AE3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9B5AE3">
              <w:rPr>
                <w:rFonts w:ascii="Times New Roman" w:eastAsia="Calibri" w:hAnsi="Times New Roman" w:cs="Times New Roman"/>
                <w:b/>
                <w:i/>
              </w:rPr>
              <w:t>Союзэнергопроект</w:t>
            </w:r>
            <w:proofErr w:type="spellEnd"/>
            <w:r w:rsidRPr="009B5AE3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(г. Москва, ул. Арцимовича Академика 12 корп. 2)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 xml:space="preserve">Цена: </w:t>
            </w:r>
            <w:r w:rsidRPr="009B5AE3">
              <w:rPr>
                <w:rFonts w:ascii="Times New Roman" w:eastAsia="Calibri" w:hAnsi="Times New Roman" w:cs="Times New Roman"/>
                <w:b/>
                <w:i/>
              </w:rPr>
              <w:t xml:space="preserve">4 900 000,00 </w:t>
            </w:r>
            <w:r w:rsidRPr="009B5AE3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(НДС не предусмотрен)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Срок выполнения работ: апрель 2014 г.- март 2015 г.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Условия финансирования: оплата за каждый выполненный этап с оформлением акта сдачи-приемки выполненных работ по этапу. Расчет в течение 30 (тридцати) календарных дней с момента подписания актов сдачи-приемки выполненных работ обеими сторонами.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 xml:space="preserve">Гарантия на выполненные работы – гарантия выполнения авторского надзора при производстве </w:t>
            </w:r>
            <w:r w:rsidRPr="009B5AE3">
              <w:rPr>
                <w:rFonts w:ascii="Times New Roman" w:eastAsia="Calibri" w:hAnsi="Times New Roman" w:cs="Times New Roman"/>
              </w:rPr>
              <w:lastRenderedPageBreak/>
              <w:t>СМР в течение 3 лет с момента сдачи проекта. При необходимости, гарантия актуализации проекта перед производством работ в течение 3 лет с момента сдачи проекта.</w:t>
            </w:r>
          </w:p>
          <w:p w:rsidR="00975F43" w:rsidRPr="009B5AE3" w:rsidRDefault="00975F43" w:rsidP="009B5AE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5AE3">
              <w:rPr>
                <w:rFonts w:ascii="Times New Roman" w:eastAsia="Calibri" w:hAnsi="Times New Roman" w:cs="Times New Roman"/>
              </w:rPr>
              <w:t>Срок действия предложения: до 30.06.2014 г.</w:t>
            </w:r>
          </w:p>
        </w:tc>
      </w:tr>
    </w:tbl>
    <w:p w:rsidR="00166E06" w:rsidRPr="00166E06" w:rsidRDefault="00166E06" w:rsidP="00975F43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BF646C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</w:t>
      </w:r>
      <w:r w:rsidR="00041254">
        <w:rPr>
          <w:rFonts w:ascii="Times New Roman" w:eastAsia="Times New Roman" w:hAnsi="Times New Roman" w:cs="Times New Roman"/>
          <w:lang w:eastAsia="ru-RU"/>
        </w:rPr>
        <w:t>открытый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 запрос предложений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A0669" w:rsidRPr="00055B77" w:rsidRDefault="00BA0669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75F43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B0" w:rsidRDefault="00BF6BB0" w:rsidP="000F4708">
      <w:pPr>
        <w:spacing w:after="0" w:line="240" w:lineRule="auto"/>
      </w:pPr>
      <w:r>
        <w:separator/>
      </w:r>
    </w:p>
  </w:endnote>
  <w:endnote w:type="continuationSeparator" w:id="0">
    <w:p w:rsidR="00BF6BB0" w:rsidRDefault="00BF6BB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AE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B0" w:rsidRDefault="00BF6BB0" w:rsidP="000F4708">
      <w:pPr>
        <w:spacing w:after="0" w:line="240" w:lineRule="auto"/>
      </w:pPr>
      <w:r>
        <w:separator/>
      </w:r>
    </w:p>
  </w:footnote>
  <w:footnote w:type="continuationSeparator" w:id="0">
    <w:p w:rsidR="00BF6BB0" w:rsidRDefault="00BF6BB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37BD">
      <w:rPr>
        <w:i/>
        <w:sz w:val="18"/>
        <w:szCs w:val="18"/>
      </w:rPr>
      <w:t>1</w:t>
    </w:r>
    <w:r w:rsidR="00975F43">
      <w:rPr>
        <w:i/>
        <w:sz w:val="18"/>
        <w:szCs w:val="18"/>
      </w:rPr>
      <w:t>62</w:t>
    </w:r>
    <w:r w:rsidRPr="009769B3">
      <w:rPr>
        <w:i/>
        <w:sz w:val="18"/>
        <w:szCs w:val="18"/>
      </w:rPr>
      <w:t>/</w:t>
    </w:r>
    <w:r w:rsidR="00041254">
      <w:rPr>
        <w:i/>
        <w:sz w:val="18"/>
        <w:szCs w:val="18"/>
      </w:rPr>
      <w:t>У</w:t>
    </w:r>
    <w:r w:rsidR="00975F43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75F43">
      <w:rPr>
        <w:i/>
        <w:sz w:val="18"/>
        <w:szCs w:val="18"/>
      </w:rPr>
      <w:t>17</w:t>
    </w:r>
    <w:r w:rsidR="00EF60E5">
      <w:rPr>
        <w:i/>
        <w:sz w:val="18"/>
        <w:szCs w:val="18"/>
      </w:rPr>
      <w:t>.</w:t>
    </w:r>
    <w:r w:rsidR="00975F43">
      <w:rPr>
        <w:i/>
        <w:sz w:val="18"/>
        <w:szCs w:val="18"/>
      </w:rPr>
      <w:t>03.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975F43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14E6"/>
    <w:rsid w:val="002C7E16"/>
    <w:rsid w:val="002E4AAD"/>
    <w:rsid w:val="002F4985"/>
    <w:rsid w:val="0030410E"/>
    <w:rsid w:val="00306C67"/>
    <w:rsid w:val="00306CE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837BD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1417"/>
    <w:rsid w:val="005B5865"/>
    <w:rsid w:val="005D3697"/>
    <w:rsid w:val="005E1345"/>
    <w:rsid w:val="005E6542"/>
    <w:rsid w:val="005F0D6B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5C7C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0335"/>
    <w:rsid w:val="00975F43"/>
    <w:rsid w:val="009769B3"/>
    <w:rsid w:val="00984DB5"/>
    <w:rsid w:val="009852C6"/>
    <w:rsid w:val="00987993"/>
    <w:rsid w:val="009972F3"/>
    <w:rsid w:val="009A6ACF"/>
    <w:rsid w:val="009B5AE3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5B35"/>
    <w:rsid w:val="00B001DD"/>
    <w:rsid w:val="00B14ADC"/>
    <w:rsid w:val="00B57DE3"/>
    <w:rsid w:val="00B65911"/>
    <w:rsid w:val="00B855FE"/>
    <w:rsid w:val="00B9745F"/>
    <w:rsid w:val="00BA0669"/>
    <w:rsid w:val="00BF35EB"/>
    <w:rsid w:val="00BF646C"/>
    <w:rsid w:val="00BF6BB0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6E26"/>
    <w:rsid w:val="00D57A49"/>
    <w:rsid w:val="00D7622E"/>
    <w:rsid w:val="00D76365"/>
    <w:rsid w:val="00D82055"/>
    <w:rsid w:val="00DA7FA7"/>
    <w:rsid w:val="00DF6F9B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702"/>
    <w:rsid w:val="00FB3A99"/>
    <w:rsid w:val="00FC519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E1BE-65B2-48FA-B0F7-8A37DEBE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30</cp:revision>
  <cp:lastPrinted>2014-03-17T22:31:00Z</cp:lastPrinted>
  <dcterms:created xsi:type="dcterms:W3CDTF">2013-04-22T03:56:00Z</dcterms:created>
  <dcterms:modified xsi:type="dcterms:W3CDTF">2014-03-17T22:32:00Z</dcterms:modified>
</cp:coreProperties>
</file>