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02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029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bookmarkStart w:id="0" w:name="_GoBack"/>
            <w:bookmarkEnd w:id="0"/>
          </w:p>
        </w:tc>
        <w:tc>
          <w:tcPr>
            <w:tcW w:w="2476" w:type="pct"/>
            <w:hideMark/>
          </w:tcPr>
          <w:p w:rsidR="000F4708" w:rsidRPr="000F4708" w:rsidRDefault="000F4708" w:rsidP="006B361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B3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61A" w:rsidRPr="006B361A" w:rsidRDefault="00C71D74" w:rsidP="006B361A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6B361A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6B361A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6B361A">
        <w:rPr>
          <w:rFonts w:ascii="Times New Roman" w:hAnsi="Times New Roman" w:cs="Times New Roman"/>
          <w:sz w:val="24"/>
          <w:szCs w:val="24"/>
        </w:rPr>
        <w:t>цен</w:t>
      </w:r>
      <w:r w:rsidR="007B10EC" w:rsidRPr="006B361A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6B361A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</w:t>
      </w:r>
      <w:r w:rsidR="00F34EAF" w:rsidRPr="006B361A">
        <w:rPr>
          <w:rFonts w:ascii="Times New Roman" w:hAnsi="Times New Roman" w:cs="Times New Roman"/>
          <w:sz w:val="24"/>
          <w:szCs w:val="24"/>
        </w:rPr>
        <w:t xml:space="preserve"> </w:t>
      </w:r>
      <w:r w:rsidR="006B361A" w:rsidRPr="006B361A">
        <w:rPr>
          <w:rFonts w:ascii="Times New Roman" w:hAnsi="Times New Roman" w:cs="Times New Roman"/>
          <w:b/>
          <w:sz w:val="24"/>
          <w:szCs w:val="24"/>
        </w:rPr>
        <w:t>закупке 86</w:t>
      </w:r>
      <w:r w:rsidR="006B361A" w:rsidRPr="006B361A">
        <w:rPr>
          <w:rFonts w:ascii="Times New Roman" w:hAnsi="Times New Roman" w:cs="Times New Roman"/>
          <w:sz w:val="24"/>
          <w:szCs w:val="24"/>
        </w:rPr>
        <w:t xml:space="preserve"> </w:t>
      </w:r>
      <w:r w:rsidR="006B361A" w:rsidRPr="006B36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10/0.4 </w:t>
      </w:r>
      <w:proofErr w:type="spellStart"/>
      <w:r w:rsidR="006B361A" w:rsidRPr="006B361A">
        <w:rPr>
          <w:rFonts w:ascii="Times New Roman" w:hAnsi="Times New Roman" w:cs="Times New Roman"/>
          <w:b/>
          <w:bCs/>
          <w:iCs/>
          <w:sz w:val="24"/>
          <w:szCs w:val="24"/>
        </w:rPr>
        <w:t>кВ</w:t>
      </w:r>
      <w:proofErr w:type="spellEnd"/>
      <w:r w:rsidR="006B361A" w:rsidRPr="006B361A">
        <w:rPr>
          <w:rFonts w:ascii="Times New Roman" w:hAnsi="Times New Roman" w:cs="Times New Roman"/>
          <w:b/>
          <w:bCs/>
          <w:iCs/>
          <w:sz w:val="24"/>
          <w:szCs w:val="24"/>
        </w:rPr>
        <w:t>»:</w:t>
      </w:r>
      <w:r w:rsidR="006B361A" w:rsidRPr="006B36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="006B361A" w:rsidRPr="006B361A">
        <w:rPr>
          <w:rFonts w:ascii="Times New Roman" w:hAnsi="Times New Roman" w:cs="Times New Roman"/>
          <w:sz w:val="24"/>
          <w:szCs w:val="24"/>
        </w:rPr>
        <w:t>о проведении закрытого запроса цен на проведение работ:</w:t>
      </w:r>
      <w:r w:rsidR="006B361A" w:rsidRPr="006B36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B361A" w:rsidRPr="006B361A" w:rsidRDefault="006B361A" w:rsidP="006B361A">
      <w:pPr>
        <w:tabs>
          <w:tab w:val="left" w:pos="993"/>
          <w:tab w:val="left" w:pos="1276"/>
        </w:tabs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3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Лот 31  «мероприятия по строительству для технологического присоединения потребителей Благовещенского района (с. Садовое, с. Плодопитомник, с. Чигири) к сетям 10/0,4 </w:t>
      </w:r>
      <w:proofErr w:type="spellStart"/>
      <w:r w:rsidRPr="006B3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Pr="006B3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</w:t>
      </w:r>
      <w:r w:rsidRPr="006B361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для нужд </w:t>
      </w:r>
      <w:r w:rsidRPr="006B3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филиала </w:t>
      </w:r>
      <w:r w:rsidRPr="006B361A">
        <w:rPr>
          <w:rFonts w:ascii="Times New Roman" w:hAnsi="Times New Roman" w:cs="Times New Roman"/>
          <w:b/>
          <w:i/>
          <w:color w:val="000000"/>
          <w:sz w:val="24"/>
          <w:szCs w:val="24"/>
        </w:rPr>
        <w:t>ОАО «ДРСК»</w:t>
      </w:r>
      <w:r w:rsidRPr="006B3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«АЭС».</w:t>
      </w:r>
    </w:p>
    <w:p w:rsidR="00ED775F" w:rsidRPr="006B361A" w:rsidRDefault="00ED775F" w:rsidP="006B361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D775F" w:rsidRPr="006B361A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6B361A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6B361A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6B361A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6B361A">
        <w:rPr>
          <w:sz w:val="24"/>
        </w:rPr>
        <w:t xml:space="preserve">Планируемая стоимость закупки в соответствии с ГКПЗ или решением ЦЗК: </w:t>
      </w:r>
    </w:p>
    <w:p w:rsidR="006B361A" w:rsidRPr="006B361A" w:rsidRDefault="006B361A" w:rsidP="006B361A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36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№31 </w:t>
      </w:r>
      <w:r w:rsidRPr="006B361A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6B361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B361A">
        <w:rPr>
          <w:rFonts w:ascii="Times New Roman" w:hAnsi="Times New Roman" w:cs="Times New Roman"/>
          <w:b/>
          <w:bCs/>
          <w:sz w:val="24"/>
          <w:szCs w:val="24"/>
        </w:rPr>
        <w:t xml:space="preserve"> 6 432 585,47 руб.</w:t>
      </w:r>
      <w:r w:rsidRPr="006B361A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6B361A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6B361A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6B361A">
        <w:rPr>
          <w:sz w:val="24"/>
        </w:rPr>
        <w:t>Информация о результатах вскрытия конвертов:</w:t>
      </w:r>
    </w:p>
    <w:p w:rsidR="00ED775F" w:rsidRPr="006B361A" w:rsidRDefault="00ED775F" w:rsidP="00983F96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6B361A" w:rsidRPr="006B361A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61A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№31 - 2.</w:t>
      </w:r>
    </w:p>
    <w:p w:rsidR="006B361A" w:rsidRPr="006B361A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61A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6B361A" w:rsidRPr="006B361A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61A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10:00 (время благовещенское) 16.12.2013 г.</w:t>
      </w:r>
    </w:p>
    <w:p w:rsidR="006B361A" w:rsidRPr="006B361A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61A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6B36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B361A">
        <w:rPr>
          <w:rFonts w:ascii="Times New Roman" w:hAnsi="Times New Roman" w:cs="Times New Roman"/>
          <w:sz w:val="24"/>
          <w:szCs w:val="24"/>
        </w:rPr>
        <w:t>. 244.</w:t>
      </w:r>
    </w:p>
    <w:p w:rsidR="006B361A" w:rsidRPr="006B361A" w:rsidRDefault="006B361A" w:rsidP="006B361A">
      <w:pPr>
        <w:numPr>
          <w:ilvl w:val="3"/>
          <w:numId w:val="3"/>
        </w:numPr>
        <w:tabs>
          <w:tab w:val="num" w:pos="567"/>
        </w:tabs>
        <w:snapToGrid w:val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B361A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983F96" w:rsidRDefault="00ED775F" w:rsidP="00983F96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9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2546"/>
        <w:gridCol w:w="1843"/>
        <w:gridCol w:w="4536"/>
      </w:tblGrid>
      <w:tr w:rsidR="006B361A" w:rsidRPr="006B361A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Общая цена заявки на участие в конкурсе (рублей без учета НДС)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6B361A" w:rsidRDefault="006B361A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Условия</w:t>
            </w:r>
          </w:p>
        </w:tc>
      </w:tr>
      <w:tr w:rsidR="006B361A" w:rsidRPr="006B361A" w:rsidTr="006B361A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6B361A" w:rsidRDefault="006B361A" w:rsidP="006B361A">
            <w:pPr>
              <w:tabs>
                <w:tab w:val="left" w:pos="142"/>
                <w:tab w:val="left" w:pos="635"/>
                <w:tab w:val="left" w:pos="993"/>
                <w:tab w:val="left" w:pos="127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Лот 31  «мероприятия по строительству для технологического присоединения потребителей Благовещенского района (с. Садовое, с. Плодопитомник, с. Чигири) к сетям 10/0,4 </w:t>
            </w:r>
            <w:proofErr w:type="spellStart"/>
            <w:r w:rsidRPr="006B36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кВ</w:t>
            </w:r>
            <w:proofErr w:type="spellEnd"/>
            <w:r w:rsidRPr="006B36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» </w:t>
            </w:r>
            <w:r w:rsidRPr="006B361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для нужд </w:t>
            </w:r>
            <w:r w:rsidRPr="006B36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филиала </w:t>
            </w:r>
            <w:r w:rsidRPr="006B361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ОАО «ДРСК»</w:t>
            </w:r>
            <w:r w:rsidRPr="006B361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«АЭС».</w:t>
            </w:r>
          </w:p>
        </w:tc>
      </w:tr>
      <w:tr w:rsidR="006B361A" w:rsidRPr="006B361A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ФСК «</w:t>
            </w:r>
            <w:proofErr w:type="spellStart"/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Энергосоюз</w:t>
            </w:r>
            <w:proofErr w:type="spellEnd"/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4 999 530,00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Срок выполнения работ: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 2013 г.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Окончание: 28 февраля 2014 г.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Гарантийные обязательства: 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Гарантия на выполненные работы подрядчиком 36 месяцев;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 поставки подрядчика 36 месяцев.</w:t>
            </w:r>
          </w:p>
        </w:tc>
      </w:tr>
      <w:tr w:rsidR="006B361A" w:rsidRPr="006B361A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«АСЭСС»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5 004 315,48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Начало: декабрь 2013 г.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Окончание: февраль 2014 г.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Гарантийные обязательства: 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дефектов, возникающих по его вине составляет</w:t>
            </w:r>
            <w:proofErr w:type="gramEnd"/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: 36 месяцев со дня подписания акта сдачи-приемки;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 поставляемое подрядчиком: 36 месяцев.</w:t>
            </w:r>
          </w:p>
        </w:tc>
      </w:tr>
      <w:tr w:rsidR="006B361A" w:rsidRPr="006B361A" w:rsidTr="006B361A"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142"/>
                <w:tab w:val="left" w:pos="1134"/>
              </w:tabs>
              <w:ind w:right="2902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1134"/>
              </w:tabs>
              <w:ind w:firstLine="6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Энергострой</w:t>
            </w:r>
            <w:proofErr w:type="spellEnd"/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361A" w:rsidRPr="006B361A" w:rsidRDefault="006B361A" w:rsidP="006B361A">
            <w:pPr>
              <w:tabs>
                <w:tab w:val="left" w:pos="6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5 382 559,24  </w:t>
            </w:r>
          </w:p>
        </w:tc>
        <w:tc>
          <w:tcPr>
            <w:tcW w:w="2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Условия финансирования:</w:t>
            </w: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Окончание: 28.02.2014 г.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Гарантийные обязательства: 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на своевременное и качественное выполнение работ, а так же на устранение </w:t>
            </w:r>
            <w:proofErr w:type="gramStart"/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дефектов, возникающих по его вине составляет</w:t>
            </w:r>
            <w:proofErr w:type="gramEnd"/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: 3 (три) года;</w:t>
            </w:r>
          </w:p>
          <w:p w:rsidR="006B361A" w:rsidRPr="006B361A" w:rsidRDefault="006B361A" w:rsidP="006B361A">
            <w:pPr>
              <w:tabs>
                <w:tab w:val="left" w:pos="63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361A">
              <w:rPr>
                <w:rFonts w:ascii="Times New Roman" w:hAnsi="Times New Roman" w:cs="Times New Roman"/>
                <w:sz w:val="20"/>
                <w:szCs w:val="20"/>
              </w:rPr>
              <w:t>Гарантия на материалы и оборудование поставляемое подрядчиком: 3 (три) года.</w:t>
            </w:r>
          </w:p>
        </w:tc>
      </w:tr>
    </w:tbl>
    <w:p w:rsidR="00ED775F" w:rsidRPr="00983F96" w:rsidRDefault="00ED775F" w:rsidP="00983F96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508CB" w:rsidRDefault="00ED775F" w:rsidP="00ED775F">
      <w:pPr>
        <w:outlineLvl w:val="1"/>
        <w:rPr>
          <w:sz w:val="24"/>
          <w:szCs w:val="24"/>
        </w:rPr>
      </w:pPr>
      <w:r w:rsidRPr="00C508CB">
        <w:rPr>
          <w:sz w:val="24"/>
          <w:szCs w:val="24"/>
        </w:rPr>
        <w:t>РЕШИЛИ:</w:t>
      </w:r>
    </w:p>
    <w:p w:rsidR="00ED775F" w:rsidRPr="00C508CB" w:rsidRDefault="00ED775F" w:rsidP="00ED775F">
      <w:pPr>
        <w:rPr>
          <w:sz w:val="24"/>
          <w:szCs w:val="24"/>
        </w:rPr>
      </w:pPr>
      <w:r w:rsidRPr="00C508CB">
        <w:rPr>
          <w:sz w:val="24"/>
          <w:szCs w:val="24"/>
        </w:rPr>
        <w:t xml:space="preserve">Утвердить протокол заседания </w:t>
      </w:r>
      <w:r>
        <w:rPr>
          <w:sz w:val="24"/>
          <w:szCs w:val="24"/>
        </w:rPr>
        <w:t>Закупочной</w:t>
      </w:r>
      <w:r w:rsidRPr="00C508CB">
        <w:rPr>
          <w:sz w:val="24"/>
          <w:szCs w:val="24"/>
        </w:rPr>
        <w:t xml:space="preserve"> комиссии по вскрытию поступивших на </w:t>
      </w:r>
      <w:r>
        <w:rPr>
          <w:sz w:val="24"/>
          <w:szCs w:val="24"/>
        </w:rPr>
        <w:t>открытый запрос предложений</w:t>
      </w:r>
      <w:r w:rsidRPr="00C508CB">
        <w:rPr>
          <w:sz w:val="24"/>
          <w:szCs w:val="24"/>
        </w:rPr>
        <w:t xml:space="preserve"> конвертов.</w:t>
      </w:r>
    </w:p>
    <w:p w:rsidR="007B10EC" w:rsidRPr="00F34EA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Default="00ED775F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Д</w:t>
      </w:r>
      <w:r>
        <w:rPr>
          <w:sz w:val="24"/>
        </w:rPr>
        <w:t>.</w:t>
      </w:r>
      <w:r w:rsidR="009577D4">
        <w:rPr>
          <w:sz w:val="24"/>
        </w:rPr>
        <w:t>С</w:t>
      </w:r>
      <w:r>
        <w:rPr>
          <w:sz w:val="24"/>
        </w:rPr>
        <w:t xml:space="preserve">. </w:t>
      </w:r>
      <w:r w:rsidR="009577D4">
        <w:rPr>
          <w:sz w:val="24"/>
        </w:rPr>
        <w:t>Бражников</w:t>
      </w:r>
    </w:p>
    <w:sectPr w:rsidR="000969C9" w:rsidRPr="00C508CB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4C0" w:rsidRDefault="00EE54C0" w:rsidP="000F4708">
      <w:r>
        <w:separator/>
      </w:r>
    </w:p>
  </w:endnote>
  <w:endnote w:type="continuationSeparator" w:id="0">
    <w:p w:rsidR="00EE54C0" w:rsidRDefault="00EE54C0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1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4C0" w:rsidRDefault="00EE54C0" w:rsidP="000F4708">
      <w:r>
        <w:separator/>
      </w:r>
    </w:p>
  </w:footnote>
  <w:footnote w:type="continuationSeparator" w:id="0">
    <w:p w:rsidR="00EE54C0" w:rsidRDefault="00EE54C0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0DF5"/>
    <w:rsid w:val="000E5457"/>
    <w:rsid w:val="000F1326"/>
    <w:rsid w:val="000F4708"/>
    <w:rsid w:val="0010297C"/>
    <w:rsid w:val="001114A0"/>
    <w:rsid w:val="00116B9F"/>
    <w:rsid w:val="00126847"/>
    <w:rsid w:val="00152911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1A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0E70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3F96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E54C0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A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8907-B0E9-4557-91F4-3B76007C9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2013-04-01T06:05:00Z</cp:lastPrinted>
  <dcterms:created xsi:type="dcterms:W3CDTF">2013-06-27T06:18:00Z</dcterms:created>
  <dcterms:modified xsi:type="dcterms:W3CDTF">2013-12-16T23:33:00Z</dcterms:modified>
</cp:coreProperties>
</file>