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63528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63528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1F2E0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F2E0A">
              <w:rPr>
                <w:sz w:val="24"/>
                <w:szCs w:val="24"/>
              </w:rPr>
              <w:t>60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CD7B63" w:rsidP="001F2E0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2E0A">
              <w:rPr>
                <w:sz w:val="24"/>
                <w:szCs w:val="24"/>
              </w:rPr>
              <w:t>9</w:t>
            </w:r>
            <w:r w:rsidR="00EB25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BB7A25" w:rsidRDefault="003C690B" w:rsidP="00C02479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ПРЕДМЕТ ЗАКУПКИ:</w:t>
      </w:r>
    </w:p>
    <w:p w:rsidR="001F2E0A" w:rsidRPr="00BB7A25" w:rsidRDefault="00CD7B63" w:rsidP="001F2E0A">
      <w:pPr>
        <w:pStyle w:val="a6"/>
        <w:spacing w:line="240" w:lineRule="auto"/>
        <w:ind w:firstLine="567"/>
        <w:rPr>
          <w:sz w:val="24"/>
        </w:rPr>
      </w:pPr>
      <w:r w:rsidRPr="00BB7A25">
        <w:rPr>
          <w:rFonts w:eastAsia="Calibri"/>
          <w:sz w:val="24"/>
          <w:lang w:eastAsia="en-US"/>
        </w:rPr>
        <w:t xml:space="preserve">Открытый запрос </w:t>
      </w:r>
      <w:r w:rsidR="001F2E0A" w:rsidRPr="00BB7A25">
        <w:rPr>
          <w:rFonts w:eastAsia="Calibri"/>
          <w:sz w:val="24"/>
          <w:lang w:eastAsia="en-US"/>
        </w:rPr>
        <w:t>цен</w:t>
      </w:r>
      <w:r w:rsidRPr="00BB7A25">
        <w:rPr>
          <w:rFonts w:eastAsia="Calibri"/>
          <w:sz w:val="24"/>
          <w:lang w:eastAsia="en-US"/>
        </w:rPr>
        <w:t xml:space="preserve"> на право заключения договора на поставку продукции:</w:t>
      </w:r>
      <w:r w:rsidRPr="00BB7A25">
        <w:rPr>
          <w:sz w:val="24"/>
        </w:rPr>
        <w:t xml:space="preserve"> </w:t>
      </w:r>
      <w:r w:rsidR="001F2E0A" w:rsidRPr="00BB7A25">
        <w:rPr>
          <w:b/>
          <w:sz w:val="24"/>
        </w:rPr>
        <w:t xml:space="preserve">«Опоры железобетонные центрифугированные» </w:t>
      </w:r>
      <w:r w:rsidR="001F2E0A" w:rsidRPr="00BB7A25">
        <w:rPr>
          <w:bCs/>
          <w:sz w:val="24"/>
        </w:rPr>
        <w:t>для нужд филиала ОАО «ДРСК» «Амурские электрические сети»</w:t>
      </w:r>
      <w:r w:rsidR="001F2E0A" w:rsidRPr="00BB7A25">
        <w:rPr>
          <w:b/>
          <w:bCs/>
          <w:sz w:val="24"/>
        </w:rPr>
        <w:t>.</w:t>
      </w:r>
      <w:r w:rsidR="001F2E0A" w:rsidRPr="00BB7A25">
        <w:rPr>
          <w:sz w:val="24"/>
        </w:rPr>
        <w:t xml:space="preserve"> </w:t>
      </w:r>
    </w:p>
    <w:p w:rsidR="007D6DF5" w:rsidRPr="00BB7A25" w:rsidRDefault="007D6DF5" w:rsidP="007D6DF5">
      <w:pPr>
        <w:spacing w:line="240" w:lineRule="auto"/>
        <w:ind w:firstLine="708"/>
        <w:rPr>
          <w:snapToGrid/>
          <w:sz w:val="24"/>
          <w:szCs w:val="24"/>
        </w:rPr>
      </w:pPr>
      <w:r w:rsidRPr="00BB7A25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 г. раздел 1.2 </w:t>
      </w:r>
      <w:hyperlink r:id="rId10" w:history="1">
        <w:r w:rsidRPr="00BB7A25">
          <w:rPr>
            <w:snapToGrid/>
            <w:color w:val="000000"/>
            <w:sz w:val="24"/>
            <w:szCs w:val="24"/>
          </w:rPr>
          <w:t>«Закупка оборудования и материалов под программу энергоремонтного производства</w:t>
        </w:r>
        <w:r w:rsidRPr="00BB7A25">
          <w:rPr>
            <w:snapToGrid/>
            <w:sz w:val="24"/>
            <w:szCs w:val="24"/>
          </w:rPr>
          <w:t xml:space="preserve">» </w:t>
        </w:r>
      </w:hyperlink>
      <w:r w:rsidRPr="00BB7A25">
        <w:rPr>
          <w:snapToGrid/>
          <w:sz w:val="24"/>
          <w:szCs w:val="24"/>
        </w:rPr>
        <w:t xml:space="preserve"> № </w:t>
      </w:r>
      <w:r w:rsidR="001F2E0A" w:rsidRPr="00BB7A25">
        <w:rPr>
          <w:snapToGrid/>
          <w:sz w:val="24"/>
          <w:szCs w:val="24"/>
        </w:rPr>
        <w:t>12.1</w:t>
      </w:r>
      <w:r w:rsidRPr="00BB7A25">
        <w:rPr>
          <w:snapToGrid/>
          <w:sz w:val="24"/>
          <w:szCs w:val="24"/>
        </w:rPr>
        <w:t xml:space="preserve">  на основании указания ОАО «ДРСК»  от </w:t>
      </w:r>
      <w:r w:rsidR="001F2E0A" w:rsidRPr="00BB7A25">
        <w:rPr>
          <w:snapToGrid/>
          <w:sz w:val="24"/>
          <w:szCs w:val="24"/>
        </w:rPr>
        <w:t>15.11</w:t>
      </w:r>
      <w:r w:rsidRPr="00BB7A25">
        <w:rPr>
          <w:snapToGrid/>
          <w:sz w:val="24"/>
          <w:szCs w:val="24"/>
        </w:rPr>
        <w:t xml:space="preserve">.2013 г. № </w:t>
      </w:r>
      <w:r w:rsidR="001F2E0A" w:rsidRPr="00BB7A25">
        <w:rPr>
          <w:snapToGrid/>
          <w:sz w:val="24"/>
          <w:szCs w:val="24"/>
        </w:rPr>
        <w:t>160</w:t>
      </w:r>
      <w:r w:rsidRPr="00BB7A25">
        <w:rPr>
          <w:snapToGrid/>
          <w:sz w:val="24"/>
          <w:szCs w:val="24"/>
        </w:rPr>
        <w:t>.</w:t>
      </w:r>
    </w:p>
    <w:p w:rsidR="00FA45CB" w:rsidRPr="00BB7A25" w:rsidRDefault="00FA45CB" w:rsidP="007D6DF5">
      <w:pPr>
        <w:pStyle w:val="a6"/>
        <w:spacing w:line="240" w:lineRule="auto"/>
        <w:ind w:firstLine="567"/>
        <w:rPr>
          <w:sz w:val="24"/>
        </w:rPr>
      </w:pPr>
    </w:p>
    <w:p w:rsidR="007D6DF5" w:rsidRPr="00BB7A25" w:rsidRDefault="007D6DF5" w:rsidP="007D6DF5">
      <w:pPr>
        <w:pStyle w:val="a6"/>
        <w:spacing w:line="240" w:lineRule="auto"/>
        <w:ind w:firstLine="567"/>
        <w:rPr>
          <w:b/>
          <w:i/>
          <w:sz w:val="24"/>
        </w:rPr>
      </w:pPr>
      <w:r w:rsidRPr="00BB7A25">
        <w:rPr>
          <w:sz w:val="24"/>
        </w:rPr>
        <w:t>Плановая стоимость закупки</w:t>
      </w:r>
      <w:r w:rsidR="003E6248" w:rsidRPr="00BB7A25">
        <w:rPr>
          <w:sz w:val="24"/>
        </w:rPr>
        <w:t xml:space="preserve"> </w:t>
      </w:r>
      <w:r w:rsidR="001F2E0A" w:rsidRPr="00BB7A25">
        <w:rPr>
          <w:b/>
          <w:i/>
          <w:sz w:val="24"/>
        </w:rPr>
        <w:t>1 550 848,00</w:t>
      </w:r>
      <w:r w:rsidR="001F2E0A" w:rsidRPr="00BB7A25">
        <w:rPr>
          <w:sz w:val="24"/>
        </w:rPr>
        <w:t xml:space="preserve"> </w:t>
      </w:r>
      <w:r w:rsidR="001F2E0A" w:rsidRPr="00BB7A25">
        <w:rPr>
          <w:b/>
          <w:i/>
          <w:sz w:val="24"/>
        </w:rPr>
        <w:t xml:space="preserve"> руб. без учета НД</w:t>
      </w:r>
      <w:proofErr w:type="gramStart"/>
      <w:r w:rsidR="001F2E0A" w:rsidRPr="00BB7A25">
        <w:rPr>
          <w:b/>
          <w:i/>
          <w:sz w:val="24"/>
        </w:rPr>
        <w:t>C</w:t>
      </w:r>
      <w:proofErr w:type="gramEnd"/>
      <w:r w:rsidRPr="00BB7A25">
        <w:rPr>
          <w:b/>
          <w:i/>
          <w:sz w:val="24"/>
        </w:rPr>
        <w:t>.</w:t>
      </w:r>
    </w:p>
    <w:p w:rsidR="00FA45CB" w:rsidRPr="00BB7A25" w:rsidRDefault="00FA45CB" w:rsidP="00E37973">
      <w:pPr>
        <w:spacing w:line="240" w:lineRule="auto"/>
        <w:rPr>
          <w:sz w:val="24"/>
          <w:szCs w:val="24"/>
        </w:rPr>
      </w:pPr>
    </w:p>
    <w:p w:rsidR="00E37973" w:rsidRPr="00BB7A25" w:rsidRDefault="00E37973" w:rsidP="00E37973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BB7A25" w:rsidRDefault="003C690B" w:rsidP="00C02479">
      <w:pPr>
        <w:pStyle w:val="21"/>
        <w:rPr>
          <w:bCs/>
          <w:caps/>
          <w:sz w:val="24"/>
        </w:rPr>
      </w:pPr>
    </w:p>
    <w:p w:rsidR="003C690B" w:rsidRPr="00BB7A25" w:rsidRDefault="003C690B" w:rsidP="00C02479">
      <w:pPr>
        <w:pStyle w:val="21"/>
        <w:rPr>
          <w:bCs/>
          <w:caps/>
          <w:sz w:val="24"/>
        </w:rPr>
      </w:pPr>
      <w:r w:rsidRPr="00BB7A25">
        <w:rPr>
          <w:bCs/>
          <w:caps/>
          <w:sz w:val="24"/>
        </w:rPr>
        <w:t>ПРИСУТСТВОВАЛИ:</w:t>
      </w:r>
    </w:p>
    <w:p w:rsidR="003C690B" w:rsidRPr="00BB7A25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BB7A25">
        <w:rPr>
          <w:sz w:val="24"/>
        </w:rPr>
        <w:tab/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1F2E0A" w:rsidRPr="00BB7A25">
        <w:rPr>
          <w:sz w:val="24"/>
        </w:rPr>
        <w:t xml:space="preserve">4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3C690B" w:rsidRPr="00BB7A2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BB7A25" w:rsidRDefault="00581D92" w:rsidP="00FA45CB">
      <w:pPr>
        <w:pStyle w:val="21"/>
        <w:ind w:firstLine="0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81D92" w:rsidRPr="00BB7A25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7A25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BB7A25">
        <w:rPr>
          <w:bCs/>
          <w:i/>
          <w:iCs/>
          <w:sz w:val="24"/>
        </w:rPr>
        <w:t>соответствующими</w:t>
      </w:r>
      <w:proofErr w:type="gramEnd"/>
      <w:r w:rsidRPr="00BB7A25">
        <w:rPr>
          <w:bCs/>
          <w:i/>
          <w:iCs/>
          <w:sz w:val="24"/>
        </w:rPr>
        <w:t xml:space="preserve"> условиям закупки</w:t>
      </w:r>
    </w:p>
    <w:p w:rsidR="00581D92" w:rsidRPr="00BB7A25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7A25">
        <w:rPr>
          <w:bCs/>
          <w:i/>
          <w:iCs/>
          <w:sz w:val="24"/>
        </w:rPr>
        <w:t xml:space="preserve">О </w:t>
      </w:r>
      <w:proofErr w:type="gramStart"/>
      <w:r w:rsidRPr="00BB7A25">
        <w:rPr>
          <w:bCs/>
          <w:i/>
          <w:iCs/>
          <w:sz w:val="24"/>
        </w:rPr>
        <w:t>предварительной</w:t>
      </w:r>
      <w:proofErr w:type="gramEnd"/>
      <w:r w:rsidRPr="00BB7A25">
        <w:rPr>
          <w:bCs/>
          <w:i/>
          <w:iCs/>
          <w:sz w:val="24"/>
        </w:rPr>
        <w:t xml:space="preserve"> ранжировке предложений</w:t>
      </w:r>
    </w:p>
    <w:p w:rsidR="00581D92" w:rsidRPr="00BB7A25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7A25">
        <w:rPr>
          <w:bCs/>
          <w:i/>
          <w:iCs/>
          <w:sz w:val="24"/>
        </w:rPr>
        <w:t>О проведении переторжки</w:t>
      </w:r>
    </w:p>
    <w:p w:rsidR="00581D92" w:rsidRPr="00BB7A25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7A25">
        <w:rPr>
          <w:bCs/>
          <w:i/>
          <w:iCs/>
          <w:sz w:val="24"/>
        </w:rPr>
        <w:t>О ранжировке предложений Участников закупки.  Выбор победителя</w:t>
      </w:r>
    </w:p>
    <w:p w:rsidR="00581D92" w:rsidRPr="00BB7A25" w:rsidRDefault="00581D92" w:rsidP="00581D92">
      <w:pPr>
        <w:pStyle w:val="21"/>
        <w:ind w:firstLine="0"/>
        <w:rPr>
          <w:sz w:val="24"/>
        </w:rPr>
      </w:pPr>
    </w:p>
    <w:p w:rsidR="00581D92" w:rsidRPr="00BB7A25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581D92" w:rsidRPr="00BB7A25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581D92" w:rsidRPr="00BB7A25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Индивидуальное заключение </w:t>
      </w:r>
      <w:proofErr w:type="gramStart"/>
      <w:r w:rsidR="007D6DF5" w:rsidRPr="00BB7A25">
        <w:rPr>
          <w:sz w:val="24"/>
          <w:szCs w:val="24"/>
        </w:rPr>
        <w:t>Машкина</w:t>
      </w:r>
      <w:proofErr w:type="gramEnd"/>
      <w:r w:rsidR="007D6DF5" w:rsidRPr="00BB7A25">
        <w:rPr>
          <w:sz w:val="24"/>
          <w:szCs w:val="24"/>
        </w:rPr>
        <w:t xml:space="preserve"> О.П.</w:t>
      </w:r>
      <w:r w:rsidRPr="00BB7A25">
        <w:rPr>
          <w:sz w:val="24"/>
          <w:szCs w:val="24"/>
        </w:rPr>
        <w:t>.</w:t>
      </w:r>
    </w:p>
    <w:p w:rsidR="00581D92" w:rsidRPr="00BB7A25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Индивидуальное заключение Моторина О.А.</w:t>
      </w:r>
    </w:p>
    <w:p w:rsidR="00581D92" w:rsidRPr="00BB7A25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Индиви</w:t>
      </w:r>
      <w:r w:rsidR="001F2E0A" w:rsidRPr="00BB7A25">
        <w:rPr>
          <w:sz w:val="24"/>
          <w:szCs w:val="24"/>
        </w:rPr>
        <w:t>дуальное заключение Емельянов А.А.</w:t>
      </w:r>
    </w:p>
    <w:p w:rsidR="00581D92" w:rsidRPr="00BB7A25" w:rsidRDefault="00581D92" w:rsidP="00581D92">
      <w:pPr>
        <w:pStyle w:val="21"/>
        <w:ind w:left="927" w:firstLine="0"/>
        <w:rPr>
          <w:sz w:val="24"/>
        </w:rPr>
      </w:pPr>
    </w:p>
    <w:p w:rsidR="00581D92" w:rsidRPr="00BB7A2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BB7A25">
        <w:rPr>
          <w:b/>
          <w:bCs/>
          <w:i/>
          <w:iCs/>
          <w:sz w:val="24"/>
        </w:rPr>
        <w:t xml:space="preserve">ВОПРОС </w:t>
      </w:r>
      <w:r w:rsidR="001F2E0A" w:rsidRPr="00BB7A25">
        <w:rPr>
          <w:b/>
          <w:bCs/>
          <w:i/>
          <w:iCs/>
          <w:sz w:val="24"/>
        </w:rPr>
        <w:t>1</w:t>
      </w:r>
      <w:r w:rsidRPr="00BB7A25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BB7A25">
        <w:rPr>
          <w:b/>
          <w:bCs/>
          <w:i/>
          <w:iCs/>
          <w:sz w:val="24"/>
        </w:rPr>
        <w:t>соответствующими</w:t>
      </w:r>
      <w:proofErr w:type="gramEnd"/>
      <w:r w:rsidRPr="00BB7A25">
        <w:rPr>
          <w:b/>
          <w:bCs/>
          <w:i/>
          <w:iCs/>
          <w:sz w:val="24"/>
        </w:rPr>
        <w:t xml:space="preserve"> условиям закупки»</w:t>
      </w:r>
    </w:p>
    <w:p w:rsidR="00581D92" w:rsidRPr="00BB7A25" w:rsidRDefault="00581D92" w:rsidP="00581D92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ОТМЕТИЛИ:</w:t>
      </w:r>
    </w:p>
    <w:p w:rsidR="00581D92" w:rsidRPr="00BB7A25" w:rsidRDefault="00581D92" w:rsidP="001F2E0A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="001F2E0A" w:rsidRPr="00BB7A25">
        <w:rPr>
          <w:b/>
          <w:sz w:val="24"/>
          <w:szCs w:val="24"/>
        </w:rPr>
        <w:t xml:space="preserve">ОАО ИЗСЖБ </w:t>
      </w:r>
      <w:r w:rsidR="001F2E0A" w:rsidRPr="00BB7A25">
        <w:rPr>
          <w:sz w:val="24"/>
          <w:szCs w:val="24"/>
        </w:rPr>
        <w:t>г. Иркутск</w:t>
      </w:r>
      <w:r w:rsidR="001F2E0A" w:rsidRPr="00BB7A25">
        <w:rPr>
          <w:b/>
          <w:sz w:val="24"/>
          <w:szCs w:val="24"/>
        </w:rPr>
        <w:t xml:space="preserve">, ЗАО </w:t>
      </w:r>
      <w:proofErr w:type="spellStart"/>
      <w:r w:rsidR="001F2E0A" w:rsidRPr="00BB7A25">
        <w:rPr>
          <w:b/>
          <w:sz w:val="24"/>
          <w:szCs w:val="24"/>
        </w:rPr>
        <w:t>Бетонресурс</w:t>
      </w:r>
      <w:proofErr w:type="spellEnd"/>
      <w:r w:rsidR="001F2E0A" w:rsidRPr="00BB7A25">
        <w:rPr>
          <w:b/>
          <w:sz w:val="24"/>
          <w:szCs w:val="24"/>
        </w:rPr>
        <w:t xml:space="preserve"> </w:t>
      </w:r>
      <w:r w:rsidR="001F2E0A" w:rsidRPr="00BB7A25">
        <w:rPr>
          <w:sz w:val="24"/>
          <w:szCs w:val="24"/>
        </w:rPr>
        <w:t>г. Екатеринбург</w:t>
      </w:r>
      <w:r w:rsidR="00BD28AA" w:rsidRPr="00BB7A25">
        <w:rPr>
          <w:b/>
          <w:sz w:val="24"/>
          <w:szCs w:val="24"/>
        </w:rPr>
        <w:t xml:space="preserve"> </w:t>
      </w:r>
      <w:r w:rsidR="00BD28AA" w:rsidRPr="00BB7A25">
        <w:rPr>
          <w:sz w:val="24"/>
          <w:szCs w:val="24"/>
        </w:rPr>
        <w:t>п</w:t>
      </w:r>
      <w:r w:rsidRPr="00BB7A25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81D92" w:rsidRPr="00BB7A25" w:rsidRDefault="00581D92" w:rsidP="00581D92">
      <w:pPr>
        <w:spacing w:line="240" w:lineRule="auto"/>
        <w:rPr>
          <w:sz w:val="24"/>
          <w:szCs w:val="24"/>
        </w:rPr>
      </w:pPr>
    </w:p>
    <w:p w:rsidR="00581D92" w:rsidRPr="00BB7A2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BB7A25">
        <w:rPr>
          <w:b/>
          <w:bCs/>
          <w:i/>
          <w:iCs/>
          <w:sz w:val="24"/>
        </w:rPr>
        <w:t xml:space="preserve">ВОПРОС </w:t>
      </w:r>
      <w:r w:rsidR="00BD28AA" w:rsidRPr="00BB7A25">
        <w:rPr>
          <w:b/>
          <w:bCs/>
          <w:i/>
          <w:iCs/>
          <w:sz w:val="24"/>
        </w:rPr>
        <w:t>2</w:t>
      </w:r>
      <w:r w:rsidRPr="00BB7A25">
        <w:rPr>
          <w:b/>
          <w:bCs/>
          <w:i/>
          <w:iCs/>
          <w:sz w:val="24"/>
        </w:rPr>
        <w:t xml:space="preserve"> «О </w:t>
      </w:r>
      <w:proofErr w:type="gramStart"/>
      <w:r w:rsidRPr="00BB7A25">
        <w:rPr>
          <w:b/>
          <w:bCs/>
          <w:i/>
          <w:iCs/>
          <w:sz w:val="24"/>
        </w:rPr>
        <w:t>предварительной</w:t>
      </w:r>
      <w:proofErr w:type="gramEnd"/>
      <w:r w:rsidRPr="00BB7A25">
        <w:rPr>
          <w:b/>
          <w:bCs/>
          <w:i/>
          <w:iCs/>
          <w:sz w:val="24"/>
        </w:rPr>
        <w:t xml:space="preserve"> ранжировки предложений»</w:t>
      </w:r>
    </w:p>
    <w:p w:rsidR="00581D92" w:rsidRPr="00BB7A25" w:rsidRDefault="00581D92" w:rsidP="00581D92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ОТМЕТИЛИ:</w:t>
      </w:r>
    </w:p>
    <w:p w:rsidR="00581D92" w:rsidRPr="00BB7A25" w:rsidRDefault="00581D92" w:rsidP="00581D92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FA45CB" w:rsidRPr="00BB7A25" w:rsidRDefault="00FA45CB" w:rsidP="00581D92">
      <w:pPr>
        <w:spacing w:line="240" w:lineRule="auto"/>
        <w:rPr>
          <w:sz w:val="24"/>
          <w:szCs w:val="24"/>
        </w:rPr>
      </w:pPr>
    </w:p>
    <w:p w:rsidR="00FA45CB" w:rsidRPr="00BB7A25" w:rsidRDefault="00FA45CB" w:rsidP="00581D92">
      <w:pPr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381"/>
        <w:gridCol w:w="5783"/>
      </w:tblGrid>
      <w:tr w:rsidR="007D6DF5" w:rsidRPr="00B55A70" w:rsidTr="00BD28AA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lastRenderedPageBreak/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BD28AA" w:rsidRPr="00B55A70" w:rsidTr="00BD28AA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AA" w:rsidRPr="00B55A70" w:rsidRDefault="00BD28AA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AA" w:rsidRPr="001E604A" w:rsidRDefault="00BD28AA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243AB">
              <w:rPr>
                <w:b/>
                <w:sz w:val="24"/>
                <w:szCs w:val="24"/>
              </w:rPr>
              <w:t xml:space="preserve">ЗАО </w:t>
            </w:r>
            <w:proofErr w:type="spellStart"/>
            <w:r w:rsidRPr="009243AB">
              <w:rPr>
                <w:b/>
                <w:sz w:val="24"/>
                <w:szCs w:val="24"/>
              </w:rPr>
              <w:t>Бетонресурс</w:t>
            </w:r>
            <w:proofErr w:type="spellEnd"/>
            <w:r>
              <w:rPr>
                <w:sz w:val="24"/>
                <w:szCs w:val="24"/>
              </w:rPr>
              <w:t>, 620026, г. Екатеринбург, ул. Декабристов, 16/18, литер 3, офис 304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AA" w:rsidRDefault="00BD28AA" w:rsidP="00BD28A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D28AA">
              <w:rPr>
                <w:sz w:val="24"/>
                <w:szCs w:val="24"/>
              </w:rPr>
              <w:t>Цена:</w:t>
            </w:r>
            <w:r>
              <w:rPr>
                <w:b/>
                <w:sz w:val="24"/>
                <w:szCs w:val="24"/>
              </w:rPr>
              <w:t xml:space="preserve"> 1 192 372,88 </w:t>
            </w:r>
            <w:r>
              <w:rPr>
                <w:sz w:val="24"/>
                <w:szCs w:val="24"/>
              </w:rPr>
              <w:t>руб. без НДС</w:t>
            </w:r>
          </w:p>
          <w:p w:rsidR="00BD28AA" w:rsidRDefault="00BD28AA" w:rsidP="00BD28A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20.01.2014-20.02.2014</w:t>
            </w:r>
          </w:p>
          <w:p w:rsidR="00BD28AA" w:rsidRDefault="00BD28AA" w:rsidP="00BD28AA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В течение 30 дней с момента получения продукции на склад грузополучателя</w:t>
            </w:r>
          </w:p>
          <w:p w:rsidR="00BD28AA" w:rsidRPr="00C513E9" w:rsidRDefault="00BD28AA" w:rsidP="00BD28AA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3 года</w:t>
            </w:r>
          </w:p>
        </w:tc>
      </w:tr>
      <w:tr w:rsidR="00BD28AA" w:rsidRPr="00B55A70" w:rsidTr="00BD28AA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8AA" w:rsidRPr="00B55A70" w:rsidRDefault="00BD28AA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AA" w:rsidRPr="00C513E9" w:rsidRDefault="00BD28AA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243AB">
              <w:rPr>
                <w:b/>
                <w:sz w:val="24"/>
                <w:szCs w:val="24"/>
              </w:rPr>
              <w:t>ОАО ИЗСЖБ</w:t>
            </w:r>
            <w:r>
              <w:rPr>
                <w:sz w:val="24"/>
                <w:szCs w:val="24"/>
              </w:rPr>
              <w:t>, 664056, г. Иркутск, ул. Старо-</w:t>
            </w:r>
            <w:proofErr w:type="spellStart"/>
            <w:r>
              <w:rPr>
                <w:sz w:val="24"/>
                <w:szCs w:val="24"/>
              </w:rPr>
              <w:t>кузьмихинская</w:t>
            </w:r>
            <w:proofErr w:type="spellEnd"/>
            <w:r>
              <w:rPr>
                <w:sz w:val="24"/>
                <w:szCs w:val="24"/>
              </w:rPr>
              <w:t>, 91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AA" w:rsidRDefault="00BD28AA" w:rsidP="00BD28A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sz w:val="24"/>
                <w:szCs w:val="24"/>
              </w:rPr>
              <w:t>1 412 711,86</w:t>
            </w:r>
            <w:r w:rsidRPr="00C513E9">
              <w:rPr>
                <w:b/>
                <w:sz w:val="24"/>
                <w:szCs w:val="24"/>
              </w:rPr>
              <w:t xml:space="preserve"> </w:t>
            </w:r>
            <w:r w:rsidRPr="00C513E9">
              <w:rPr>
                <w:sz w:val="24"/>
                <w:szCs w:val="24"/>
              </w:rPr>
              <w:t xml:space="preserve"> руб. без НДС</w:t>
            </w:r>
          </w:p>
          <w:p w:rsidR="00BD28AA" w:rsidRDefault="00BD28AA" w:rsidP="00BD28A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01.02.2014-31.03.2014</w:t>
            </w:r>
          </w:p>
          <w:p w:rsidR="00BD28AA" w:rsidRDefault="00BD28AA" w:rsidP="00BD28A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100% предоплата по готовности к отгрузке товара</w:t>
            </w:r>
          </w:p>
          <w:p w:rsidR="00BD28AA" w:rsidRPr="00C513E9" w:rsidRDefault="00BD28AA" w:rsidP="00BD28A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36 месяцев с момента ввода в эксплуатацию</w:t>
            </w:r>
          </w:p>
        </w:tc>
      </w:tr>
    </w:tbl>
    <w:p w:rsidR="00581D92" w:rsidRPr="007D6DF5" w:rsidRDefault="00581D92" w:rsidP="00581D92">
      <w:pPr>
        <w:spacing w:line="240" w:lineRule="auto"/>
        <w:rPr>
          <w:sz w:val="24"/>
          <w:szCs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BD28AA">
        <w:rPr>
          <w:b/>
          <w:bCs/>
          <w:i/>
          <w:iCs/>
          <w:sz w:val="24"/>
        </w:rPr>
        <w:t>3</w:t>
      </w:r>
      <w:r w:rsidRPr="007D6DF5">
        <w:rPr>
          <w:b/>
          <w:bCs/>
          <w:i/>
          <w:iCs/>
          <w:sz w:val="24"/>
        </w:rPr>
        <w:t xml:space="preserve"> «О проведении переторжки»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Учитывая результаты экспертизы предложений Участников закупки</w:t>
      </w:r>
      <w:r w:rsidR="0059394F" w:rsidRPr="007D6DF5"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>Закупочная комиссия полагает не целесообразным проведение переторжки</w:t>
      </w:r>
      <w:r w:rsidR="00B27E05">
        <w:rPr>
          <w:sz w:val="24"/>
          <w:szCs w:val="24"/>
        </w:rPr>
        <w:t xml:space="preserve">, </w:t>
      </w:r>
      <w:r w:rsidR="00B27E05" w:rsidRPr="007D6DF5">
        <w:rPr>
          <w:sz w:val="24"/>
          <w:szCs w:val="24"/>
        </w:rPr>
        <w:t xml:space="preserve">экономический эффект составил </w:t>
      </w:r>
      <w:r w:rsidR="00FA45CB">
        <w:rPr>
          <w:sz w:val="24"/>
          <w:szCs w:val="24"/>
        </w:rPr>
        <w:t>23</w:t>
      </w:r>
      <w:r w:rsidR="00BB72C0">
        <w:rPr>
          <w:sz w:val="24"/>
          <w:szCs w:val="24"/>
        </w:rPr>
        <w:t>%</w:t>
      </w: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</w:t>
      </w:r>
      <w:r w:rsidR="00BB72C0">
        <w:rPr>
          <w:b/>
          <w:bCs/>
          <w:i/>
          <w:iCs/>
          <w:sz w:val="24"/>
        </w:rPr>
        <w:t>4</w:t>
      </w:r>
      <w:r w:rsidRPr="007D6DF5">
        <w:rPr>
          <w:b/>
          <w:bCs/>
          <w:i/>
          <w:iCs/>
          <w:sz w:val="24"/>
        </w:rPr>
        <w:t xml:space="preserve"> «О ранжировки предложений Участников закупки. Выбор победителя»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</w:t>
      </w:r>
      <w:r w:rsidR="003E6248">
        <w:rPr>
          <w:sz w:val="24"/>
          <w:szCs w:val="24"/>
        </w:rPr>
        <w:t>2</w:t>
      </w:r>
      <w:r w:rsidRPr="007D6DF5">
        <w:rPr>
          <w:sz w:val="24"/>
          <w:szCs w:val="24"/>
        </w:rPr>
        <w:t xml:space="preserve"> место следующим образом: </w:t>
      </w:r>
    </w:p>
    <w:p w:rsidR="00BB72C0" w:rsidRPr="007D6DF5" w:rsidRDefault="00BB72C0" w:rsidP="00581D92">
      <w:pPr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381"/>
        <w:gridCol w:w="5783"/>
      </w:tblGrid>
      <w:tr w:rsidR="00BB72C0" w:rsidRPr="00B55A70" w:rsidTr="00502A4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B55A70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B55A70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Pr="00B55A70" w:rsidRDefault="00BB72C0" w:rsidP="00502A45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BB72C0" w:rsidRPr="00B55A70" w:rsidTr="00502A4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C0" w:rsidRPr="00B55A70" w:rsidRDefault="00BB72C0" w:rsidP="00502A4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C0" w:rsidRPr="001E604A" w:rsidRDefault="00BB72C0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243AB">
              <w:rPr>
                <w:b/>
                <w:sz w:val="24"/>
                <w:szCs w:val="24"/>
              </w:rPr>
              <w:t xml:space="preserve">ЗАО </w:t>
            </w:r>
            <w:proofErr w:type="spellStart"/>
            <w:r w:rsidRPr="009243AB">
              <w:rPr>
                <w:b/>
                <w:sz w:val="24"/>
                <w:szCs w:val="24"/>
              </w:rPr>
              <w:t>Бетонресурс</w:t>
            </w:r>
            <w:proofErr w:type="spellEnd"/>
            <w:r>
              <w:rPr>
                <w:sz w:val="24"/>
                <w:szCs w:val="24"/>
              </w:rPr>
              <w:t>, 620026, г. Екатеринбург, ул. Декабристов, 16/18, литер 3, офис 304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Default="00BB72C0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BD28AA">
              <w:rPr>
                <w:sz w:val="24"/>
                <w:szCs w:val="24"/>
              </w:rPr>
              <w:t>Цена:</w:t>
            </w:r>
            <w:r>
              <w:rPr>
                <w:b/>
                <w:sz w:val="24"/>
                <w:szCs w:val="24"/>
              </w:rPr>
              <w:t xml:space="preserve"> 1 192 372,88 </w:t>
            </w:r>
            <w:r>
              <w:rPr>
                <w:sz w:val="24"/>
                <w:szCs w:val="24"/>
              </w:rPr>
              <w:t>руб. без НДС</w:t>
            </w:r>
          </w:p>
          <w:p w:rsidR="00BB72C0" w:rsidRDefault="00BB72C0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20.01.2014-20.02.2014</w:t>
            </w:r>
          </w:p>
          <w:p w:rsidR="00BB72C0" w:rsidRDefault="00BB72C0" w:rsidP="00502A45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В течение 30 дней с момента получения продукции на склад грузополучателя</w:t>
            </w:r>
          </w:p>
          <w:p w:rsidR="00BB72C0" w:rsidRPr="00C513E9" w:rsidRDefault="00BB72C0" w:rsidP="00502A45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3 года</w:t>
            </w:r>
          </w:p>
        </w:tc>
      </w:tr>
      <w:tr w:rsidR="00BB72C0" w:rsidRPr="00B55A70" w:rsidTr="00502A45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C0" w:rsidRPr="00B55A70" w:rsidRDefault="00BB72C0" w:rsidP="00502A4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C0" w:rsidRPr="00C513E9" w:rsidRDefault="00BB72C0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243AB">
              <w:rPr>
                <w:b/>
                <w:sz w:val="24"/>
                <w:szCs w:val="24"/>
              </w:rPr>
              <w:t>ОАО ИЗСЖБ</w:t>
            </w:r>
            <w:r>
              <w:rPr>
                <w:sz w:val="24"/>
                <w:szCs w:val="24"/>
              </w:rPr>
              <w:t>, 664056, г. Иркутск, ул. Старо-</w:t>
            </w:r>
            <w:proofErr w:type="spellStart"/>
            <w:r>
              <w:rPr>
                <w:sz w:val="24"/>
                <w:szCs w:val="24"/>
              </w:rPr>
              <w:t>кузьмихинская</w:t>
            </w:r>
            <w:proofErr w:type="spellEnd"/>
            <w:r>
              <w:rPr>
                <w:sz w:val="24"/>
                <w:szCs w:val="24"/>
              </w:rPr>
              <w:t>, 91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C0" w:rsidRDefault="00BB72C0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sz w:val="24"/>
                <w:szCs w:val="24"/>
              </w:rPr>
              <w:t>1 412 711,86</w:t>
            </w:r>
            <w:r w:rsidRPr="00C513E9">
              <w:rPr>
                <w:b/>
                <w:sz w:val="24"/>
                <w:szCs w:val="24"/>
              </w:rPr>
              <w:t xml:space="preserve"> </w:t>
            </w:r>
            <w:r w:rsidRPr="00C513E9">
              <w:rPr>
                <w:sz w:val="24"/>
                <w:szCs w:val="24"/>
              </w:rPr>
              <w:t xml:space="preserve"> руб. без НДС</w:t>
            </w:r>
          </w:p>
          <w:p w:rsidR="00BB72C0" w:rsidRDefault="00BB72C0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 01.02.2014-31.03.2014</w:t>
            </w:r>
          </w:p>
          <w:p w:rsidR="00BB72C0" w:rsidRDefault="00BB72C0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оплаты: 100% предоплата по готовности к отгрузке товара</w:t>
            </w:r>
          </w:p>
          <w:p w:rsidR="00BB72C0" w:rsidRPr="00C513E9" w:rsidRDefault="00BB72C0" w:rsidP="00502A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36 месяцев с момента ввода в эксплуатацию</w:t>
            </w:r>
          </w:p>
        </w:tc>
      </w:tr>
    </w:tbl>
    <w:p w:rsidR="00BB72C0" w:rsidRPr="00BB7A25" w:rsidRDefault="00BB72C0" w:rsidP="00BB72C0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581D92" w:rsidRPr="00BB7A25" w:rsidRDefault="00581D92" w:rsidP="00BB72C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BB7A25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="00BB72C0" w:rsidRPr="00BB7A25">
        <w:rPr>
          <w:b/>
          <w:sz w:val="24"/>
          <w:szCs w:val="24"/>
        </w:rPr>
        <w:t xml:space="preserve">ЗАО </w:t>
      </w:r>
      <w:proofErr w:type="spellStart"/>
      <w:r w:rsidR="00BB72C0" w:rsidRPr="00BB7A25">
        <w:rPr>
          <w:b/>
          <w:sz w:val="24"/>
          <w:szCs w:val="24"/>
        </w:rPr>
        <w:t>Бетонресурс</w:t>
      </w:r>
      <w:proofErr w:type="spellEnd"/>
      <w:r w:rsidR="00BB72C0" w:rsidRPr="00BB7A25">
        <w:rPr>
          <w:sz w:val="24"/>
          <w:szCs w:val="24"/>
        </w:rPr>
        <w:t>, (620026, г. Екатеринбург, ул. Декабристов, 16/18, литер 3, офис 304)</w:t>
      </w:r>
      <w:r w:rsidRPr="00BB7A25">
        <w:rPr>
          <w:sz w:val="24"/>
          <w:szCs w:val="24"/>
        </w:rPr>
        <w:t>, предложение на поставку:</w:t>
      </w:r>
      <w:r w:rsidRPr="00BB7A25">
        <w:rPr>
          <w:bCs/>
          <w:sz w:val="24"/>
          <w:szCs w:val="24"/>
        </w:rPr>
        <w:t xml:space="preserve"> </w:t>
      </w:r>
      <w:r w:rsidR="00BB72C0" w:rsidRPr="00BB7A25">
        <w:rPr>
          <w:b/>
          <w:sz w:val="24"/>
          <w:szCs w:val="24"/>
        </w:rPr>
        <w:t xml:space="preserve">«Опоры железобетонные центрифугированные» </w:t>
      </w:r>
      <w:r w:rsidR="00BB72C0" w:rsidRPr="00BB7A25">
        <w:rPr>
          <w:bCs/>
          <w:sz w:val="24"/>
          <w:szCs w:val="24"/>
        </w:rPr>
        <w:t>для нужд филиала ОАО «ДРСК» «Амурские электрические сети»</w:t>
      </w:r>
      <w:r w:rsidRPr="00BB7A25">
        <w:rPr>
          <w:b/>
          <w:i/>
          <w:sz w:val="24"/>
          <w:szCs w:val="24"/>
        </w:rPr>
        <w:t xml:space="preserve"> </w:t>
      </w:r>
      <w:r w:rsidRPr="00BB7A25">
        <w:rPr>
          <w:sz w:val="24"/>
          <w:szCs w:val="24"/>
        </w:rPr>
        <w:t xml:space="preserve">на общую сумму – </w:t>
      </w:r>
      <w:r w:rsidR="00BB72C0" w:rsidRPr="00BB7A25">
        <w:rPr>
          <w:b/>
          <w:sz w:val="24"/>
          <w:szCs w:val="24"/>
        </w:rPr>
        <w:t>1 192 372,88</w:t>
      </w:r>
      <w:r w:rsidR="00346D3C" w:rsidRPr="00BB7A25">
        <w:rPr>
          <w:rFonts w:eastAsiaTheme="minorHAnsi"/>
          <w:b/>
          <w:sz w:val="24"/>
          <w:szCs w:val="24"/>
          <w:lang w:eastAsia="en-US"/>
        </w:rPr>
        <w:t> </w:t>
      </w:r>
      <w:r w:rsidRPr="00BB7A25">
        <w:rPr>
          <w:sz w:val="24"/>
          <w:szCs w:val="24"/>
          <w:lang w:eastAsia="en-US"/>
        </w:rPr>
        <w:t>руб. без учета НДС. (</w:t>
      </w:r>
      <w:r w:rsidR="00BB72C0" w:rsidRPr="00BB7A25">
        <w:rPr>
          <w:sz w:val="24"/>
          <w:szCs w:val="24"/>
          <w:lang w:eastAsia="en-US"/>
        </w:rPr>
        <w:t>1 407 000,00</w:t>
      </w:r>
      <w:r w:rsidR="002059C1" w:rsidRPr="00BB7A25">
        <w:rPr>
          <w:sz w:val="24"/>
          <w:szCs w:val="24"/>
          <w:lang w:eastAsia="en-US"/>
        </w:rPr>
        <w:t xml:space="preserve"> </w:t>
      </w:r>
      <w:r w:rsidRPr="00BB7A25">
        <w:rPr>
          <w:sz w:val="24"/>
          <w:szCs w:val="24"/>
          <w:lang w:eastAsia="en-US"/>
        </w:rPr>
        <w:t xml:space="preserve">руб. с учетом НДС). </w:t>
      </w:r>
      <w:r w:rsidR="00BB72C0" w:rsidRPr="00BB7A25">
        <w:rPr>
          <w:sz w:val="24"/>
          <w:szCs w:val="24"/>
        </w:rPr>
        <w:t>Срок поставки: 20.01.2014-20.</w:t>
      </w:r>
      <w:bookmarkStart w:id="2" w:name="_GoBack"/>
      <w:bookmarkEnd w:id="2"/>
      <w:r w:rsidR="00BB72C0" w:rsidRPr="00BB7A25">
        <w:rPr>
          <w:sz w:val="24"/>
          <w:szCs w:val="24"/>
        </w:rPr>
        <w:t>02.2014. Условия оплаты: В течение 30 дней с момента получения продукции на склад грузополучателя. Гарантийный срок: 3 года</w:t>
      </w:r>
      <w:r w:rsidRPr="00BB7A25">
        <w:rPr>
          <w:sz w:val="24"/>
          <w:szCs w:val="24"/>
          <w:lang w:eastAsia="en-US"/>
        </w:rPr>
        <w:t>. Предложение имеет правовой</w:t>
      </w:r>
      <w:r w:rsidR="00A84396" w:rsidRPr="00BB7A25">
        <w:rPr>
          <w:sz w:val="24"/>
          <w:szCs w:val="24"/>
          <w:lang w:eastAsia="en-US"/>
        </w:rPr>
        <w:t xml:space="preserve"> статус оферты и действует до </w:t>
      </w:r>
      <w:r w:rsidR="00190BA9" w:rsidRPr="00BB7A25">
        <w:rPr>
          <w:sz w:val="24"/>
          <w:szCs w:val="24"/>
          <w:lang w:eastAsia="en-US"/>
        </w:rPr>
        <w:t xml:space="preserve">31.12.2013 </w:t>
      </w:r>
      <w:r w:rsidRPr="00BB7A25">
        <w:rPr>
          <w:sz w:val="24"/>
          <w:szCs w:val="24"/>
          <w:lang w:eastAsia="en-US"/>
        </w:rPr>
        <w:t>г.</w:t>
      </w:r>
    </w:p>
    <w:p w:rsidR="00581D92" w:rsidRPr="00BB7A25" w:rsidRDefault="00581D92" w:rsidP="00581D92">
      <w:pPr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lastRenderedPageBreak/>
        <w:t>РЕШИЛИ:</w:t>
      </w:r>
    </w:p>
    <w:p w:rsidR="00581D92" w:rsidRPr="00BB7A25" w:rsidRDefault="00581D92" w:rsidP="00581D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7A25">
        <w:rPr>
          <w:sz w:val="24"/>
          <w:szCs w:val="24"/>
        </w:rPr>
        <w:t xml:space="preserve">Признать предложения </w:t>
      </w:r>
      <w:r w:rsidR="00BB72C0" w:rsidRPr="00BB7A25">
        <w:rPr>
          <w:b/>
          <w:sz w:val="24"/>
          <w:szCs w:val="24"/>
        </w:rPr>
        <w:t xml:space="preserve">ОАО ИЗСЖБ </w:t>
      </w:r>
      <w:r w:rsidR="00BB72C0" w:rsidRPr="00BB7A25">
        <w:rPr>
          <w:sz w:val="24"/>
          <w:szCs w:val="24"/>
        </w:rPr>
        <w:t>г. Иркутск</w:t>
      </w:r>
      <w:r w:rsidR="00BB72C0" w:rsidRPr="00BB7A25">
        <w:rPr>
          <w:b/>
          <w:sz w:val="24"/>
          <w:szCs w:val="24"/>
        </w:rPr>
        <w:t xml:space="preserve">, ЗАО </w:t>
      </w:r>
      <w:proofErr w:type="spellStart"/>
      <w:r w:rsidR="00BB72C0" w:rsidRPr="00BB7A25">
        <w:rPr>
          <w:b/>
          <w:sz w:val="24"/>
          <w:szCs w:val="24"/>
        </w:rPr>
        <w:t>Бетонресурс</w:t>
      </w:r>
      <w:proofErr w:type="spellEnd"/>
      <w:r w:rsidR="00BB72C0" w:rsidRPr="00BB7A25">
        <w:rPr>
          <w:b/>
          <w:sz w:val="24"/>
          <w:szCs w:val="24"/>
        </w:rPr>
        <w:t xml:space="preserve"> </w:t>
      </w:r>
      <w:r w:rsidR="00BB72C0" w:rsidRPr="00BB7A25">
        <w:rPr>
          <w:sz w:val="24"/>
          <w:szCs w:val="24"/>
        </w:rPr>
        <w:t>г. Екатеринбург</w:t>
      </w:r>
      <w:r w:rsidR="00A84396" w:rsidRPr="00BB7A25">
        <w:rPr>
          <w:b/>
          <w:sz w:val="24"/>
          <w:szCs w:val="24"/>
        </w:rPr>
        <w:t xml:space="preserve"> </w:t>
      </w:r>
      <w:r w:rsidRPr="00BB7A25">
        <w:rPr>
          <w:sz w:val="24"/>
          <w:szCs w:val="24"/>
        </w:rPr>
        <w:t>соответствующими условиям закупки.</w:t>
      </w:r>
    </w:p>
    <w:p w:rsidR="00581D92" w:rsidRPr="00BB7A25" w:rsidRDefault="00581D92" w:rsidP="00581D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7A25">
        <w:rPr>
          <w:sz w:val="24"/>
          <w:szCs w:val="24"/>
        </w:rPr>
        <w:t xml:space="preserve">Утвердить </w:t>
      </w:r>
      <w:proofErr w:type="gramStart"/>
      <w:r w:rsidRPr="00BB7A25">
        <w:rPr>
          <w:sz w:val="24"/>
          <w:szCs w:val="24"/>
        </w:rPr>
        <w:t>предварительную</w:t>
      </w:r>
      <w:proofErr w:type="gramEnd"/>
      <w:r w:rsidRPr="00BB7A25">
        <w:rPr>
          <w:sz w:val="24"/>
          <w:szCs w:val="24"/>
        </w:rPr>
        <w:t xml:space="preserve"> ранжировку предложений Участников с 1 по </w:t>
      </w:r>
      <w:r w:rsidR="00D401A6" w:rsidRPr="00BB7A25">
        <w:rPr>
          <w:sz w:val="24"/>
          <w:szCs w:val="24"/>
        </w:rPr>
        <w:t>2</w:t>
      </w:r>
      <w:r w:rsidRPr="00BB7A25">
        <w:rPr>
          <w:sz w:val="24"/>
          <w:szCs w:val="24"/>
        </w:rPr>
        <w:t xml:space="preserve"> место:</w:t>
      </w:r>
    </w:p>
    <w:p w:rsidR="00581D92" w:rsidRPr="00BB7A25" w:rsidRDefault="00581D9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BB7A25">
        <w:rPr>
          <w:sz w:val="24"/>
          <w:szCs w:val="24"/>
        </w:rPr>
        <w:t xml:space="preserve">1 место: </w:t>
      </w:r>
      <w:r w:rsidR="00BB72C0" w:rsidRPr="00BB7A25">
        <w:rPr>
          <w:b/>
          <w:sz w:val="24"/>
          <w:szCs w:val="24"/>
        </w:rPr>
        <w:t xml:space="preserve">ЗАО </w:t>
      </w:r>
      <w:proofErr w:type="spellStart"/>
      <w:r w:rsidR="00BB72C0" w:rsidRPr="00BB7A25">
        <w:rPr>
          <w:b/>
          <w:sz w:val="24"/>
          <w:szCs w:val="24"/>
        </w:rPr>
        <w:t>Бетонресурс</w:t>
      </w:r>
      <w:proofErr w:type="spellEnd"/>
      <w:r w:rsidR="00BB72C0" w:rsidRPr="00BB7A25">
        <w:rPr>
          <w:b/>
          <w:sz w:val="24"/>
          <w:szCs w:val="24"/>
        </w:rPr>
        <w:t xml:space="preserve"> </w:t>
      </w:r>
      <w:r w:rsidR="00BB72C0" w:rsidRPr="00BB7A25">
        <w:rPr>
          <w:sz w:val="24"/>
          <w:szCs w:val="24"/>
        </w:rPr>
        <w:t>г. Екатеринбург</w:t>
      </w:r>
    </w:p>
    <w:p w:rsidR="00581D92" w:rsidRPr="00BB7A25" w:rsidRDefault="00581D9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BB7A25">
        <w:rPr>
          <w:sz w:val="24"/>
          <w:szCs w:val="24"/>
        </w:rPr>
        <w:t xml:space="preserve">2 место: </w:t>
      </w:r>
      <w:r w:rsidR="00BB72C0" w:rsidRPr="00BB7A25">
        <w:rPr>
          <w:b/>
          <w:sz w:val="24"/>
          <w:szCs w:val="24"/>
        </w:rPr>
        <w:t xml:space="preserve">ОАО ИЗСЖБ </w:t>
      </w:r>
      <w:r w:rsidR="00BB72C0" w:rsidRPr="00BB7A25">
        <w:rPr>
          <w:sz w:val="24"/>
          <w:szCs w:val="24"/>
        </w:rPr>
        <w:t>г. Иркутск</w:t>
      </w:r>
    </w:p>
    <w:p w:rsidR="00A84396" w:rsidRPr="00BB7A25" w:rsidRDefault="00581D92" w:rsidP="00A8439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BB7A25">
        <w:rPr>
          <w:sz w:val="24"/>
          <w:szCs w:val="24"/>
        </w:rPr>
        <w:t>Процедуру переторжки не проводить.</w:t>
      </w:r>
    </w:p>
    <w:p w:rsidR="00BB72C0" w:rsidRPr="00BB7A25" w:rsidRDefault="00581D92" w:rsidP="00BB72C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BB7A25">
        <w:rPr>
          <w:sz w:val="24"/>
          <w:szCs w:val="24"/>
        </w:rPr>
        <w:t xml:space="preserve">Признать Победителем </w:t>
      </w:r>
      <w:r w:rsidR="00BB72C0" w:rsidRPr="00BB7A25">
        <w:rPr>
          <w:b/>
          <w:sz w:val="24"/>
          <w:szCs w:val="24"/>
        </w:rPr>
        <w:t xml:space="preserve">ЗАО </w:t>
      </w:r>
      <w:proofErr w:type="spellStart"/>
      <w:r w:rsidR="00BB72C0" w:rsidRPr="00BB7A25">
        <w:rPr>
          <w:b/>
          <w:sz w:val="24"/>
          <w:szCs w:val="24"/>
        </w:rPr>
        <w:t>Бетонресурс</w:t>
      </w:r>
      <w:proofErr w:type="spellEnd"/>
      <w:r w:rsidR="00BB72C0" w:rsidRPr="00BB7A25">
        <w:rPr>
          <w:sz w:val="24"/>
          <w:szCs w:val="24"/>
        </w:rPr>
        <w:t>, (620026, г. Екатеринбург, ул. Декабристов, 16/18, литер 3, офис 304), предложение на поставку:</w:t>
      </w:r>
      <w:r w:rsidR="00BB72C0" w:rsidRPr="00BB7A25">
        <w:rPr>
          <w:bCs/>
          <w:sz w:val="24"/>
          <w:szCs w:val="24"/>
        </w:rPr>
        <w:t xml:space="preserve"> </w:t>
      </w:r>
      <w:r w:rsidR="00BB72C0" w:rsidRPr="00BB7A25">
        <w:rPr>
          <w:b/>
          <w:sz w:val="24"/>
          <w:szCs w:val="24"/>
        </w:rPr>
        <w:t xml:space="preserve">«Опоры железобетонные центрифугированные» </w:t>
      </w:r>
      <w:r w:rsidR="00BB72C0" w:rsidRPr="00BB7A25">
        <w:rPr>
          <w:bCs/>
          <w:sz w:val="24"/>
          <w:szCs w:val="24"/>
        </w:rPr>
        <w:t>для нужд филиала ОАО «ДРСК» «Амурские электрические сети»</w:t>
      </w:r>
      <w:r w:rsidR="00BB72C0" w:rsidRPr="00BB7A25">
        <w:rPr>
          <w:b/>
          <w:i/>
          <w:sz w:val="24"/>
          <w:szCs w:val="24"/>
        </w:rPr>
        <w:t xml:space="preserve"> </w:t>
      </w:r>
      <w:r w:rsidR="00BB72C0" w:rsidRPr="00BB7A25">
        <w:rPr>
          <w:sz w:val="24"/>
          <w:szCs w:val="24"/>
        </w:rPr>
        <w:t xml:space="preserve">на общую сумму – </w:t>
      </w:r>
      <w:r w:rsidR="00BB72C0" w:rsidRPr="00BB7A25">
        <w:rPr>
          <w:b/>
          <w:sz w:val="24"/>
          <w:szCs w:val="24"/>
        </w:rPr>
        <w:t>1 192 372,88</w:t>
      </w:r>
      <w:r w:rsidR="00BB72C0" w:rsidRPr="00BB7A25">
        <w:rPr>
          <w:rFonts w:eastAsiaTheme="minorHAnsi"/>
          <w:b/>
          <w:sz w:val="24"/>
          <w:szCs w:val="24"/>
          <w:lang w:eastAsia="en-US"/>
        </w:rPr>
        <w:t> </w:t>
      </w:r>
      <w:r w:rsidR="00BB72C0" w:rsidRPr="00BB7A25">
        <w:rPr>
          <w:sz w:val="24"/>
          <w:szCs w:val="24"/>
          <w:lang w:eastAsia="en-US"/>
        </w:rPr>
        <w:t xml:space="preserve">руб. без учета НДС. (1 407 000,00 руб. с учетом НДС). </w:t>
      </w:r>
      <w:r w:rsidR="00BB72C0" w:rsidRPr="00BB7A25">
        <w:rPr>
          <w:sz w:val="24"/>
          <w:szCs w:val="24"/>
        </w:rPr>
        <w:t>Срок поставки: 20.01.2014-20.02.2014. Условия оплаты: В течение 30 дней с момента получения продукции на склад грузополучателя. Гарантийный срок: 3 года</w:t>
      </w:r>
      <w:r w:rsidR="00BB72C0" w:rsidRPr="00BB7A25">
        <w:rPr>
          <w:sz w:val="24"/>
          <w:szCs w:val="24"/>
          <w:lang w:eastAsia="en-US"/>
        </w:rPr>
        <w:t xml:space="preserve">. Предложение имеет правовой статус оферты и действует до </w:t>
      </w:r>
      <w:r w:rsidR="00190BA9" w:rsidRPr="00BB7A25">
        <w:rPr>
          <w:sz w:val="24"/>
          <w:szCs w:val="24"/>
          <w:lang w:eastAsia="en-US"/>
        </w:rPr>
        <w:t>31.12.2013</w:t>
      </w:r>
      <w:r w:rsidR="00BB72C0" w:rsidRPr="00BB7A25">
        <w:rPr>
          <w:sz w:val="24"/>
          <w:szCs w:val="24"/>
          <w:lang w:eastAsia="en-US"/>
        </w:rPr>
        <w:t xml:space="preserve"> г.</w:t>
      </w:r>
    </w:p>
    <w:p w:rsidR="00A84396" w:rsidRPr="00BB72C0" w:rsidRDefault="00A84396" w:rsidP="00BB72C0">
      <w:pPr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7D6DF5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A84396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7D6DF5" w:rsidRDefault="00C02479" w:rsidP="00C02479">
            <w:pPr>
              <w:pStyle w:val="a4"/>
              <w:rPr>
                <w:sz w:val="24"/>
              </w:rPr>
            </w:pPr>
            <w:r w:rsidRPr="007D6DF5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7D6DF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D6DF5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7D6DF5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D6DF5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7D6DF5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7D6DF5" w:rsidRDefault="006C4B51" w:rsidP="00C02479">
            <w:pPr>
              <w:pStyle w:val="a4"/>
              <w:jc w:val="right"/>
              <w:rPr>
                <w:sz w:val="24"/>
              </w:rPr>
            </w:pPr>
            <w:r w:rsidRPr="007D6DF5">
              <w:rPr>
                <w:sz w:val="24"/>
              </w:rPr>
              <w:t>_____________________________</w:t>
            </w:r>
          </w:p>
        </w:tc>
      </w:tr>
      <w:tr w:rsidR="00C02479" w:rsidRPr="007D6DF5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7D6DF5" w:rsidRDefault="00C02479" w:rsidP="00C02479">
            <w:pPr>
              <w:pStyle w:val="a4"/>
              <w:rPr>
                <w:sz w:val="24"/>
              </w:rPr>
            </w:pPr>
            <w:r w:rsidRPr="007D6DF5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7D6DF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D6DF5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7D6DF5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7D6DF5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7D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4"/>
              <w:jc w:val="right"/>
              <w:rPr>
                <w:sz w:val="24"/>
              </w:rPr>
            </w:pPr>
            <w:r w:rsidRPr="007D6DF5">
              <w:rPr>
                <w:sz w:val="24"/>
              </w:rPr>
              <w:t>_______________________________</w:t>
            </w:r>
          </w:p>
        </w:tc>
      </w:tr>
    </w:tbl>
    <w:p w:rsidR="006227C6" w:rsidRPr="007D6DF5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7D6DF5" w:rsidSect="000007A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88" w:rsidRDefault="00DB3788" w:rsidP="00355095">
      <w:pPr>
        <w:spacing w:line="240" w:lineRule="auto"/>
      </w:pPr>
      <w:r>
        <w:separator/>
      </w:r>
    </w:p>
  </w:endnote>
  <w:endnote w:type="continuationSeparator" w:id="0">
    <w:p w:rsidR="00DB3788" w:rsidRDefault="00DB37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A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A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88" w:rsidRDefault="00DB3788" w:rsidP="00355095">
      <w:pPr>
        <w:spacing w:line="240" w:lineRule="auto"/>
      </w:pPr>
      <w:r>
        <w:separator/>
      </w:r>
    </w:p>
  </w:footnote>
  <w:footnote w:type="continuationSeparator" w:id="0">
    <w:p w:rsidR="00DB3788" w:rsidRDefault="00DB37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8AA">
      <w:rPr>
        <w:i/>
        <w:sz w:val="20"/>
      </w:rPr>
      <w:t>12.1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90BA9"/>
    <w:rsid w:val="001924E0"/>
    <w:rsid w:val="001926AC"/>
    <w:rsid w:val="001B13FD"/>
    <w:rsid w:val="001B37A3"/>
    <w:rsid w:val="001B4A69"/>
    <w:rsid w:val="001E33F9"/>
    <w:rsid w:val="001F16DB"/>
    <w:rsid w:val="001F2E0A"/>
    <w:rsid w:val="00200CC3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0903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059C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430C"/>
    <w:rsid w:val="006B3625"/>
    <w:rsid w:val="006C4B51"/>
    <w:rsid w:val="006E6452"/>
    <w:rsid w:val="006F05A3"/>
    <w:rsid w:val="006F3881"/>
    <w:rsid w:val="006F44B4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56AC"/>
    <w:rsid w:val="00AD6D2F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6BA5"/>
    <w:rsid w:val="00B54AEB"/>
    <w:rsid w:val="00B57DE3"/>
    <w:rsid w:val="00B6781F"/>
    <w:rsid w:val="00B828AD"/>
    <w:rsid w:val="00B855FE"/>
    <w:rsid w:val="00BB72C0"/>
    <w:rsid w:val="00BB7A25"/>
    <w:rsid w:val="00BC5464"/>
    <w:rsid w:val="00BD196F"/>
    <w:rsid w:val="00BD1D36"/>
    <w:rsid w:val="00BD28AA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D7B63"/>
    <w:rsid w:val="00CE3F1D"/>
    <w:rsid w:val="00CF1632"/>
    <w:rsid w:val="00D05F7D"/>
    <w:rsid w:val="00D0733D"/>
    <w:rsid w:val="00D26329"/>
    <w:rsid w:val="00D401A6"/>
    <w:rsid w:val="00D43162"/>
    <w:rsid w:val="00D440EC"/>
    <w:rsid w:val="00D62D28"/>
    <w:rsid w:val="00D82055"/>
    <w:rsid w:val="00D85B2B"/>
    <w:rsid w:val="00D91435"/>
    <w:rsid w:val="00D973C6"/>
    <w:rsid w:val="00DA4F21"/>
    <w:rsid w:val="00DB3788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drsk.ru/zakupka_materialov_i_oborudovanija_v_ehnergoremontnom_proizvodstve_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26</cp:revision>
  <cp:lastPrinted>2013-12-09T03:48:00Z</cp:lastPrinted>
  <dcterms:created xsi:type="dcterms:W3CDTF">2013-11-21T08:04:00Z</dcterms:created>
  <dcterms:modified xsi:type="dcterms:W3CDTF">2013-12-09T04:47:00Z</dcterms:modified>
</cp:coreProperties>
</file>