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4838A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4838AC">
              <w:rPr>
                <w:b/>
                <w:szCs w:val="28"/>
              </w:rPr>
              <w:t>2</w:t>
            </w:r>
            <w:r w:rsidR="0012131C">
              <w:rPr>
                <w:b/>
                <w:szCs w:val="28"/>
              </w:rPr>
              <w:t>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2131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04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4838AC" w:rsidRPr="004838AC">
        <w:rPr>
          <w:b/>
          <w:sz w:val="24"/>
          <w:szCs w:val="24"/>
        </w:rPr>
        <w:t>«</w:t>
      </w:r>
      <w:r w:rsidR="004838AC" w:rsidRPr="004838AC">
        <w:rPr>
          <w:b/>
          <w:bCs/>
          <w:i/>
          <w:sz w:val="24"/>
          <w:szCs w:val="24"/>
        </w:rPr>
        <w:t>Шкафы учёта укомплектованные»</w:t>
      </w:r>
      <w:r w:rsidR="004838AC" w:rsidRPr="004838AC">
        <w:rPr>
          <w:bCs/>
          <w:sz w:val="24"/>
          <w:szCs w:val="24"/>
        </w:rPr>
        <w:t xml:space="preserve"> для нужд филиала ОАО «ДРСК» «Хабаровские электрические сети»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4838AC" w:rsidRPr="004838AC">
        <w:rPr>
          <w:b/>
          <w:snapToGrid/>
          <w:sz w:val="24"/>
          <w:szCs w:val="24"/>
        </w:rPr>
        <w:t>91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4838AC" w:rsidRPr="00F75C4E">
        <w:rPr>
          <w:b/>
          <w:i/>
          <w:sz w:val="24"/>
          <w:szCs w:val="24"/>
        </w:rPr>
        <w:t>1 374 343,00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04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p w:rsidR="004838AC" w:rsidRPr="00F75C4E" w:rsidRDefault="004838AC" w:rsidP="004838AC">
      <w:pPr>
        <w:spacing w:line="240" w:lineRule="auto"/>
        <w:ind w:firstLine="0"/>
        <w:outlineLvl w:val="1"/>
        <w:rPr>
          <w:sz w:val="24"/>
          <w:szCs w:val="24"/>
        </w:rPr>
      </w:pPr>
      <w:r w:rsidRPr="00F75C4E">
        <w:rPr>
          <w:sz w:val="24"/>
          <w:szCs w:val="24"/>
        </w:rPr>
        <w:t>Ни один из участников не изъявил желания участвовать в процедуре переторжки.</w:t>
      </w:r>
    </w:p>
    <w:p w:rsidR="0012131C" w:rsidRDefault="0012131C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A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21</cp:revision>
  <cp:lastPrinted>2013-05-06T09:31:00Z</cp:lastPrinted>
  <dcterms:created xsi:type="dcterms:W3CDTF">2013-04-02T03:45:00Z</dcterms:created>
  <dcterms:modified xsi:type="dcterms:W3CDTF">2013-12-10T04:38:00Z</dcterms:modified>
</cp:coreProperties>
</file>