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C082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C0827">
              <w:rPr>
                <w:b/>
                <w:szCs w:val="28"/>
              </w:rPr>
              <w:t>58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F44D6F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44D6F" w:rsidP="002C082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C0827">
              <w:rPr>
                <w:b/>
                <w:sz w:val="24"/>
                <w:szCs w:val="24"/>
              </w:rPr>
              <w:t>2</w:t>
            </w:r>
            <w:r w:rsidR="00224B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дека</w:t>
            </w:r>
            <w:r w:rsidR="0010025A">
              <w:rPr>
                <w:b/>
                <w:sz w:val="24"/>
                <w:szCs w:val="24"/>
              </w:rPr>
              <w:t>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C0827" w:rsidRDefault="009F683E" w:rsidP="002C0827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napToGrid w:val="0"/>
          <w:sz w:val="24"/>
        </w:rPr>
      </w:pPr>
      <w:r w:rsidRPr="0010025A">
        <w:rPr>
          <w:b/>
          <w:sz w:val="26"/>
          <w:szCs w:val="26"/>
        </w:rPr>
        <w:t>ПРЕДМЕТ ЗАКУПКИ:</w:t>
      </w:r>
      <w:r w:rsidR="00791CB7" w:rsidRPr="0010025A">
        <w:rPr>
          <w:sz w:val="26"/>
          <w:szCs w:val="26"/>
        </w:rPr>
        <w:t xml:space="preserve"> </w:t>
      </w:r>
      <w:r w:rsidR="00F44D6F">
        <w:rPr>
          <w:sz w:val="24"/>
        </w:rPr>
        <w:t xml:space="preserve">Открытый электронный запрос предложений  </w:t>
      </w:r>
      <w:r w:rsidR="002C0827">
        <w:rPr>
          <w:sz w:val="24"/>
        </w:rPr>
        <w:t xml:space="preserve">Открытый электронный запрос предложений  </w:t>
      </w:r>
      <w:r w:rsidR="002C0827">
        <w:rPr>
          <w:b/>
          <w:i/>
          <w:snapToGrid w:val="0"/>
          <w:sz w:val="24"/>
        </w:rPr>
        <w:t>Лот 2 «</w:t>
      </w:r>
      <w:r w:rsidR="002C0827">
        <w:rPr>
          <w:b/>
          <w:bCs/>
          <w:i/>
          <w:iCs/>
          <w:snapToGrid w:val="0"/>
          <w:sz w:val="24"/>
        </w:rPr>
        <w:t>Модернизация систем учета электроэнергии подстанций 110/35/6(10) Находкинского РРЭС СП ПЮЭ</w:t>
      </w:r>
      <w:bookmarkStart w:id="0" w:name="_GoBack"/>
      <w:bookmarkEnd w:id="0"/>
      <w:r w:rsidR="002C0827">
        <w:rPr>
          <w:b/>
          <w:bCs/>
          <w:i/>
          <w:iCs/>
          <w:snapToGrid w:val="0"/>
          <w:sz w:val="24"/>
        </w:rPr>
        <w:t>С  в рамках создания АИИС КУЭ РРЭ филиала "ПЭС"»</w:t>
      </w:r>
    </w:p>
    <w:p w:rsidR="002C0827" w:rsidRDefault="002C0827" w:rsidP="002C0827">
      <w:pPr>
        <w:pStyle w:val="a4"/>
        <w:spacing w:before="0" w:line="240" w:lineRule="auto"/>
        <w:ind w:firstLine="567"/>
        <w:rPr>
          <w:sz w:val="24"/>
        </w:rPr>
      </w:pPr>
      <w:r>
        <w:rPr>
          <w:sz w:val="24"/>
        </w:rPr>
        <w:t>Дата и время процедуры вскрытия конвертов: 12.12.2013 г. в 09:00 (время Московское)</w:t>
      </w:r>
    </w:p>
    <w:p w:rsidR="002C0827" w:rsidRDefault="002C0827" w:rsidP="002C0827">
      <w:pPr>
        <w:pStyle w:val="a4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74 раздел 2.2.1.</w:t>
      </w:r>
    </w:p>
    <w:p w:rsidR="002C0827" w:rsidRDefault="002C0827" w:rsidP="002C0827">
      <w:pPr>
        <w:autoSpaceDE w:val="0"/>
        <w:autoSpaceDN w:val="0"/>
        <w:spacing w:before="60" w:line="240" w:lineRule="auto"/>
        <w:ind w:left="567" w:firstLine="0"/>
        <w:rPr>
          <w:sz w:val="24"/>
          <w:szCs w:val="24"/>
        </w:rPr>
      </w:pPr>
      <w:r>
        <w:rPr>
          <w:sz w:val="24"/>
        </w:rPr>
        <w:t>Планируемая стоимость закупки в соответствии с ГКПЗ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szCs w:val="24"/>
        </w:rPr>
        <w:t>Лот № 2 - 1 445 510,00</w:t>
      </w:r>
      <w:r>
        <w:rPr>
          <w:sz w:val="24"/>
          <w:szCs w:val="24"/>
        </w:rPr>
        <w:t xml:space="preserve"> руб. без учета НДС.</w:t>
      </w:r>
    </w:p>
    <w:p w:rsidR="00F66BD1" w:rsidRPr="0010025A" w:rsidRDefault="001D5E8B" w:rsidP="002C0827">
      <w:pPr>
        <w:pStyle w:val="a4"/>
        <w:tabs>
          <w:tab w:val="left" w:pos="708"/>
        </w:tabs>
        <w:spacing w:before="0" w:line="240" w:lineRule="auto"/>
        <w:ind w:firstLine="567"/>
        <w:jc w:val="left"/>
        <w:rPr>
          <w:sz w:val="26"/>
          <w:szCs w:val="26"/>
        </w:rPr>
      </w:pPr>
      <w:r w:rsidRPr="0010025A">
        <w:rPr>
          <w:sz w:val="26"/>
          <w:szCs w:val="26"/>
        </w:rPr>
        <w:tab/>
      </w:r>
      <w:r w:rsidRPr="0010025A">
        <w:rPr>
          <w:sz w:val="26"/>
          <w:szCs w:val="26"/>
        </w:rPr>
        <w:tab/>
      </w:r>
    </w:p>
    <w:p w:rsidR="00791CB7" w:rsidRPr="0010025A" w:rsidRDefault="009F683E" w:rsidP="00F66BD1">
      <w:pPr>
        <w:spacing w:line="240" w:lineRule="auto"/>
        <w:rPr>
          <w:sz w:val="26"/>
          <w:szCs w:val="26"/>
        </w:rPr>
      </w:pPr>
      <w:r w:rsidRPr="0010025A">
        <w:rPr>
          <w:b/>
          <w:sz w:val="26"/>
          <w:szCs w:val="26"/>
        </w:rPr>
        <w:t>ПРИСУТСТВОВАЛИ:</w:t>
      </w:r>
      <w:r w:rsidR="00791CB7" w:rsidRPr="0010025A">
        <w:rPr>
          <w:b/>
          <w:sz w:val="26"/>
          <w:szCs w:val="26"/>
        </w:rPr>
        <w:t xml:space="preserve"> </w:t>
      </w:r>
      <w:r w:rsidR="000C02F6" w:rsidRPr="0010025A">
        <w:rPr>
          <w:sz w:val="26"/>
          <w:szCs w:val="26"/>
        </w:rPr>
        <w:t>два</w:t>
      </w:r>
      <w:r w:rsidR="00E11945" w:rsidRPr="0010025A">
        <w:rPr>
          <w:sz w:val="26"/>
          <w:szCs w:val="26"/>
        </w:rPr>
        <w:t xml:space="preserve"> </w:t>
      </w:r>
      <w:r w:rsidR="00791CB7" w:rsidRPr="0010025A">
        <w:rPr>
          <w:sz w:val="26"/>
          <w:szCs w:val="26"/>
        </w:rPr>
        <w:t>члена постоянно действующей Закупочной комиссии 2-го уровня</w:t>
      </w:r>
      <w:r w:rsidR="006D53E8" w:rsidRPr="0010025A">
        <w:rPr>
          <w:sz w:val="26"/>
          <w:szCs w:val="26"/>
        </w:rPr>
        <w:t>.</w:t>
      </w:r>
      <w:r w:rsidR="008C7E96" w:rsidRPr="0010025A">
        <w:rPr>
          <w:sz w:val="26"/>
          <w:szCs w:val="26"/>
        </w:rPr>
        <w:t xml:space="preserve"> </w:t>
      </w:r>
    </w:p>
    <w:p w:rsidR="00791CB7" w:rsidRPr="0010025A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10025A" w:rsidRDefault="009F683E" w:rsidP="00F66BD1">
      <w:pPr>
        <w:spacing w:line="240" w:lineRule="auto"/>
        <w:rPr>
          <w:b/>
          <w:sz w:val="26"/>
          <w:szCs w:val="26"/>
        </w:rPr>
      </w:pPr>
      <w:r w:rsidRPr="0010025A">
        <w:rPr>
          <w:b/>
          <w:sz w:val="26"/>
          <w:szCs w:val="26"/>
        </w:rPr>
        <w:t xml:space="preserve">ВОПРОСЫ ЗАСЕДАНИЯ </w:t>
      </w:r>
      <w:r w:rsidR="003E5331" w:rsidRPr="0010025A">
        <w:rPr>
          <w:b/>
          <w:sz w:val="26"/>
          <w:szCs w:val="26"/>
        </w:rPr>
        <w:t>ЗАКУПОЧНОЙ</w:t>
      </w:r>
      <w:r w:rsidRPr="0010025A">
        <w:rPr>
          <w:b/>
          <w:sz w:val="26"/>
          <w:szCs w:val="26"/>
        </w:rPr>
        <w:t xml:space="preserve"> КОМИССИИ:</w:t>
      </w:r>
    </w:p>
    <w:p w:rsidR="002C0827" w:rsidRDefault="00224BE0" w:rsidP="002C082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10025A">
        <w:rPr>
          <w:sz w:val="26"/>
          <w:szCs w:val="26"/>
        </w:rPr>
        <w:t xml:space="preserve">В адрес Организатора закупки </w:t>
      </w:r>
      <w:r w:rsidR="00F44D6F">
        <w:rPr>
          <w:sz w:val="24"/>
          <w:szCs w:val="24"/>
        </w:rPr>
        <w:t xml:space="preserve">поступили </w:t>
      </w:r>
      <w:r w:rsidR="002C0827">
        <w:rPr>
          <w:sz w:val="24"/>
          <w:szCs w:val="24"/>
        </w:rPr>
        <w:t>две заявки на участие в  процедуре переторжки.</w:t>
      </w:r>
    </w:p>
    <w:p w:rsidR="002C0827" w:rsidRDefault="002C0827" w:rsidP="002C082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2C0827" w:rsidRDefault="002C0827" w:rsidP="002C082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15:00 часов благовещенского времени 12.12.2013 г </w:t>
      </w:r>
    </w:p>
    <w:p w:rsidR="002C0827" w:rsidRDefault="002C0827" w:rsidP="002C082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992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88"/>
        <w:gridCol w:w="1983"/>
        <w:gridCol w:w="1984"/>
      </w:tblGrid>
      <w:tr w:rsidR="002C0827" w:rsidTr="002C082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827" w:rsidRDefault="002C082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C0827" w:rsidRDefault="002C082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827" w:rsidRDefault="002C082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827" w:rsidRDefault="002C082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827" w:rsidRDefault="002C082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C0827" w:rsidTr="002C082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827" w:rsidRDefault="002C0827" w:rsidP="002C0827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827" w:rsidRDefault="002C0827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Авентус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-Технологии" </w:t>
            </w:r>
          </w:p>
          <w:p w:rsidR="002C0827" w:rsidRDefault="002C0827" w:rsidP="002C0827">
            <w:pPr>
              <w:tabs>
                <w:tab w:val="num" w:pos="2880"/>
              </w:tabs>
              <w:snapToGrid w:val="0"/>
              <w:spacing w:line="240" w:lineRule="auto"/>
              <w:ind w:right="29" w:firstLine="0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(680000, Россия, Хабаровский край, г. Хабаровск, ул. Дзержинского,21 , 4 этаж)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827" w:rsidRDefault="002C0827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1 387 947,39</w:t>
            </w:r>
          </w:p>
          <w:p w:rsidR="002C0827" w:rsidRDefault="002C082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827" w:rsidRDefault="002C08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1 223 867,63</w:t>
            </w:r>
          </w:p>
        </w:tc>
      </w:tr>
      <w:tr w:rsidR="002C0827" w:rsidTr="002C082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827" w:rsidRDefault="002C0827" w:rsidP="002C0827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827" w:rsidRDefault="002C0827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"Хит-Энергетика"</w:t>
            </w:r>
          </w:p>
          <w:p w:rsidR="002C0827" w:rsidRDefault="002C082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(692001, Россия, Приморский край, Пожарский р-н, </w:t>
            </w:r>
            <w:proofErr w:type="spellStart"/>
            <w:r>
              <w:rPr>
                <w:sz w:val="22"/>
                <w:szCs w:val="22"/>
                <w:lang w:eastAsia="en-US"/>
              </w:rPr>
              <w:t>пгт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Лучегорск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ул. Героев </w:t>
            </w:r>
            <w:proofErr w:type="spellStart"/>
            <w:r>
              <w:rPr>
                <w:sz w:val="22"/>
                <w:szCs w:val="22"/>
                <w:lang w:eastAsia="en-US"/>
              </w:rPr>
              <w:t>Даманского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1-г)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827" w:rsidRDefault="002C0827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1 373 238,89</w:t>
            </w:r>
          </w:p>
          <w:p w:rsidR="002C0827" w:rsidRDefault="002C08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827" w:rsidRDefault="002C08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1 296 970,10</w:t>
            </w:r>
          </w:p>
        </w:tc>
      </w:tr>
    </w:tbl>
    <w:p w:rsidR="00224BE0" w:rsidRPr="00224BE0" w:rsidRDefault="00224BE0" w:rsidP="002C0827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4"/>
          <w:szCs w:val="24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D6771" w:rsidRPr="000C02F6" w:rsidRDefault="00ED67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F44D6F">
      <w:headerReference w:type="default" r:id="rId9"/>
      <w:footerReference w:type="default" r:id="rId10"/>
      <w:pgSz w:w="11906" w:h="16838"/>
      <w:pgMar w:top="1134" w:right="850" w:bottom="851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11" w:rsidRDefault="002B1A11" w:rsidP="00E2330B">
      <w:pPr>
        <w:spacing w:line="240" w:lineRule="auto"/>
      </w:pPr>
      <w:r>
        <w:separator/>
      </w:r>
    </w:p>
  </w:endnote>
  <w:endnote w:type="continuationSeparator" w:id="0">
    <w:p w:rsidR="002B1A11" w:rsidRDefault="002B1A1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82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11" w:rsidRDefault="002B1A11" w:rsidP="00E2330B">
      <w:pPr>
        <w:spacing w:line="240" w:lineRule="auto"/>
      </w:pPr>
      <w:r>
        <w:separator/>
      </w:r>
    </w:p>
  </w:footnote>
  <w:footnote w:type="continuationSeparator" w:id="0">
    <w:p w:rsidR="002B1A11" w:rsidRDefault="002B1A1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6F" w:rsidRPr="00F44D6F" w:rsidRDefault="00F44D6F" w:rsidP="00F44D6F">
    <w:pPr>
      <w:pStyle w:val="a7"/>
      <w:jc w:val="right"/>
      <w:rPr>
        <w:i/>
        <w:sz w:val="18"/>
        <w:szCs w:val="18"/>
      </w:rPr>
    </w:pPr>
    <w:r w:rsidRPr="00F44D6F">
      <w:rPr>
        <w:i/>
        <w:sz w:val="18"/>
        <w:szCs w:val="18"/>
      </w:rPr>
      <w:t>Протокол вскрытия переторжки Закупка 61, 62 раздел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1A11"/>
    <w:rsid w:val="002B7885"/>
    <w:rsid w:val="002C0827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15F84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4D6F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18</cp:revision>
  <cp:lastPrinted>2013-12-11T05:19:00Z</cp:lastPrinted>
  <dcterms:created xsi:type="dcterms:W3CDTF">2013-04-19T05:54:00Z</dcterms:created>
  <dcterms:modified xsi:type="dcterms:W3CDTF">2013-12-12T06:20:00Z</dcterms:modified>
</cp:coreProperties>
</file>