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E07B6C" w:rsidRDefault="00791CB7" w:rsidP="00E07B6C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09889074" wp14:editId="571A5EB9">
            <wp:simplePos x="0" y="0"/>
            <wp:positionH relativeFrom="column">
              <wp:posOffset>2466975</wp:posOffset>
            </wp:positionH>
            <wp:positionV relativeFrom="paragraph">
              <wp:posOffset>-409575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E824B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F646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53</w:t>
            </w:r>
            <w:r w:rsidR="00D36D7E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824BF" w:rsidRDefault="00CF6464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CC4463">
              <w:rPr>
                <w:b/>
                <w:szCs w:val="28"/>
              </w:rPr>
              <w:t xml:space="preserve"> декабря</w:t>
            </w:r>
            <w:r w:rsidR="00A6748D" w:rsidRPr="00E824BF">
              <w:rPr>
                <w:b/>
                <w:szCs w:val="28"/>
              </w:rPr>
              <w:t xml:space="preserve"> 2013 г.</w:t>
            </w:r>
          </w:p>
        </w:tc>
      </w:tr>
    </w:tbl>
    <w:p w:rsidR="00903823" w:rsidRPr="005D176D" w:rsidRDefault="00903823" w:rsidP="00E07B6C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D36D7E" w:rsidRDefault="009F683E" w:rsidP="00E824B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E07B6C">
        <w:rPr>
          <w:b/>
          <w:sz w:val="24"/>
          <w:szCs w:val="24"/>
        </w:rPr>
        <w:t>ПРЕДМЕТ ЗАКУПКИ:</w:t>
      </w:r>
      <w:r w:rsidR="00791CB7" w:rsidRPr="00E07B6C">
        <w:rPr>
          <w:sz w:val="24"/>
          <w:szCs w:val="24"/>
        </w:rPr>
        <w:t xml:space="preserve"> </w:t>
      </w:r>
      <w:r w:rsidR="00D36D7E">
        <w:rPr>
          <w:sz w:val="24"/>
          <w:szCs w:val="24"/>
        </w:rPr>
        <w:t xml:space="preserve">открытый </w:t>
      </w:r>
      <w:r w:rsidR="00CF6464">
        <w:rPr>
          <w:sz w:val="24"/>
          <w:szCs w:val="24"/>
        </w:rPr>
        <w:t xml:space="preserve">рамочный </w:t>
      </w:r>
      <w:r w:rsidR="00D36D7E">
        <w:rPr>
          <w:sz w:val="24"/>
          <w:szCs w:val="24"/>
        </w:rPr>
        <w:t xml:space="preserve">электронный конкурс </w:t>
      </w:r>
      <w:r w:rsidR="00CF6464">
        <w:rPr>
          <w:sz w:val="24"/>
          <w:szCs w:val="24"/>
        </w:rPr>
        <w:t>№ 37 915</w:t>
      </w:r>
      <w:r w:rsidR="00D36D7E">
        <w:rPr>
          <w:sz w:val="24"/>
          <w:szCs w:val="24"/>
        </w:rPr>
        <w:t xml:space="preserve"> на </w:t>
      </w:r>
      <w:r w:rsidR="00A6748D" w:rsidRPr="00E07B6C">
        <w:rPr>
          <w:sz w:val="24"/>
          <w:szCs w:val="24"/>
        </w:rPr>
        <w:t xml:space="preserve">право заключения Договора на выполнение работ </w:t>
      </w:r>
      <w:r w:rsidR="00D36D7E">
        <w:rPr>
          <w:sz w:val="24"/>
          <w:szCs w:val="24"/>
        </w:rPr>
        <w:t>с разбивкой на лоты:</w:t>
      </w:r>
    </w:p>
    <w:p w:rsidR="00CF6464" w:rsidRPr="00CF6464" w:rsidRDefault="00CF6464" w:rsidP="00CF6464">
      <w:pPr>
        <w:pStyle w:val="a4"/>
        <w:spacing w:line="240" w:lineRule="auto"/>
        <w:ind w:firstLine="567"/>
        <w:rPr>
          <w:rStyle w:val="a3"/>
          <w:sz w:val="24"/>
        </w:rPr>
      </w:pPr>
      <w:r w:rsidRPr="00CF6464">
        <w:rPr>
          <w:sz w:val="24"/>
        </w:rPr>
        <w:t xml:space="preserve">Лот № 1 (закупка 56) - «Выполнение мероприятий по технологическому присоединению заявителей к электрическим сетям 0.4-10 </w:t>
      </w:r>
      <w:proofErr w:type="spellStart"/>
      <w:r w:rsidRPr="00CF6464">
        <w:rPr>
          <w:sz w:val="24"/>
        </w:rPr>
        <w:t>кВ</w:t>
      </w:r>
      <w:proofErr w:type="spellEnd"/>
      <w:r w:rsidRPr="00CF6464">
        <w:rPr>
          <w:sz w:val="24"/>
        </w:rPr>
        <w:t xml:space="preserve"> для нужд филиала "ЭС ЕАО"»;</w:t>
      </w:r>
      <w:r w:rsidRPr="00CF6464">
        <w:rPr>
          <w:rStyle w:val="a3"/>
          <w:sz w:val="24"/>
        </w:rPr>
        <w:t xml:space="preserve"> </w:t>
      </w:r>
    </w:p>
    <w:p w:rsidR="00CF6464" w:rsidRPr="00CF6464" w:rsidRDefault="00CF6464" w:rsidP="00CF6464">
      <w:pPr>
        <w:pStyle w:val="a4"/>
        <w:spacing w:line="240" w:lineRule="auto"/>
        <w:ind w:firstLine="567"/>
        <w:rPr>
          <w:rStyle w:val="a3"/>
          <w:sz w:val="24"/>
        </w:rPr>
      </w:pPr>
      <w:r w:rsidRPr="00CF6464">
        <w:rPr>
          <w:sz w:val="24"/>
        </w:rPr>
        <w:t xml:space="preserve">Лот № 2 (закупка 57) - «Выполнение мероприятий по технологическому присоединению заявителей к сетям 0.4-10 </w:t>
      </w:r>
      <w:proofErr w:type="spellStart"/>
      <w:r w:rsidRPr="00CF6464">
        <w:rPr>
          <w:sz w:val="24"/>
        </w:rPr>
        <w:t>кВ</w:t>
      </w:r>
      <w:proofErr w:type="spellEnd"/>
      <w:r w:rsidRPr="00CF6464">
        <w:rPr>
          <w:sz w:val="24"/>
        </w:rPr>
        <w:t xml:space="preserve"> на территории СП ЮЭС филиала «ПЭС»;</w:t>
      </w:r>
      <w:r w:rsidRPr="00CF6464">
        <w:rPr>
          <w:rStyle w:val="a3"/>
          <w:sz w:val="24"/>
        </w:rPr>
        <w:t xml:space="preserve"> </w:t>
      </w:r>
    </w:p>
    <w:p w:rsidR="00CF6464" w:rsidRPr="00CF6464" w:rsidRDefault="00CF6464" w:rsidP="00CF6464">
      <w:pPr>
        <w:pStyle w:val="a4"/>
        <w:spacing w:line="240" w:lineRule="auto"/>
        <w:ind w:firstLine="567"/>
        <w:rPr>
          <w:rStyle w:val="a3"/>
          <w:sz w:val="24"/>
        </w:rPr>
      </w:pPr>
      <w:r w:rsidRPr="00CF6464">
        <w:rPr>
          <w:sz w:val="24"/>
        </w:rPr>
        <w:t xml:space="preserve">Лот № 3 (закупка 58) - «Выполнение мероприятий по технологическому присоединению заявителей к сетям 0.4-10 </w:t>
      </w:r>
      <w:proofErr w:type="spellStart"/>
      <w:r w:rsidRPr="00CF6464">
        <w:rPr>
          <w:sz w:val="24"/>
        </w:rPr>
        <w:t>кВ</w:t>
      </w:r>
      <w:proofErr w:type="spellEnd"/>
      <w:r w:rsidRPr="00CF6464">
        <w:rPr>
          <w:sz w:val="24"/>
        </w:rPr>
        <w:t xml:space="preserve"> на территории СП ЦЭС филиала «ПЭС».</w:t>
      </w:r>
      <w:r w:rsidRPr="00CF6464">
        <w:rPr>
          <w:rStyle w:val="a3"/>
          <w:sz w:val="24"/>
        </w:rPr>
        <w:t xml:space="preserve"> </w:t>
      </w:r>
    </w:p>
    <w:p w:rsidR="00D36D7E" w:rsidRDefault="00D36D7E" w:rsidP="00D36D7E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492A70" w:rsidRPr="00D36D7E" w:rsidRDefault="00E01A61" w:rsidP="00D36D7E">
      <w:pPr>
        <w:pStyle w:val="a4"/>
        <w:spacing w:line="240" w:lineRule="auto"/>
        <w:ind w:firstLine="709"/>
        <w:rPr>
          <w:sz w:val="24"/>
        </w:rPr>
      </w:pPr>
      <w:r w:rsidRPr="00D36D7E">
        <w:rPr>
          <w:sz w:val="24"/>
        </w:rPr>
        <w:t>Указание</w:t>
      </w:r>
      <w:r w:rsidRPr="00E07B6C">
        <w:rPr>
          <w:sz w:val="24"/>
        </w:rPr>
        <w:t xml:space="preserve"> </w:t>
      </w:r>
      <w:r w:rsidR="00935A1A" w:rsidRPr="00E07B6C">
        <w:rPr>
          <w:sz w:val="24"/>
        </w:rPr>
        <w:t>о провед</w:t>
      </w:r>
      <w:r w:rsidR="00EC778C" w:rsidRPr="00E07B6C">
        <w:rPr>
          <w:sz w:val="24"/>
        </w:rPr>
        <w:t xml:space="preserve">ении закупки от </w:t>
      </w:r>
      <w:r w:rsidR="00CF6464">
        <w:rPr>
          <w:sz w:val="24"/>
        </w:rPr>
        <w:t>12.11.2013 № 15</w:t>
      </w:r>
      <w:r w:rsidRPr="00E07B6C">
        <w:rPr>
          <w:sz w:val="24"/>
        </w:rPr>
        <w:t>5</w:t>
      </w:r>
      <w:r w:rsidR="00935A1A" w:rsidRPr="00E07B6C">
        <w:rPr>
          <w:sz w:val="24"/>
        </w:rPr>
        <w:t>.</w:t>
      </w:r>
    </w:p>
    <w:p w:rsidR="009D53EA" w:rsidRPr="00E07B6C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E07B6C" w:rsidRDefault="009F683E" w:rsidP="009D53EA">
      <w:pPr>
        <w:spacing w:line="240" w:lineRule="auto"/>
        <w:rPr>
          <w:sz w:val="24"/>
          <w:szCs w:val="24"/>
        </w:rPr>
      </w:pPr>
      <w:r w:rsidRPr="00E07B6C">
        <w:rPr>
          <w:b/>
          <w:sz w:val="24"/>
          <w:szCs w:val="24"/>
        </w:rPr>
        <w:t>ПРИСУТСТВОВАЛИ:</w:t>
      </w:r>
      <w:r w:rsidR="00791CB7" w:rsidRPr="00E07B6C">
        <w:rPr>
          <w:b/>
          <w:sz w:val="24"/>
          <w:szCs w:val="24"/>
        </w:rPr>
        <w:t xml:space="preserve"> </w:t>
      </w:r>
      <w:r w:rsidR="00A6748D" w:rsidRPr="00E07B6C">
        <w:rPr>
          <w:sz w:val="24"/>
          <w:szCs w:val="24"/>
        </w:rPr>
        <w:t>постоянно действующая Закупочная комиссия</w:t>
      </w:r>
      <w:r w:rsidR="00791CB7" w:rsidRPr="00E07B6C">
        <w:rPr>
          <w:sz w:val="24"/>
          <w:szCs w:val="24"/>
        </w:rPr>
        <w:t xml:space="preserve"> 2-го уровня</w:t>
      </w:r>
      <w:r w:rsidR="008C7E96" w:rsidRPr="00E07B6C">
        <w:rPr>
          <w:sz w:val="24"/>
          <w:szCs w:val="24"/>
        </w:rPr>
        <w:t xml:space="preserve"> </w:t>
      </w:r>
    </w:p>
    <w:p w:rsidR="009D53EA" w:rsidRPr="00E07B6C" w:rsidRDefault="009D53EA" w:rsidP="00A6748D">
      <w:pPr>
        <w:spacing w:line="240" w:lineRule="auto"/>
        <w:rPr>
          <w:sz w:val="24"/>
          <w:szCs w:val="24"/>
        </w:rPr>
      </w:pPr>
    </w:p>
    <w:p w:rsidR="004625E8" w:rsidRDefault="009F683E" w:rsidP="00D36D7E">
      <w:pPr>
        <w:spacing w:line="240" w:lineRule="auto"/>
        <w:rPr>
          <w:b/>
          <w:sz w:val="24"/>
          <w:szCs w:val="24"/>
        </w:rPr>
      </w:pPr>
      <w:r w:rsidRPr="00D36D7E">
        <w:rPr>
          <w:b/>
          <w:sz w:val="24"/>
          <w:szCs w:val="24"/>
        </w:rPr>
        <w:t>ВОПРОСЫ ЗАСЕДАНИЯ КОНКУРСНОЙ КОМИССИИ:</w:t>
      </w:r>
    </w:p>
    <w:p w:rsidR="00CC4463" w:rsidRPr="00D36D7E" w:rsidRDefault="00CC4463" w:rsidP="00D36D7E">
      <w:pPr>
        <w:spacing w:line="240" w:lineRule="auto"/>
        <w:rPr>
          <w:b/>
          <w:sz w:val="24"/>
          <w:szCs w:val="24"/>
        </w:rPr>
      </w:pPr>
    </w:p>
    <w:p w:rsidR="00CF6464" w:rsidRPr="00CF6464" w:rsidRDefault="00CF6464" w:rsidP="00CF6464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bookmarkStart w:id="0" w:name="_GoBack"/>
      <w:r w:rsidRPr="00CF6464">
        <w:rPr>
          <w:snapToGrid/>
          <w:sz w:val="24"/>
          <w:szCs w:val="24"/>
        </w:rPr>
        <w:t>На конкурс было представлено 17 Конкурсных заявок, конверты с которыми были размещены в электронном виде на Торговой площадке Системы B2B-ESV.</w:t>
      </w:r>
    </w:p>
    <w:p w:rsidR="00CF6464" w:rsidRPr="00CF6464" w:rsidRDefault="00CF6464" w:rsidP="00CF6464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CF6464">
        <w:rPr>
          <w:snapToGrid/>
          <w:sz w:val="24"/>
          <w:szCs w:val="24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CF6464" w:rsidRPr="00CF6464" w:rsidRDefault="00CF6464" w:rsidP="00CF6464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CF6464">
        <w:rPr>
          <w:snapToGrid/>
          <w:sz w:val="24"/>
          <w:szCs w:val="24"/>
        </w:rPr>
        <w:t>Дата и время начала процедуры вскрытия конв</w:t>
      </w:r>
      <w:r>
        <w:rPr>
          <w:snapToGrid/>
          <w:sz w:val="24"/>
          <w:szCs w:val="24"/>
        </w:rPr>
        <w:t>ертов с Конкурсными заявками: 10</w:t>
      </w:r>
      <w:r w:rsidRPr="00CF6464">
        <w:rPr>
          <w:snapToGrid/>
          <w:sz w:val="24"/>
          <w:szCs w:val="24"/>
        </w:rPr>
        <w:t>:00 05.12.2013 г.</w:t>
      </w:r>
    </w:p>
    <w:p w:rsidR="00CF6464" w:rsidRPr="00CF6464" w:rsidRDefault="00CF6464" w:rsidP="00CF6464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CF6464">
        <w:rPr>
          <w:snapToGrid/>
          <w:sz w:val="24"/>
          <w:szCs w:val="24"/>
        </w:rPr>
        <w:t xml:space="preserve">Место проведения процедуры вскрытия конвертов с Конкурсными заявками: </w:t>
      </w:r>
      <w:r w:rsidRPr="00CF6464">
        <w:rPr>
          <w:b/>
          <w:bCs/>
          <w:snapToGrid/>
          <w:sz w:val="24"/>
          <w:szCs w:val="24"/>
        </w:rPr>
        <w:t>Торговая площадка Системы B2B-ESV</w:t>
      </w:r>
      <w:r w:rsidRPr="00CF6464">
        <w:rPr>
          <w:snapToGrid/>
          <w:sz w:val="24"/>
          <w:szCs w:val="24"/>
        </w:rPr>
        <w:t>.</w:t>
      </w:r>
    </w:p>
    <w:p w:rsidR="00CF6464" w:rsidRPr="00CF6464" w:rsidRDefault="00CF6464" w:rsidP="00CF6464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CF6464">
        <w:rPr>
          <w:snapToGrid/>
          <w:sz w:val="24"/>
          <w:szCs w:val="24"/>
        </w:rPr>
        <w:t>В конвертах обнаружены Конкурсные заявки следующих претендентов на участие в конкурсе: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3315"/>
        <w:gridCol w:w="6083"/>
      </w:tblGrid>
      <w:tr w:rsidR="00CF6464" w:rsidRPr="00CF64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Наименование претендента на участие в конкурсе и его адрес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Предмет и общая цена заявки на участие в конкурсе</w:t>
            </w:r>
          </w:p>
        </w:tc>
      </w:tr>
      <w:tr w:rsidR="00CF6464" w:rsidRPr="00CF64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 w:rsidRPr="00CF6464">
              <w:rPr>
                <w:snapToGrid/>
                <w:sz w:val="24"/>
                <w:szCs w:val="24"/>
              </w:rPr>
              <w:t>"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(закупка 56) -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для нужд филиала "ЭС ЕАО"»</w:t>
            </w:r>
            <w:r w:rsidRPr="00CF6464">
              <w:rPr>
                <w:snapToGrid/>
                <w:sz w:val="24"/>
                <w:szCs w:val="24"/>
              </w:rPr>
              <w:br/>
              <w:t xml:space="preserve">Существенные условия: Условия оплаты: без аванса.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Гарантиии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выполненных работ: в течение 5 лет с даты </w:t>
            </w:r>
            <w:r w:rsidRPr="00CF6464">
              <w:rPr>
                <w:snapToGrid/>
                <w:sz w:val="24"/>
                <w:szCs w:val="24"/>
              </w:rPr>
              <w:lastRenderedPageBreak/>
              <w:t>ввода объекта в эксплуатацию. Гарантии на материалы и оборудование: в течение 5 лет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2 (закупка 57)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 xml:space="preserve">Существенные условия: Условия оплаты: без аванса.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Гарантиии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выполненных работ: в течение 5 лет с даты ввода объекта в эксплуатацию. Гарантии на материалы и оборудование: в течение 5 лет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3 (закупка 58)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 xml:space="preserve">Существенные условия: Условия оплаты: без аванса.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Гарантиии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выполненных работ: в течение 5 лет с даты ввода объекта в эксплуатацию. Гарантии на материалы и оборудование: в течение 5 лет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</w:tc>
      </w:tr>
      <w:tr w:rsidR="00CF6464" w:rsidRPr="00CF64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открытое акционерное общество "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Дальэнергоремонт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" (692775, Россия, Приморский край,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г.Артем</w:t>
            </w:r>
            <w:proofErr w:type="spellEnd"/>
            <w:r w:rsidRPr="00CF6464">
              <w:rPr>
                <w:snapToGrid/>
                <w:sz w:val="24"/>
                <w:szCs w:val="24"/>
              </w:rPr>
              <w:t>, ул. Каширская, 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(закупка 56) -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2 (закупка 57)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работы: 5 лет с даты ввода объекта в эксплуатацию. Гарантия на материалы и оборудование: 5 лет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3 (закупка 58)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 xml:space="preserve">Существенные условия: Гарантия на работы: 5 лет с даты </w:t>
            </w:r>
            <w:r w:rsidRPr="00CF6464">
              <w:rPr>
                <w:snapToGrid/>
                <w:sz w:val="24"/>
                <w:szCs w:val="24"/>
              </w:rPr>
              <w:lastRenderedPageBreak/>
              <w:t>ввода объекта в эксплуатацию. Гарантия на материалы и оборудование: 5 лет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</w:tc>
      </w:tr>
      <w:tr w:rsidR="00CF6464" w:rsidRPr="00CF64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Открытое акционерное общество "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Дальэнергоспецремонт</w:t>
            </w:r>
            <w:proofErr w:type="spellEnd"/>
            <w:r w:rsidRPr="00CF6464">
              <w:rPr>
                <w:snapToGrid/>
                <w:sz w:val="24"/>
                <w:szCs w:val="24"/>
              </w:rPr>
              <w:t>" (690105 г. Владивосток ул. Бородинская, 4-а)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(закупка 56) -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2 (закупка 57)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работы: 5 лет с даты ввода объекта в эксплуатацию. Гарантия на материалы и оборудование: в соответствии с гарантийными сроками, указанными в технических документах заводов изготовителей.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3 (закупка 58)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работы: 5 лет с даты ввода объекта в эксплуатацию. Гарантия на материалы и оборудование: в соответствии с гарантийными сроками, указанными в технических документах заводов изготовителей.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</w:tc>
      </w:tr>
      <w:tr w:rsidR="00CF6464" w:rsidRPr="00CF64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Актис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Волочаевская</w:t>
            </w:r>
            <w:proofErr w:type="spellEnd"/>
            <w:r w:rsidRPr="00CF6464">
              <w:rPr>
                <w:snapToGrid/>
                <w:sz w:val="24"/>
                <w:szCs w:val="24"/>
              </w:rPr>
              <w:t>, д. 8, литер Щ, оф.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(закупка 56) -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 xml:space="preserve">Существенные условия: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2 (закупка 57)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lastRenderedPageBreak/>
              <w:t xml:space="preserve">Лот № 3 (закупка 58)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</w:tc>
      </w:tr>
      <w:tr w:rsidR="00CF6464" w:rsidRPr="00CF64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Дальэнергострой</w:t>
            </w:r>
            <w:proofErr w:type="spellEnd"/>
            <w:r w:rsidRPr="00CF6464">
              <w:rPr>
                <w:snapToGrid/>
                <w:sz w:val="24"/>
                <w:szCs w:val="24"/>
              </w:rPr>
              <w:t>" (692900, Россия, Приморский край, г. Находка, Находкинский проспект, д. 7 "А")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(закупка 56) -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2 (закупка 57)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Лот № 2 (закупка 57)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работы: 5 лет с даты ввода объекта в эксплуатацию. Гарантия на материалы и оборудование: 5 лет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3 (закупка 58)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работы: 5 лет с даты ввода объекта в эксплуатацию. Гарантия на материалы и оборудование: 5 лет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</w:tc>
      </w:tr>
      <w:tr w:rsidR="00CF6464" w:rsidRPr="00CF64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ДальЭнергоТехСтрой</w:t>
            </w:r>
            <w:proofErr w:type="spellEnd"/>
            <w:r w:rsidRPr="00CF6464">
              <w:rPr>
                <w:snapToGrid/>
                <w:sz w:val="24"/>
                <w:szCs w:val="24"/>
              </w:rPr>
              <w:t>" (680007, Россия, Хабаровский край, г. Хабаровск, пер. Трубный, д. 14, корп. 2, оф. 33)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(закупка 56) -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работы: 5 лет с даты ввода объекта в эксплуатацию. Гарантия на материалы и оборудование: 5 лет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2 (закупка 57)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3 (закупка 58) - «Выполнение мероприятий по </w:t>
            </w:r>
            <w:r w:rsidRPr="00CF6464">
              <w:rPr>
                <w:b/>
                <w:bCs/>
                <w:snapToGrid/>
                <w:sz w:val="24"/>
                <w:szCs w:val="24"/>
              </w:rPr>
              <w:lastRenderedPageBreak/>
              <w:t xml:space="preserve">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</w:tc>
      </w:tr>
      <w:tr w:rsidR="00CF6464" w:rsidRPr="00CF64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 xml:space="preserve">Общество с ограниченной ответственностью "ДВ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Энерго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Строй Сервис" (692481, Россия, Приморский край,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Надеждинский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р-н, с. Вольно-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Надеждинское</w:t>
            </w:r>
            <w:proofErr w:type="spellEnd"/>
            <w:r w:rsidRPr="00CF6464">
              <w:rPr>
                <w:snapToGrid/>
                <w:sz w:val="24"/>
                <w:szCs w:val="24"/>
              </w:rPr>
              <w:t>, ул. Молодежная, д. 4, кв.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(закупка 56) -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2 (закупка 57)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работы: 5 лет с даты ввода объекта в эксплуатацию. Гарантия на материалы и оборудование: 5 лет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3 (закупка 58)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работы: 5 лет с даты ввода объекта в эксплуатацию. Гарантия на материалы и оборудование: 5 лет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</w:tc>
      </w:tr>
      <w:tr w:rsidR="00CF6464" w:rsidRPr="00CF64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 xml:space="preserve">Общество с ограниченной ответственностью "Дальний Восток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Энергосервис</w:t>
            </w:r>
            <w:proofErr w:type="spellEnd"/>
            <w:r w:rsidRPr="00CF6464">
              <w:rPr>
                <w:snapToGrid/>
                <w:sz w:val="24"/>
                <w:szCs w:val="24"/>
              </w:rPr>
              <w:t>" (690074, Приморский край, г. Владивосток, ул. Снеговая, д. 42 "Д", оф.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(закупка 56) -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2 (закупка 57)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работы:36 месяцев с даты ввода объекта в эксплуатацию. Гарантия на материалы и оборудование: 36 месяцев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3 (закупка 58)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</w:tc>
      </w:tr>
      <w:tr w:rsidR="00CF6464" w:rsidRPr="00CF64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 xml:space="preserve">ООО "Приморская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ЭнергоСтроительная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Компания" (690013, Россия, Приморский край, г. Владивосток, ул.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Ладыгина</w:t>
            </w:r>
            <w:proofErr w:type="spellEnd"/>
            <w:r w:rsidRPr="00CF6464">
              <w:rPr>
                <w:snapToGrid/>
                <w:sz w:val="24"/>
                <w:szCs w:val="24"/>
              </w:rPr>
              <w:t>, д. 13, кв. 95)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(закупка 56) -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2 (закупка 57)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работы: 5 лет с даты ввода объекта в эксплуатацию. Гарантия на материалы и оборудование: 5 лет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3 (закупка 58)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</w:tc>
      </w:tr>
      <w:tr w:rsidR="00CF6464" w:rsidRPr="00CF64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F6464">
              <w:rPr>
                <w:snapToGrid/>
                <w:sz w:val="24"/>
                <w:szCs w:val="24"/>
              </w:rPr>
              <w:t>РосГСК</w:t>
            </w:r>
            <w:proofErr w:type="spellEnd"/>
            <w:r w:rsidRPr="00CF6464">
              <w:rPr>
                <w:snapToGrid/>
                <w:sz w:val="24"/>
                <w:szCs w:val="24"/>
              </w:rPr>
              <w:t>" (690035, Приморский край, г. Владивосток, ул. Калинина, д. 49 "А", офис 404)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(закупка 56) -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2 (закупка 57)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материалы и оборудование: 5 лет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3 (закупка 58)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материалы и оборудование: 5 лет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</w:tc>
      </w:tr>
      <w:tr w:rsidR="00CF6464" w:rsidRPr="00CF64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Общество с ограниченной ответственностью "Сириус-М" (675000, Россия, Амурская область, ул. Комсомольская, д. 49)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(закупка 56) -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</w:t>
            </w:r>
            <w:r w:rsidRPr="00CF6464">
              <w:rPr>
                <w:snapToGrid/>
                <w:sz w:val="24"/>
                <w:szCs w:val="24"/>
              </w:rPr>
              <w:lastRenderedPageBreak/>
              <w:t xml:space="preserve">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работы: 24 месяца с даты ввода объекта в эксплуатацию. Гарантия на материалы и оборудование: 24 месяца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2 (закупка 57)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работы: 24 месяца с даты ввода объекта в эксплуатацию. Гарантия на материалы и оборудование: 24 месяца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3 (закупка 58)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ЦЭС филиала «ПЭС»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работы: 24 месяца с даты ввода объекта в эксплуатацию. Гарантия на материалы и оборудование: 24 месяца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</w:tc>
      </w:tr>
      <w:tr w:rsidR="00CF6464" w:rsidRPr="00CF64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F6464">
              <w:rPr>
                <w:snapToGrid/>
                <w:sz w:val="24"/>
                <w:szCs w:val="24"/>
              </w:rPr>
              <w:t>ТехЦентр</w:t>
            </w:r>
            <w:proofErr w:type="spellEnd"/>
            <w:r w:rsidRPr="00CF6464">
              <w:rPr>
                <w:snapToGrid/>
                <w:sz w:val="24"/>
                <w:szCs w:val="24"/>
              </w:rPr>
              <w:t>" (690011, Приморский край, г. Владивосток, 3-я Строительная ул., д. 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(закупка 56) -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2 (закупка 57)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работы: 5 лет с даты ввода объекта в эксплуатацию. Гарантия на материалы и оборудование: 36 месяцев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3 (закупка 58)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</w:t>
            </w:r>
            <w:r w:rsidRPr="00CF6464">
              <w:rPr>
                <w:snapToGrid/>
                <w:sz w:val="24"/>
                <w:szCs w:val="24"/>
              </w:rPr>
              <w:lastRenderedPageBreak/>
              <w:t xml:space="preserve">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работы: 5 лет с даты ввода объекта в эксплуатацию. Гарантия на материалы и оборудование: 36 месяцев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</w:tc>
      </w:tr>
      <w:tr w:rsidR="00CF6464" w:rsidRPr="00CF64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F6464">
              <w:rPr>
                <w:snapToGrid/>
                <w:sz w:val="24"/>
                <w:szCs w:val="24"/>
              </w:rPr>
              <w:t>Уссурэлектромонтаж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" (692502 , Приморский край, г. Уссурийск, ул.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Штабского</w:t>
            </w:r>
            <w:proofErr w:type="spellEnd"/>
            <w:r w:rsidRPr="00CF6464">
              <w:rPr>
                <w:snapToGrid/>
                <w:sz w:val="24"/>
                <w:szCs w:val="24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(закупка 56) -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2 (закупка 57)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 xml:space="preserve">Существенные условия: Гарантия на работы:36 месяцев с даты ввода объекта в эксплуатацию. 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3 (закупка 58)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 xml:space="preserve">Существенные условия: Гарантия на работы:36 месяцев с даты ввода объекта в эксплуатацию. 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</w:tc>
      </w:tr>
      <w:tr w:rsidR="00CF6464" w:rsidRPr="00CF64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Общество с ограниченной ответственностью "ЭДС" (692500, Россия, Приморский край, г. Уссурийск, ул. Тимирязева, д. 29-202)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(закупка 56) -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2 (закупка 57)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работы: 36 месяцев с даты ввода объекта в эксплуатацию. Гарантия на материалы и оборудование распространяется на срок, определенный изготовителем, подтверждаемый документально.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3 (закупка 58)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</w:t>
            </w:r>
            <w:r w:rsidRPr="00CF6464">
              <w:rPr>
                <w:snapToGrid/>
                <w:sz w:val="24"/>
                <w:szCs w:val="24"/>
              </w:rPr>
              <w:lastRenderedPageBreak/>
              <w:t xml:space="preserve">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работы: 36 месяцев с даты ввода объекта в эксплуатацию. Гарантия на материалы и оборудование распространяется на срок, определенный изготовителем, подтверждаемый документально.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</w:tc>
      </w:tr>
      <w:tr w:rsidR="00CF6464" w:rsidRPr="00CF64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 xml:space="preserve">Общество с ограниченной ответственностью "Электромонтаж" (680006, г. Хабаровск, ул.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Краснореченская</w:t>
            </w:r>
            <w:proofErr w:type="spellEnd"/>
            <w:r w:rsidRPr="00CF6464">
              <w:rPr>
                <w:snapToGrid/>
                <w:sz w:val="24"/>
                <w:szCs w:val="24"/>
              </w:rPr>
              <w:t>, д. 92, оф. 208)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(закупка 56) -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для нужд филиала "ЭС ЕАО"»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работы: 5 лет с даты ввода объекта в эксплуатацию. Гарантия на материалы и оборудование: 5 лет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2 (закупка 57)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3 (закупка 58)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</w:tc>
      </w:tr>
      <w:tr w:rsidR="00CF6464" w:rsidRPr="00CF64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F6464">
              <w:rPr>
                <w:snapToGrid/>
                <w:sz w:val="24"/>
                <w:szCs w:val="24"/>
              </w:rPr>
              <w:t>Электросервис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" (ЕАО г. Биробиджан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ул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Миллера 8б)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(закупка 56) -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работы: 5 лет с даты ввода объекта в эксплуатацию. Гарантия на материалы и оборудование: 5 лет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2 (закупка 57)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3 (закупка 58)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</w:tc>
      </w:tr>
      <w:tr w:rsidR="00CF6464" w:rsidRPr="00CF64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snapToGrid/>
                <w:sz w:val="24"/>
                <w:szCs w:val="24"/>
              </w:rPr>
              <w:t>Общество с ограниченной ответственностью "Эрланг" (690090, Россия, Приморский край, г. Владивосток, ул. Пологая, д. 68, оф. 405)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(закупка 56) - «Выполнение мероприятий по технологическому присоединению заявителей к электрическим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для нужд филиала "ЭС ЕАО"»;</w:t>
            </w:r>
            <w:r w:rsidRPr="00CF6464">
              <w:rPr>
                <w:snapToGrid/>
                <w:sz w:val="24"/>
                <w:szCs w:val="24"/>
              </w:rPr>
              <w:br/>
              <w:t>Конкурсная заявка не получена.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2 (закупка 57)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ЮЭС филиала «ПЭС»;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работы: 36 месяцев с даты ввода объекта в эксплуатацию. Гарантия на материалы и оборудование: 24-36 месяцев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  <w:p w:rsidR="00CF6464" w:rsidRPr="00CF6464" w:rsidRDefault="00CF6464" w:rsidP="00CF646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F6464">
              <w:rPr>
                <w:b/>
                <w:bCs/>
                <w:snapToGrid/>
                <w:sz w:val="24"/>
                <w:szCs w:val="24"/>
              </w:rPr>
              <w:t xml:space="preserve">Лот № 3 (закупка 58) -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b/>
                <w:bCs/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b/>
                <w:bCs/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 xml:space="preserve">Предмет конкурсной заявки: «Выполнение мероприятий по технологическому присоединению заявителей к сетям 0.4-10 </w:t>
            </w:r>
            <w:proofErr w:type="spellStart"/>
            <w:r w:rsidRPr="00CF6464">
              <w:rPr>
                <w:snapToGrid/>
                <w:sz w:val="24"/>
                <w:szCs w:val="24"/>
              </w:rPr>
              <w:t>кВ</w:t>
            </w:r>
            <w:proofErr w:type="spellEnd"/>
            <w:r w:rsidRPr="00CF6464">
              <w:rPr>
                <w:snapToGrid/>
                <w:sz w:val="24"/>
                <w:szCs w:val="24"/>
              </w:rPr>
              <w:t xml:space="preserve"> на территории СП ЦЭС филиала «ПЭС».</w:t>
            </w:r>
            <w:r w:rsidRPr="00CF6464">
              <w:rPr>
                <w:snapToGrid/>
                <w:sz w:val="24"/>
                <w:szCs w:val="24"/>
              </w:rPr>
              <w:br/>
              <w:t>Существенные условия: Гарантия на работы: 36 месяцев с даты ввода объекта в эксплуатацию. Гарантия на материалы и оборудование: 24-36 месяцев с даты ввода объекта в эксплуатацию.</w:t>
            </w:r>
            <w:r w:rsidRPr="00CF6464">
              <w:rPr>
                <w:snapToGrid/>
                <w:sz w:val="24"/>
                <w:szCs w:val="24"/>
              </w:rPr>
              <w:br/>
              <w:t>Цена: 0,00 руб. (НДС не облагается)</w:t>
            </w:r>
          </w:p>
        </w:tc>
      </w:tr>
      <w:bookmarkEnd w:id="0"/>
    </w:tbl>
    <w:p w:rsidR="00EC778C" w:rsidRPr="00CF6464" w:rsidRDefault="00EC778C" w:rsidP="00CF6464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07B6C" w:rsidRPr="004625E8" w:rsidRDefault="00E07B6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07B6C" w:rsidRDefault="00E07B6C" w:rsidP="005D176D">
      <w:pPr>
        <w:spacing w:line="240" w:lineRule="auto"/>
        <w:ind w:firstLine="0"/>
        <w:rPr>
          <w:sz w:val="24"/>
          <w:szCs w:val="24"/>
        </w:rPr>
      </w:pPr>
    </w:p>
    <w:p w:rsidR="0062760C" w:rsidRDefault="00E07B6C" w:rsidP="005D17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E07B6C" w:rsidRDefault="00E07B6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E07B6C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CC4463">
      <w:headerReference w:type="default" r:id="rId10"/>
      <w:footerReference w:type="default" r:id="rId11"/>
      <w:footerReference w:type="first" r:id="rId12"/>
      <w:pgSz w:w="11906" w:h="16838"/>
      <w:pgMar w:top="1134" w:right="850" w:bottom="709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2D" w:rsidRDefault="00611D2D" w:rsidP="00E2330B">
      <w:pPr>
        <w:spacing w:line="240" w:lineRule="auto"/>
      </w:pPr>
      <w:r>
        <w:separator/>
      </w:r>
    </w:p>
  </w:endnote>
  <w:endnote w:type="continuationSeparator" w:id="0">
    <w:p w:rsidR="00611D2D" w:rsidRDefault="00611D2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635739"/>
      <w:docPartObj>
        <w:docPartGallery w:val="Page Numbers (Bottom of Page)"/>
        <w:docPartUnique/>
      </w:docPartObj>
    </w:sdtPr>
    <w:sdtEndPr/>
    <w:sdtContent>
      <w:p w:rsidR="00CC4463" w:rsidRDefault="00CC446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46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70643"/>
      <w:docPartObj>
        <w:docPartGallery w:val="Page Numbers (Bottom of Page)"/>
        <w:docPartUnique/>
      </w:docPartObj>
    </w:sdtPr>
    <w:sdtEndPr/>
    <w:sdtContent>
      <w:p w:rsidR="00CC4463" w:rsidRDefault="00CC446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468">
          <w:rPr>
            <w:noProof/>
          </w:rPr>
          <w:t>1</w:t>
        </w:r>
        <w:r>
          <w:fldChar w:fldCharType="end"/>
        </w:r>
      </w:p>
    </w:sdtContent>
  </w:sdt>
  <w:p w:rsidR="00CC4463" w:rsidRDefault="00CC44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2D" w:rsidRDefault="00611D2D" w:rsidP="00E2330B">
      <w:pPr>
        <w:spacing w:line="240" w:lineRule="auto"/>
      </w:pPr>
      <w:r>
        <w:separator/>
      </w:r>
    </w:p>
  </w:footnote>
  <w:footnote w:type="continuationSeparator" w:id="0">
    <w:p w:rsidR="00611D2D" w:rsidRDefault="00611D2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63" w:rsidRPr="00CC4463" w:rsidRDefault="00CC4463" w:rsidP="00CC4463">
    <w:pPr>
      <w:pStyle w:val="a7"/>
      <w:jc w:val="right"/>
      <w:rPr>
        <w:i/>
        <w:sz w:val="22"/>
        <w:szCs w:val="22"/>
      </w:rPr>
    </w:pPr>
    <w:r w:rsidRPr="00CC4463">
      <w:rPr>
        <w:i/>
        <w:sz w:val="22"/>
        <w:szCs w:val="22"/>
      </w:rPr>
      <w:t>Протокол вскрытия конвер</w:t>
    </w:r>
    <w:r w:rsidR="00453468">
      <w:rPr>
        <w:i/>
        <w:sz w:val="22"/>
        <w:szCs w:val="22"/>
      </w:rPr>
      <w:t>тов с конкурсными заявками от 05.12.2013 г. № 53</w:t>
    </w:r>
    <w:r w:rsidRPr="00CC4463">
      <w:rPr>
        <w:i/>
        <w:sz w:val="22"/>
        <w:szCs w:val="22"/>
      </w:rPr>
      <w:t>/УКС-В</w:t>
    </w:r>
  </w:p>
  <w:p w:rsidR="00CC4463" w:rsidRDefault="00CC44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C87AC4"/>
    <w:multiLevelType w:val="hybridMultilevel"/>
    <w:tmpl w:val="F1C0F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5FB7754"/>
    <w:multiLevelType w:val="hybridMultilevel"/>
    <w:tmpl w:val="68087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35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C3AE7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DA6"/>
    <w:rsid w:val="00187FAF"/>
    <w:rsid w:val="00193C81"/>
    <w:rsid w:val="00194F24"/>
    <w:rsid w:val="00197A38"/>
    <w:rsid w:val="001A1CD1"/>
    <w:rsid w:val="001B2AE8"/>
    <w:rsid w:val="001B5501"/>
    <w:rsid w:val="001C07E4"/>
    <w:rsid w:val="001C17BB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3468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1D2D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1CE4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56A7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BE9"/>
    <w:rsid w:val="009B2B1F"/>
    <w:rsid w:val="009B4E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148"/>
    <w:rsid w:val="00B436C7"/>
    <w:rsid w:val="00B50E0F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4463"/>
    <w:rsid w:val="00CC5880"/>
    <w:rsid w:val="00CD68A0"/>
    <w:rsid w:val="00CF1A7A"/>
    <w:rsid w:val="00CF6464"/>
    <w:rsid w:val="00CF6D7A"/>
    <w:rsid w:val="00D014F0"/>
    <w:rsid w:val="00D1610B"/>
    <w:rsid w:val="00D27DA7"/>
    <w:rsid w:val="00D36D7E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A61"/>
    <w:rsid w:val="00E01CCC"/>
    <w:rsid w:val="00E01E53"/>
    <w:rsid w:val="00E07B6C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24BF"/>
    <w:rsid w:val="00E860C8"/>
    <w:rsid w:val="00E953E5"/>
    <w:rsid w:val="00EB24D2"/>
    <w:rsid w:val="00EB6996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315F7"/>
    <w:rsid w:val="00F40162"/>
    <w:rsid w:val="00F47E91"/>
    <w:rsid w:val="00F50ECF"/>
    <w:rsid w:val="00F5181B"/>
    <w:rsid w:val="00F53A50"/>
    <w:rsid w:val="00F62F4C"/>
    <w:rsid w:val="00F66B4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D36D7E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D36D7E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F140-E458-42BF-A636-80B29BAF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2013-12-06T09:00:00Z</cp:lastPrinted>
  <dcterms:created xsi:type="dcterms:W3CDTF">2013-12-06T08:52:00Z</dcterms:created>
  <dcterms:modified xsi:type="dcterms:W3CDTF">2013-12-06T09:00:00Z</dcterms:modified>
</cp:coreProperties>
</file>