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2F1" w:rsidRDefault="004C32F1" w:rsidP="004C32F1">
      <w:pPr>
        <w:tabs>
          <w:tab w:val="left" w:pos="1725"/>
        </w:tabs>
        <w:jc w:val="right"/>
        <w:rPr>
          <w:b/>
        </w:rPr>
      </w:pPr>
      <w:bookmarkStart w:id="0" w:name="_GoBack"/>
      <w:bookmarkEnd w:id="0"/>
    </w:p>
    <w:p w:rsidR="004C32F1" w:rsidRPr="00641B10" w:rsidRDefault="004C32F1" w:rsidP="004C32F1">
      <w:pPr>
        <w:tabs>
          <w:tab w:val="left" w:pos="1725"/>
        </w:tabs>
        <w:jc w:val="center"/>
        <w:rPr>
          <w:b/>
        </w:rPr>
      </w:pPr>
      <w:r w:rsidRPr="00641B10">
        <w:rPr>
          <w:b/>
        </w:rPr>
        <w:t>Проект договора поставки</w:t>
      </w:r>
    </w:p>
    <w:p w:rsidR="004C32F1" w:rsidRPr="00641B10" w:rsidRDefault="004C32F1" w:rsidP="004C32F1">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4C32F1" w:rsidRPr="00641B10" w:rsidRDefault="004C32F1" w:rsidP="004C32F1">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4C32F1" w:rsidRPr="00641B10" w:rsidRDefault="004C32F1" w:rsidP="004C32F1">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согласно спецификаци</w:t>
      </w:r>
      <w:r w:rsidR="00126188">
        <w:rPr>
          <w:color w:val="000000"/>
          <w:spacing w:val="-1"/>
          <w:sz w:val="20"/>
          <w:szCs w:val="20"/>
        </w:rPr>
        <w:t>и</w:t>
      </w:r>
      <w:r w:rsidRPr="00641B10">
        <w:rPr>
          <w:color w:val="000000"/>
          <w:spacing w:val="-1"/>
          <w:sz w:val="20"/>
          <w:szCs w:val="20"/>
        </w:rPr>
        <w:t xml:space="preserve"> </w:t>
      </w:r>
      <w:r w:rsidRPr="00641B10">
        <w:rPr>
          <w:color w:val="000000"/>
          <w:spacing w:val="1"/>
          <w:sz w:val="20"/>
          <w:szCs w:val="20"/>
        </w:rPr>
        <w:t>№ 1</w:t>
      </w:r>
      <w:r w:rsidR="00126188">
        <w:rPr>
          <w:color w:val="000000"/>
          <w:spacing w:val="1"/>
          <w:sz w:val="20"/>
          <w:szCs w:val="20"/>
        </w:rPr>
        <w:t>,</w:t>
      </w:r>
      <w:r w:rsidRPr="00641B10">
        <w:rPr>
          <w:color w:val="000000"/>
          <w:spacing w:val="-1"/>
          <w:sz w:val="20"/>
          <w:szCs w:val="20"/>
        </w:rPr>
        <w:t xml:space="preserve"> явля</w:t>
      </w:r>
      <w:r w:rsidRPr="00641B10">
        <w:rPr>
          <w:color w:val="000000"/>
          <w:spacing w:val="-1"/>
          <w:sz w:val="20"/>
          <w:szCs w:val="20"/>
        </w:rPr>
        <w:t>ю</w:t>
      </w:r>
      <w:r w:rsidRPr="00641B10">
        <w:rPr>
          <w:color w:val="000000"/>
          <w:spacing w:val="-1"/>
          <w:sz w:val="20"/>
          <w:szCs w:val="20"/>
        </w:rPr>
        <w:t>щ</w:t>
      </w:r>
      <w:r w:rsidR="00126188">
        <w:rPr>
          <w:color w:val="000000"/>
          <w:spacing w:val="-1"/>
          <w:sz w:val="20"/>
          <w:szCs w:val="20"/>
        </w:rPr>
        <w:t>ей</w:t>
      </w:r>
      <w:r w:rsidRPr="00641B10">
        <w:rPr>
          <w:color w:val="000000"/>
          <w:spacing w:val="-1"/>
          <w:sz w:val="20"/>
          <w:szCs w:val="20"/>
        </w:rPr>
        <w:t xml:space="preserve">ся неотъемлемой частью настоящего договора. </w:t>
      </w:r>
    </w:p>
    <w:p w:rsidR="004C32F1" w:rsidRPr="00641B10" w:rsidRDefault="004C32F1" w:rsidP="004C32F1">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w:t>
      </w:r>
      <w:r w:rsidR="00126188">
        <w:rPr>
          <w:color w:val="000000"/>
          <w:spacing w:val="1"/>
          <w:sz w:val="20"/>
          <w:szCs w:val="20"/>
        </w:rPr>
        <w:t>ей</w:t>
      </w:r>
      <w:r w:rsidRPr="00641B10">
        <w:rPr>
          <w:color w:val="000000"/>
          <w:spacing w:val="1"/>
          <w:sz w:val="20"/>
          <w:szCs w:val="20"/>
        </w:rPr>
        <w:t xml:space="preserve"> № 1 к настоящему договору.  </w:t>
      </w:r>
    </w:p>
    <w:p w:rsidR="004C32F1" w:rsidRPr="00641B10" w:rsidRDefault="004C32F1" w:rsidP="004C32F1">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4C32F1" w:rsidRPr="00641B10" w:rsidRDefault="004C32F1" w:rsidP="004C32F1">
      <w:pPr>
        <w:shd w:val="clear" w:color="auto" w:fill="FFFFFF"/>
        <w:spacing w:before="238"/>
        <w:jc w:val="center"/>
        <w:rPr>
          <w:sz w:val="20"/>
          <w:szCs w:val="20"/>
        </w:rPr>
      </w:pPr>
      <w:r w:rsidRPr="00641B10">
        <w:rPr>
          <w:b/>
          <w:bCs/>
          <w:i/>
          <w:iCs/>
          <w:color w:val="000000"/>
          <w:spacing w:val="1"/>
          <w:sz w:val="20"/>
          <w:szCs w:val="20"/>
        </w:rPr>
        <w:t>2. УСЛОВИЯ ПОСТАВКИ</w:t>
      </w:r>
    </w:p>
    <w:p w:rsidR="004C32F1" w:rsidRPr="00641B10" w:rsidRDefault="004C32F1" w:rsidP="004C32F1">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w:t>
      </w:r>
      <w:r>
        <w:rPr>
          <w:color w:val="000000"/>
          <w:spacing w:val="-1"/>
          <w:sz w:val="20"/>
          <w:szCs w:val="20"/>
        </w:rPr>
        <w:t>Хабаровские электрические сети» СП ЦЭС и СП СЭС</w:t>
      </w:r>
      <w:r w:rsidRPr="00641B10">
        <w:rPr>
          <w:color w:val="000000"/>
          <w:spacing w:val="-1"/>
          <w:sz w:val="20"/>
          <w:szCs w:val="20"/>
        </w:rPr>
        <w:t xml:space="preserve">, </w:t>
      </w:r>
      <w:r>
        <w:rPr>
          <w:color w:val="000000"/>
          <w:spacing w:val="-1"/>
          <w:sz w:val="20"/>
          <w:szCs w:val="20"/>
        </w:rPr>
        <w:t>«Южно-Якутские ЭС</w:t>
      </w:r>
      <w:r w:rsidRPr="00641B10">
        <w:rPr>
          <w:color w:val="000000"/>
          <w:spacing w:val="-1"/>
          <w:sz w:val="20"/>
          <w:szCs w:val="20"/>
        </w:rPr>
        <w:t>) товара от грузоперево</w:t>
      </w:r>
      <w:r w:rsidRPr="00641B10">
        <w:rPr>
          <w:color w:val="000000"/>
          <w:spacing w:val="-1"/>
          <w:sz w:val="20"/>
          <w:szCs w:val="20"/>
        </w:rPr>
        <w:t>з</w:t>
      </w:r>
      <w:r w:rsidRPr="00641B10">
        <w:rPr>
          <w:color w:val="000000"/>
          <w:spacing w:val="-1"/>
          <w:sz w:val="20"/>
          <w:szCs w:val="20"/>
        </w:rPr>
        <w:t>чика.</w:t>
      </w:r>
      <w:proofErr w:type="gramEnd"/>
    </w:p>
    <w:p w:rsidR="004C32F1" w:rsidRPr="00641B10" w:rsidRDefault="004C32F1" w:rsidP="004C32F1">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4C32F1" w:rsidRPr="00126188" w:rsidRDefault="004C32F1" w:rsidP="004C32F1">
      <w:pPr>
        <w:ind w:left="-142" w:firstLine="142"/>
        <w:jc w:val="both"/>
        <w:rPr>
          <w:sz w:val="20"/>
          <w:szCs w:val="20"/>
        </w:rPr>
      </w:pPr>
      <w:r>
        <w:rPr>
          <w:color w:val="000000"/>
          <w:spacing w:val="-3"/>
          <w:sz w:val="20"/>
          <w:szCs w:val="20"/>
        </w:rPr>
        <w:t xml:space="preserve">         </w:t>
      </w:r>
      <w:r w:rsidRPr="00F31C7B">
        <w:rPr>
          <w:color w:val="000000"/>
          <w:spacing w:val="-3"/>
          <w:sz w:val="20"/>
          <w:szCs w:val="20"/>
        </w:rPr>
        <w:t xml:space="preserve">  2.3. Срок поставки товара:  </w:t>
      </w:r>
      <w:r w:rsidR="00126188" w:rsidRPr="00126188">
        <w:rPr>
          <w:b/>
          <w:sz w:val="20"/>
          <w:szCs w:val="20"/>
        </w:rPr>
        <w:t>с 01 января 2014г. по 31.12.2014г.</w:t>
      </w:r>
      <w:r w:rsidR="00126188">
        <w:rPr>
          <w:b/>
          <w:sz w:val="20"/>
          <w:szCs w:val="20"/>
        </w:rPr>
        <w:t xml:space="preserve"> </w:t>
      </w:r>
      <w:r w:rsidR="00126188" w:rsidRPr="00126188">
        <w:rPr>
          <w:sz w:val="20"/>
          <w:szCs w:val="20"/>
        </w:rPr>
        <w:t>в соответствие с</w:t>
      </w:r>
      <w:r w:rsidR="00126188">
        <w:rPr>
          <w:sz w:val="20"/>
          <w:szCs w:val="20"/>
        </w:rPr>
        <w:t xml:space="preserve"> графиком поставки (Приложение № 1), являющимся неотъемлемой частью настоящего договора.</w:t>
      </w:r>
    </w:p>
    <w:p w:rsidR="004C32F1" w:rsidRPr="00641B10" w:rsidRDefault="004C32F1" w:rsidP="004C32F1">
      <w:pPr>
        <w:widowControl w:val="0"/>
        <w:numPr>
          <w:ilvl w:val="0"/>
          <w:numId w:val="11"/>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4C32F1" w:rsidRPr="00AF0E17" w:rsidRDefault="004C32F1" w:rsidP="004C32F1">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4C32F1" w:rsidRPr="00AF0E17" w:rsidRDefault="004C32F1" w:rsidP="004C32F1">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4C32F1" w:rsidRPr="00AF0E17" w:rsidRDefault="004C32F1" w:rsidP="004C32F1">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C32F1" w:rsidRPr="00641B10" w:rsidRDefault="004C32F1" w:rsidP="004C32F1">
      <w:pPr>
        <w:shd w:val="clear" w:color="auto" w:fill="FFFFFF"/>
        <w:tabs>
          <w:tab w:val="left" w:pos="931"/>
        </w:tabs>
        <w:spacing w:before="2" w:line="228" w:lineRule="exact"/>
        <w:jc w:val="center"/>
        <w:rPr>
          <w:sz w:val="20"/>
          <w:szCs w:val="20"/>
        </w:rPr>
      </w:pPr>
      <w:r w:rsidRPr="00641B10">
        <w:rPr>
          <w:b/>
          <w:bCs/>
          <w:i/>
          <w:iCs/>
          <w:color w:val="000000"/>
          <w:spacing w:val="-1"/>
          <w:sz w:val="20"/>
          <w:szCs w:val="20"/>
        </w:rPr>
        <w:t>3. КАЧЕСТВО ТОВАРА, ПОРЯДОК ПРИЕМКИ</w:t>
      </w:r>
    </w:p>
    <w:p w:rsidR="004C32F1" w:rsidRPr="001234FF" w:rsidRDefault="004C32F1" w:rsidP="004C32F1">
      <w:pPr>
        <w:widowControl w:val="0"/>
        <w:numPr>
          <w:ilvl w:val="0"/>
          <w:numId w:val="1"/>
        </w:numPr>
        <w:shd w:val="clear" w:color="auto" w:fill="FFFFFF"/>
        <w:tabs>
          <w:tab w:val="left" w:pos="914"/>
        </w:tabs>
        <w:autoSpaceDE w:val="0"/>
        <w:autoSpaceDN w:val="0"/>
        <w:adjustRightInd w:val="0"/>
        <w:spacing w:line="228" w:lineRule="exact"/>
        <w:ind w:firstLine="564"/>
        <w:jc w:val="both"/>
        <w:rPr>
          <w:color w:val="000000"/>
          <w:spacing w:val="-8"/>
          <w:sz w:val="20"/>
          <w:szCs w:val="20"/>
        </w:rPr>
      </w:pPr>
      <w:r w:rsidRPr="001234FF">
        <w:rPr>
          <w:color w:val="000000"/>
          <w:sz w:val="20"/>
          <w:szCs w:val="20"/>
        </w:rPr>
        <w:t>Качество товара должно соответствовать ГОСТам, ТУ, сертификатам соответствия,</w:t>
      </w:r>
      <w:r w:rsidRPr="001234FF">
        <w:rPr>
          <w:sz w:val="20"/>
          <w:szCs w:val="20"/>
        </w:rPr>
        <w:t xml:space="preserve"> маркировка, информация о продукции должны соответствовать требованиям  соответствующих технических регламентов и стандартов, а также требованиям нормативных документов</w:t>
      </w:r>
      <w:r w:rsidR="00126188">
        <w:rPr>
          <w:sz w:val="20"/>
          <w:szCs w:val="20"/>
        </w:rPr>
        <w:t>.</w:t>
      </w:r>
      <w:r w:rsidRPr="001234FF">
        <w:rPr>
          <w:sz w:val="20"/>
          <w:szCs w:val="20"/>
        </w:rPr>
        <w:t xml:space="preserve"> </w:t>
      </w:r>
    </w:p>
    <w:p w:rsidR="004C32F1" w:rsidRPr="00641B10" w:rsidRDefault="004C32F1" w:rsidP="004C32F1">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4C32F1" w:rsidRDefault="004C32F1" w:rsidP="004C32F1">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Pr>
          <w:color w:val="000000"/>
          <w:spacing w:val="4"/>
          <w:sz w:val="20"/>
          <w:szCs w:val="20"/>
        </w:rPr>
        <w:t>.</w:t>
      </w:r>
    </w:p>
    <w:p w:rsidR="004C32F1" w:rsidRPr="00AF0E17" w:rsidRDefault="004C32F1" w:rsidP="004C32F1">
      <w:pPr>
        <w:shd w:val="clear" w:color="auto" w:fill="FFFFFF"/>
        <w:tabs>
          <w:tab w:val="left" w:pos="914"/>
        </w:tabs>
        <w:spacing w:before="5"/>
        <w:ind w:firstLine="556"/>
        <w:jc w:val="both"/>
        <w:rPr>
          <w:spacing w:val="4"/>
          <w:sz w:val="20"/>
          <w:szCs w:val="20"/>
        </w:rPr>
      </w:pPr>
      <w:r>
        <w:rPr>
          <w:color w:val="000000"/>
          <w:spacing w:val="4"/>
          <w:sz w:val="20"/>
          <w:szCs w:val="20"/>
        </w:rPr>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4C32F1" w:rsidRPr="00AF0E17" w:rsidRDefault="004C32F1" w:rsidP="004C32F1">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4C32F1" w:rsidRPr="00641B10" w:rsidRDefault="004C32F1" w:rsidP="004C32F1">
      <w:pPr>
        <w:shd w:val="clear" w:color="auto" w:fill="FFFFFF"/>
        <w:spacing w:before="240"/>
        <w:jc w:val="center"/>
        <w:rPr>
          <w:sz w:val="20"/>
          <w:szCs w:val="20"/>
        </w:rPr>
      </w:pPr>
      <w:r w:rsidRPr="00641B10">
        <w:rPr>
          <w:b/>
          <w:bCs/>
          <w:i/>
          <w:iCs/>
          <w:color w:val="000000"/>
          <w:spacing w:val="-3"/>
          <w:sz w:val="20"/>
          <w:szCs w:val="20"/>
        </w:rPr>
        <w:t>4. ПОРЯДОК РАСЧЕТОВ</w:t>
      </w:r>
    </w:p>
    <w:p w:rsidR="004C32F1" w:rsidRPr="00641B1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Цена на товар устанавливается сторонами, указываетс</w:t>
      </w:r>
      <w:r>
        <w:rPr>
          <w:color w:val="000000"/>
          <w:spacing w:val="4"/>
          <w:sz w:val="20"/>
          <w:szCs w:val="20"/>
        </w:rPr>
        <w:t>я в спецификациях №1</w:t>
      </w:r>
      <w:r w:rsidRPr="00641B10">
        <w:rPr>
          <w:color w:val="000000"/>
          <w:spacing w:val="4"/>
          <w:sz w:val="20"/>
          <w:szCs w:val="20"/>
        </w:rPr>
        <w:t xml:space="preserve"> и </w:t>
      </w:r>
      <w:r w:rsidRPr="00641B10">
        <w:rPr>
          <w:color w:val="000000"/>
          <w:spacing w:val="-1"/>
          <w:sz w:val="20"/>
          <w:szCs w:val="20"/>
        </w:rPr>
        <w:t xml:space="preserve">не должна отличаться от цены, указанной Поставщиком в </w:t>
      </w:r>
      <w:proofErr w:type="spellStart"/>
      <w:r>
        <w:rPr>
          <w:color w:val="000000"/>
          <w:spacing w:val="-1"/>
          <w:sz w:val="20"/>
          <w:szCs w:val="20"/>
        </w:rPr>
        <w:t>технико</w:t>
      </w:r>
      <w:proofErr w:type="spellEnd"/>
      <w:r>
        <w:rPr>
          <w:color w:val="000000"/>
          <w:spacing w:val="-1"/>
          <w:sz w:val="20"/>
          <w:szCs w:val="20"/>
        </w:rPr>
        <w:t xml:space="preserve"> – коммерческом предложении</w:t>
      </w:r>
      <w:r w:rsidRPr="00641B10">
        <w:rPr>
          <w:color w:val="000000"/>
          <w:spacing w:val="-1"/>
          <w:sz w:val="20"/>
          <w:szCs w:val="20"/>
        </w:rPr>
        <w:t>.</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4C32F1" w:rsidRPr="00641B1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lastRenderedPageBreak/>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4C32F1" w:rsidRPr="00641B1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4C32F1" w:rsidRPr="00641B1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4C32F1" w:rsidRPr="004847B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00126188">
        <w:rPr>
          <w:color w:val="000000"/>
          <w:spacing w:val="2"/>
          <w:sz w:val="20"/>
          <w:szCs w:val="20"/>
        </w:rPr>
        <w:t>цификации №1</w:t>
      </w:r>
      <w:r w:rsidRPr="00641B10">
        <w:rPr>
          <w:color w:val="000000"/>
          <w:spacing w:val="2"/>
          <w:sz w:val="20"/>
          <w:szCs w:val="20"/>
        </w:rPr>
        <w:t xml:space="preserve"> настоящего договора передаются Поставщиком Грузополучателю с обязательным отправлением к</w:t>
      </w:r>
      <w:r w:rsidRPr="00641B10">
        <w:rPr>
          <w:color w:val="000000"/>
          <w:spacing w:val="2"/>
          <w:sz w:val="20"/>
          <w:szCs w:val="20"/>
        </w:rPr>
        <w:t>о</w:t>
      </w:r>
      <w:r w:rsidRPr="00641B10">
        <w:rPr>
          <w:color w:val="000000"/>
          <w:spacing w:val="2"/>
          <w:sz w:val="20"/>
          <w:szCs w:val="20"/>
        </w:rPr>
        <w:t>пий в адрес Покупателя.</w:t>
      </w:r>
    </w:p>
    <w:p w:rsidR="004C32F1" w:rsidRPr="004847B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4C32F1" w:rsidRPr="00641B10" w:rsidRDefault="004C32F1" w:rsidP="004C32F1">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4C32F1" w:rsidRPr="00641B10" w:rsidRDefault="004C32F1" w:rsidP="004C32F1">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4C32F1" w:rsidRPr="00641B10" w:rsidRDefault="004C32F1" w:rsidP="004C32F1">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4C32F1" w:rsidRPr="00641B10" w:rsidRDefault="004C32F1" w:rsidP="004C32F1">
      <w:pPr>
        <w:widowControl w:val="0"/>
        <w:numPr>
          <w:ilvl w:val="0"/>
          <w:numId w:val="4"/>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4C32F1" w:rsidRPr="00641B10" w:rsidRDefault="004C32F1" w:rsidP="004C32F1">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4C32F1" w:rsidRPr="00641B10" w:rsidRDefault="004C32F1" w:rsidP="004C32F1">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4C32F1" w:rsidRPr="00641B10" w:rsidRDefault="004C32F1" w:rsidP="004C32F1">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4C32F1" w:rsidRPr="00641B10" w:rsidRDefault="004C32F1" w:rsidP="004C32F1">
      <w:pPr>
        <w:pStyle w:val="31"/>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4C32F1" w:rsidRPr="00641B10" w:rsidRDefault="004C32F1" w:rsidP="004C32F1">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4C32F1" w:rsidRPr="00641B10" w:rsidRDefault="004C32F1" w:rsidP="004C32F1">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4C32F1" w:rsidRPr="00641B10" w:rsidRDefault="004C32F1" w:rsidP="004C32F1">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4C32F1" w:rsidRPr="00641B10" w:rsidRDefault="004C32F1" w:rsidP="004C32F1">
      <w:pPr>
        <w:shd w:val="clear" w:color="auto" w:fill="FFFFFF"/>
        <w:spacing w:before="233"/>
        <w:jc w:val="center"/>
        <w:rPr>
          <w:sz w:val="20"/>
          <w:szCs w:val="20"/>
        </w:rPr>
      </w:pPr>
      <w:r w:rsidRPr="00641B10">
        <w:rPr>
          <w:b/>
          <w:bCs/>
          <w:i/>
          <w:iCs/>
          <w:color w:val="000000"/>
          <w:spacing w:val="-3"/>
          <w:sz w:val="20"/>
          <w:szCs w:val="20"/>
        </w:rPr>
        <w:t>6. ФОРС-МАЖОР</w:t>
      </w:r>
    </w:p>
    <w:p w:rsidR="004C32F1" w:rsidRPr="00641B10" w:rsidRDefault="004C32F1" w:rsidP="004C32F1">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4C32F1" w:rsidRPr="00641B10" w:rsidRDefault="004C32F1" w:rsidP="004C32F1">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4C32F1" w:rsidRPr="00641B10" w:rsidRDefault="004C32F1" w:rsidP="004C32F1">
      <w:pPr>
        <w:widowControl w:val="0"/>
        <w:numPr>
          <w:ilvl w:val="0"/>
          <w:numId w:val="5"/>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4C32F1" w:rsidRPr="00641B10" w:rsidRDefault="004C32F1" w:rsidP="004C32F1">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4C32F1" w:rsidRPr="00641B10" w:rsidRDefault="004C32F1" w:rsidP="004C32F1">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4C32F1" w:rsidRPr="00641B10" w:rsidRDefault="004C32F1" w:rsidP="004C32F1">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4C32F1" w:rsidRPr="00641B10" w:rsidRDefault="004C32F1" w:rsidP="004C32F1">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4C32F1" w:rsidRPr="00641B10" w:rsidRDefault="004C32F1" w:rsidP="004C32F1">
      <w:pPr>
        <w:widowControl w:val="0"/>
        <w:numPr>
          <w:ilvl w:val="0"/>
          <w:numId w:val="6"/>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декабря </w:t>
      </w:r>
      <w:r w:rsidRPr="00641B10">
        <w:rPr>
          <w:color w:val="000000"/>
          <w:spacing w:val="-4"/>
          <w:sz w:val="20"/>
          <w:szCs w:val="20"/>
        </w:rPr>
        <w:t>201</w:t>
      </w:r>
      <w:r w:rsidR="00126188">
        <w:rPr>
          <w:color w:val="000000"/>
          <w:spacing w:val="-4"/>
          <w:sz w:val="20"/>
          <w:szCs w:val="20"/>
        </w:rPr>
        <w:t>4</w:t>
      </w:r>
      <w:r w:rsidRPr="00641B10">
        <w:rPr>
          <w:color w:val="000000"/>
          <w:spacing w:val="-4"/>
          <w:sz w:val="20"/>
          <w:szCs w:val="20"/>
        </w:rPr>
        <w:t>г.</w:t>
      </w:r>
    </w:p>
    <w:p w:rsidR="004C32F1" w:rsidRPr="00641B10" w:rsidRDefault="004C32F1" w:rsidP="004C32F1">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4C32F1" w:rsidRPr="00641B10" w:rsidRDefault="004C32F1" w:rsidP="004C32F1">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4C32F1" w:rsidRPr="00641B10" w:rsidRDefault="004C32F1" w:rsidP="004C32F1">
      <w:pPr>
        <w:shd w:val="clear" w:color="auto" w:fill="FFFFFF"/>
        <w:spacing w:before="238"/>
        <w:jc w:val="center"/>
        <w:rPr>
          <w:sz w:val="20"/>
          <w:szCs w:val="20"/>
        </w:rPr>
      </w:pPr>
      <w:r w:rsidRPr="00641B10">
        <w:rPr>
          <w:b/>
          <w:bCs/>
          <w:i/>
          <w:iCs/>
          <w:color w:val="000000"/>
          <w:sz w:val="20"/>
          <w:szCs w:val="20"/>
        </w:rPr>
        <w:t>9. ОСОБЫЕ УСЛОВИЯ</w:t>
      </w:r>
    </w:p>
    <w:p w:rsidR="004C32F1" w:rsidRPr="00641B10" w:rsidRDefault="004C32F1" w:rsidP="004C32F1">
      <w:pPr>
        <w:widowControl w:val="0"/>
        <w:numPr>
          <w:ilvl w:val="0"/>
          <w:numId w:val="7"/>
        </w:numPr>
        <w:shd w:val="clear" w:color="auto" w:fill="FFFFFF"/>
        <w:tabs>
          <w:tab w:val="left" w:pos="924"/>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4C32F1" w:rsidRPr="00924F59" w:rsidRDefault="004C32F1" w:rsidP="004C32F1">
      <w:pPr>
        <w:shd w:val="clear" w:color="auto" w:fill="FFFFFF"/>
        <w:tabs>
          <w:tab w:val="left" w:pos="924"/>
        </w:tabs>
        <w:ind w:firstLine="556"/>
        <w:jc w:val="both"/>
        <w:rPr>
          <w:spacing w:val="-8"/>
          <w:sz w:val="20"/>
          <w:szCs w:val="20"/>
        </w:rPr>
      </w:pPr>
      <w:r w:rsidRPr="00924F59">
        <w:rPr>
          <w:spacing w:val="-8"/>
          <w:sz w:val="20"/>
          <w:szCs w:val="20"/>
        </w:rPr>
        <w:t xml:space="preserve">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4C32F1" w:rsidRPr="00924F59" w:rsidRDefault="004C32F1" w:rsidP="004C32F1">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4C32F1" w:rsidRPr="00924F59" w:rsidRDefault="004C32F1" w:rsidP="004C32F1">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4C32F1" w:rsidRPr="00924F59" w:rsidRDefault="004C32F1" w:rsidP="004C32F1">
      <w:pPr>
        <w:widowControl w:val="0"/>
        <w:numPr>
          <w:ilvl w:val="1"/>
          <w:numId w:val="8"/>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lastRenderedPageBreak/>
        <w:t>кументов, указанных в п. 2.7. настоящего договора</w:t>
      </w:r>
      <w:r w:rsidRPr="00924F59">
        <w:rPr>
          <w:color w:val="000000"/>
          <w:spacing w:val="7"/>
          <w:sz w:val="20"/>
          <w:szCs w:val="20"/>
        </w:rPr>
        <w:t xml:space="preserve"> грузополучателем от грузоперевозчика.</w:t>
      </w:r>
    </w:p>
    <w:p w:rsidR="004C32F1" w:rsidRPr="00924F59" w:rsidRDefault="004C32F1" w:rsidP="004C32F1">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4C32F1" w:rsidRDefault="004C32F1" w:rsidP="004C32F1">
      <w:pPr>
        <w:shd w:val="clear" w:color="auto" w:fill="FFFFFF"/>
        <w:tabs>
          <w:tab w:val="left" w:pos="996"/>
        </w:tabs>
        <w:spacing w:before="5"/>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4C32F1" w:rsidRPr="00316F48" w:rsidRDefault="004C32F1" w:rsidP="004C32F1">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4C32F1" w:rsidRPr="00641B10" w:rsidRDefault="004C32F1" w:rsidP="004C32F1">
      <w:pPr>
        <w:shd w:val="clear" w:color="auto" w:fill="FFFFFF"/>
        <w:tabs>
          <w:tab w:val="left" w:pos="924"/>
        </w:tabs>
        <w:spacing w:line="228" w:lineRule="exact"/>
        <w:jc w:val="both"/>
        <w:rPr>
          <w:color w:val="000000"/>
          <w:spacing w:val="-7"/>
          <w:sz w:val="20"/>
          <w:szCs w:val="20"/>
        </w:rPr>
      </w:pPr>
    </w:p>
    <w:p w:rsidR="004C32F1" w:rsidRPr="00641B10" w:rsidRDefault="004C32F1" w:rsidP="004C32F1">
      <w:pPr>
        <w:jc w:val="center"/>
        <w:rPr>
          <w:b/>
          <w:i/>
          <w:sz w:val="20"/>
          <w:szCs w:val="20"/>
        </w:rPr>
      </w:pPr>
      <w:r w:rsidRPr="00641B10">
        <w:rPr>
          <w:b/>
          <w:i/>
          <w:sz w:val="20"/>
          <w:szCs w:val="20"/>
        </w:rPr>
        <w:t>10. ЮРИДИЧЕСКИЕ АДРЕСА И РЕКВИЗИТЫ СТОРОН</w:t>
      </w:r>
    </w:p>
    <w:p w:rsidR="004C32F1" w:rsidRPr="00641B10" w:rsidRDefault="004C32F1" w:rsidP="004C32F1">
      <w:pPr>
        <w:jc w:val="center"/>
        <w:rPr>
          <w:b/>
          <w:i/>
          <w:sz w:val="20"/>
          <w:szCs w:val="20"/>
        </w:rPr>
      </w:pPr>
    </w:p>
    <w:p w:rsidR="004C32F1" w:rsidRPr="00641B10" w:rsidRDefault="004C32F1" w:rsidP="004C32F1">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126188" w:rsidRDefault="00126188" w:rsidP="004C32F1">
      <w:pPr>
        <w:tabs>
          <w:tab w:val="left" w:pos="1725"/>
        </w:tabs>
        <w:jc w:val="right"/>
        <w:rPr>
          <w:b/>
        </w:rPr>
      </w:pPr>
    </w:p>
    <w:p w:rsidR="004C32F1" w:rsidRPr="00706F93" w:rsidRDefault="004C32F1" w:rsidP="004C32F1">
      <w:pPr>
        <w:pStyle w:val="21"/>
        <w:jc w:val="center"/>
        <w:rPr>
          <w:sz w:val="22"/>
          <w:szCs w:val="22"/>
        </w:rPr>
      </w:pPr>
      <w:r>
        <w:rPr>
          <w:sz w:val="22"/>
          <w:szCs w:val="22"/>
        </w:rPr>
        <w:t>СПЕЦ</w:t>
      </w:r>
      <w:r w:rsidRPr="00706F93">
        <w:rPr>
          <w:sz w:val="22"/>
          <w:szCs w:val="22"/>
        </w:rPr>
        <w:t>ИФИКАЦИЯ № 1</w:t>
      </w:r>
    </w:p>
    <w:p w:rsidR="004C32F1" w:rsidRPr="00706F93" w:rsidRDefault="004C32F1" w:rsidP="004C32F1">
      <w:pPr>
        <w:ind w:right="-566"/>
        <w:jc w:val="center"/>
        <w:rPr>
          <w:color w:val="000000"/>
          <w:spacing w:val="-3"/>
          <w:sz w:val="22"/>
          <w:szCs w:val="22"/>
        </w:rPr>
      </w:pPr>
    </w:p>
    <w:p w:rsidR="004C32F1" w:rsidRPr="00706F93" w:rsidRDefault="004C32F1" w:rsidP="004C32F1">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4</w:t>
      </w:r>
      <w:r w:rsidRPr="00706F93">
        <w:rPr>
          <w:color w:val="000000"/>
          <w:spacing w:val="-2"/>
          <w:sz w:val="22"/>
          <w:szCs w:val="22"/>
        </w:rPr>
        <w:t xml:space="preserve"> года.</w:t>
      </w:r>
    </w:p>
    <w:p w:rsidR="004C32F1" w:rsidRPr="00706F93" w:rsidRDefault="004C32F1" w:rsidP="004C32F1">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C32F1" w:rsidRPr="00706F93" w:rsidTr="00C57AE6">
        <w:trPr>
          <w:trHeight w:val="711"/>
        </w:trPr>
        <w:tc>
          <w:tcPr>
            <w:tcW w:w="568" w:type="dxa"/>
            <w:vAlign w:val="center"/>
          </w:tcPr>
          <w:p w:rsidR="004C32F1" w:rsidRPr="00706F93" w:rsidRDefault="004C32F1" w:rsidP="00C57AE6">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C32F1" w:rsidRPr="00706F93" w:rsidRDefault="004C32F1" w:rsidP="00C57AE6">
            <w:pPr>
              <w:ind w:hanging="391"/>
              <w:jc w:val="center"/>
              <w:rPr>
                <w:sz w:val="22"/>
                <w:szCs w:val="22"/>
              </w:rPr>
            </w:pPr>
          </w:p>
        </w:tc>
        <w:tc>
          <w:tcPr>
            <w:tcW w:w="3544" w:type="dxa"/>
          </w:tcPr>
          <w:p w:rsidR="004C32F1" w:rsidRPr="00706F93" w:rsidRDefault="004C32F1" w:rsidP="00C57AE6">
            <w:pPr>
              <w:jc w:val="center"/>
              <w:rPr>
                <w:sz w:val="22"/>
                <w:szCs w:val="22"/>
              </w:rPr>
            </w:pPr>
          </w:p>
          <w:p w:rsidR="004C32F1" w:rsidRPr="00706F93" w:rsidRDefault="004C32F1" w:rsidP="00C57AE6">
            <w:pPr>
              <w:pStyle w:val="31"/>
              <w:ind w:left="0"/>
              <w:jc w:val="center"/>
              <w:rPr>
                <w:sz w:val="22"/>
                <w:szCs w:val="22"/>
              </w:rPr>
            </w:pPr>
            <w:r w:rsidRPr="00706F93">
              <w:rPr>
                <w:sz w:val="22"/>
                <w:szCs w:val="22"/>
              </w:rPr>
              <w:t>Наименование</w:t>
            </w:r>
          </w:p>
        </w:tc>
        <w:tc>
          <w:tcPr>
            <w:tcW w:w="1843" w:type="dxa"/>
          </w:tcPr>
          <w:p w:rsidR="004C32F1" w:rsidRPr="00706F93" w:rsidRDefault="004C32F1" w:rsidP="00C57AE6">
            <w:pPr>
              <w:jc w:val="center"/>
              <w:rPr>
                <w:sz w:val="22"/>
                <w:szCs w:val="22"/>
              </w:rPr>
            </w:pPr>
          </w:p>
          <w:p w:rsidR="004C32F1" w:rsidRPr="00706F93" w:rsidRDefault="004C32F1" w:rsidP="00C57AE6">
            <w:pPr>
              <w:pStyle w:val="31"/>
              <w:ind w:left="0" w:right="-108"/>
              <w:jc w:val="center"/>
              <w:rPr>
                <w:sz w:val="22"/>
                <w:szCs w:val="22"/>
              </w:rPr>
            </w:pPr>
            <w:r w:rsidRPr="00706F93">
              <w:rPr>
                <w:sz w:val="22"/>
                <w:szCs w:val="22"/>
              </w:rPr>
              <w:t>Производитель</w:t>
            </w:r>
          </w:p>
        </w:tc>
        <w:tc>
          <w:tcPr>
            <w:tcW w:w="709" w:type="dxa"/>
          </w:tcPr>
          <w:p w:rsidR="004C32F1" w:rsidRPr="00706F93" w:rsidRDefault="004C32F1" w:rsidP="00C57AE6">
            <w:pPr>
              <w:ind w:right="-108"/>
              <w:jc w:val="center"/>
              <w:rPr>
                <w:sz w:val="22"/>
                <w:szCs w:val="22"/>
              </w:rPr>
            </w:pPr>
            <w:r w:rsidRPr="00706F93">
              <w:rPr>
                <w:sz w:val="22"/>
                <w:szCs w:val="22"/>
              </w:rPr>
              <w:t>Ед.</w:t>
            </w:r>
          </w:p>
          <w:p w:rsidR="004C32F1" w:rsidRPr="00706F93" w:rsidRDefault="004C32F1" w:rsidP="00C57AE6">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C32F1" w:rsidRPr="00706F93" w:rsidRDefault="004C32F1" w:rsidP="00C57AE6">
            <w:pPr>
              <w:jc w:val="center"/>
              <w:rPr>
                <w:sz w:val="22"/>
                <w:szCs w:val="22"/>
              </w:rPr>
            </w:pPr>
          </w:p>
          <w:p w:rsidR="004C32F1" w:rsidRPr="00706F93" w:rsidRDefault="004C32F1" w:rsidP="00C57AE6">
            <w:pPr>
              <w:ind w:right="-108"/>
              <w:jc w:val="center"/>
              <w:rPr>
                <w:sz w:val="22"/>
                <w:szCs w:val="22"/>
              </w:rPr>
            </w:pPr>
            <w:r w:rsidRPr="00706F93">
              <w:rPr>
                <w:sz w:val="22"/>
                <w:szCs w:val="22"/>
              </w:rPr>
              <w:t>Кол-во</w:t>
            </w:r>
          </w:p>
        </w:tc>
        <w:tc>
          <w:tcPr>
            <w:tcW w:w="1277" w:type="dxa"/>
            <w:vAlign w:val="bottom"/>
          </w:tcPr>
          <w:p w:rsidR="004C32F1" w:rsidRPr="00706F93" w:rsidRDefault="004C32F1" w:rsidP="00C57AE6">
            <w:pPr>
              <w:pStyle w:val="af4"/>
              <w:ind w:left="0"/>
              <w:rPr>
                <w:sz w:val="22"/>
                <w:szCs w:val="22"/>
              </w:rPr>
            </w:pPr>
            <w:r w:rsidRPr="00706F93">
              <w:rPr>
                <w:sz w:val="22"/>
                <w:szCs w:val="22"/>
              </w:rPr>
              <w:t>Цена за ед.</w:t>
            </w:r>
          </w:p>
          <w:p w:rsidR="004C32F1" w:rsidRPr="00706F93" w:rsidRDefault="004C32F1" w:rsidP="00C57AE6">
            <w:pPr>
              <w:pStyle w:val="af4"/>
              <w:ind w:left="0"/>
              <w:rPr>
                <w:sz w:val="22"/>
                <w:szCs w:val="22"/>
              </w:rPr>
            </w:pPr>
            <w:r w:rsidRPr="00706F93">
              <w:rPr>
                <w:sz w:val="22"/>
                <w:szCs w:val="22"/>
              </w:rPr>
              <w:t>в руб.</w:t>
            </w:r>
          </w:p>
          <w:p w:rsidR="004C32F1" w:rsidRPr="00706F93" w:rsidRDefault="004C32F1" w:rsidP="00C57AE6">
            <w:pPr>
              <w:pStyle w:val="af4"/>
              <w:ind w:left="0"/>
              <w:rPr>
                <w:sz w:val="22"/>
                <w:szCs w:val="22"/>
              </w:rPr>
            </w:pPr>
            <w:r w:rsidRPr="00706F93">
              <w:rPr>
                <w:sz w:val="22"/>
                <w:szCs w:val="22"/>
              </w:rPr>
              <w:t>с НДС</w:t>
            </w:r>
          </w:p>
        </w:tc>
        <w:tc>
          <w:tcPr>
            <w:tcW w:w="1701" w:type="dxa"/>
          </w:tcPr>
          <w:p w:rsidR="004C32F1" w:rsidRPr="00706F93" w:rsidRDefault="004C32F1" w:rsidP="00C57AE6">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C32F1" w:rsidRPr="00706F93" w:rsidTr="00C57AE6">
        <w:trPr>
          <w:trHeight w:val="225"/>
        </w:trPr>
        <w:tc>
          <w:tcPr>
            <w:tcW w:w="568" w:type="dxa"/>
            <w:vAlign w:val="center"/>
          </w:tcPr>
          <w:p w:rsidR="004C32F1" w:rsidRPr="00706F93" w:rsidRDefault="004C32F1" w:rsidP="00C57AE6">
            <w:pPr>
              <w:ind w:hanging="391"/>
              <w:jc w:val="both"/>
              <w:rPr>
                <w:sz w:val="22"/>
                <w:szCs w:val="22"/>
              </w:rPr>
            </w:pPr>
            <w:r w:rsidRPr="00706F93">
              <w:rPr>
                <w:sz w:val="22"/>
                <w:szCs w:val="22"/>
              </w:rPr>
              <w:t>1</w:t>
            </w:r>
          </w:p>
        </w:tc>
        <w:tc>
          <w:tcPr>
            <w:tcW w:w="3544" w:type="dxa"/>
          </w:tcPr>
          <w:p w:rsidR="004C32F1" w:rsidRPr="00706F93" w:rsidRDefault="004C32F1" w:rsidP="00C57AE6">
            <w:pPr>
              <w:jc w:val="both"/>
              <w:rPr>
                <w:sz w:val="22"/>
                <w:szCs w:val="22"/>
              </w:rPr>
            </w:pPr>
          </w:p>
        </w:tc>
        <w:tc>
          <w:tcPr>
            <w:tcW w:w="1843" w:type="dxa"/>
          </w:tcPr>
          <w:p w:rsidR="004C32F1" w:rsidRPr="00706F93" w:rsidRDefault="004C32F1" w:rsidP="00C57AE6">
            <w:pPr>
              <w:jc w:val="both"/>
              <w:rPr>
                <w:sz w:val="22"/>
                <w:szCs w:val="22"/>
              </w:rPr>
            </w:pPr>
          </w:p>
        </w:tc>
        <w:tc>
          <w:tcPr>
            <w:tcW w:w="709" w:type="dxa"/>
          </w:tcPr>
          <w:p w:rsidR="004C32F1" w:rsidRPr="00706F93" w:rsidRDefault="004C32F1" w:rsidP="00C57AE6">
            <w:pPr>
              <w:pStyle w:val="31"/>
              <w:ind w:left="0"/>
              <w:rPr>
                <w:sz w:val="22"/>
                <w:szCs w:val="22"/>
              </w:rPr>
            </w:pPr>
          </w:p>
        </w:tc>
        <w:tc>
          <w:tcPr>
            <w:tcW w:w="567" w:type="dxa"/>
          </w:tcPr>
          <w:p w:rsidR="004C32F1" w:rsidRPr="00706F93" w:rsidRDefault="004C32F1" w:rsidP="00C57AE6">
            <w:pPr>
              <w:jc w:val="both"/>
              <w:rPr>
                <w:sz w:val="22"/>
                <w:szCs w:val="22"/>
              </w:rPr>
            </w:pPr>
          </w:p>
        </w:tc>
        <w:tc>
          <w:tcPr>
            <w:tcW w:w="1277" w:type="dxa"/>
            <w:vAlign w:val="bottom"/>
          </w:tcPr>
          <w:p w:rsidR="004C32F1" w:rsidRPr="00706F93" w:rsidRDefault="004C32F1" w:rsidP="00C57AE6">
            <w:pPr>
              <w:pStyle w:val="af4"/>
              <w:ind w:left="0"/>
              <w:jc w:val="both"/>
              <w:rPr>
                <w:sz w:val="22"/>
                <w:szCs w:val="22"/>
              </w:rPr>
            </w:pPr>
          </w:p>
        </w:tc>
        <w:tc>
          <w:tcPr>
            <w:tcW w:w="1701" w:type="dxa"/>
          </w:tcPr>
          <w:p w:rsidR="004C32F1" w:rsidRPr="00706F93" w:rsidRDefault="004C32F1" w:rsidP="00C57AE6">
            <w:pPr>
              <w:ind w:right="-108"/>
              <w:jc w:val="both"/>
              <w:rPr>
                <w:sz w:val="22"/>
                <w:szCs w:val="22"/>
              </w:rPr>
            </w:pPr>
          </w:p>
        </w:tc>
      </w:tr>
      <w:tr w:rsidR="004C32F1" w:rsidRPr="00706F93" w:rsidTr="00C57AE6">
        <w:trPr>
          <w:trHeight w:val="131"/>
        </w:trPr>
        <w:tc>
          <w:tcPr>
            <w:tcW w:w="568" w:type="dxa"/>
            <w:vAlign w:val="center"/>
          </w:tcPr>
          <w:p w:rsidR="004C32F1" w:rsidRPr="00706F93" w:rsidRDefault="004C32F1" w:rsidP="00C57AE6">
            <w:pPr>
              <w:ind w:hanging="391"/>
              <w:jc w:val="both"/>
              <w:rPr>
                <w:sz w:val="22"/>
                <w:szCs w:val="22"/>
              </w:rPr>
            </w:pPr>
            <w:r w:rsidRPr="00706F93">
              <w:rPr>
                <w:sz w:val="22"/>
                <w:szCs w:val="22"/>
              </w:rPr>
              <w:t>…</w:t>
            </w:r>
          </w:p>
        </w:tc>
        <w:tc>
          <w:tcPr>
            <w:tcW w:w="3544" w:type="dxa"/>
          </w:tcPr>
          <w:p w:rsidR="004C32F1" w:rsidRPr="00706F93" w:rsidRDefault="004C32F1" w:rsidP="00C57AE6">
            <w:pPr>
              <w:jc w:val="both"/>
              <w:rPr>
                <w:sz w:val="22"/>
                <w:szCs w:val="22"/>
              </w:rPr>
            </w:pPr>
          </w:p>
        </w:tc>
        <w:tc>
          <w:tcPr>
            <w:tcW w:w="1843" w:type="dxa"/>
          </w:tcPr>
          <w:p w:rsidR="004C32F1" w:rsidRPr="00706F93" w:rsidRDefault="004C32F1" w:rsidP="00C57AE6">
            <w:pPr>
              <w:jc w:val="both"/>
              <w:rPr>
                <w:sz w:val="22"/>
                <w:szCs w:val="22"/>
              </w:rPr>
            </w:pPr>
          </w:p>
        </w:tc>
        <w:tc>
          <w:tcPr>
            <w:tcW w:w="709" w:type="dxa"/>
          </w:tcPr>
          <w:p w:rsidR="004C32F1" w:rsidRPr="00706F93" w:rsidRDefault="004C32F1" w:rsidP="00C57AE6">
            <w:pPr>
              <w:pStyle w:val="31"/>
              <w:ind w:left="0"/>
              <w:rPr>
                <w:sz w:val="22"/>
                <w:szCs w:val="22"/>
              </w:rPr>
            </w:pPr>
          </w:p>
        </w:tc>
        <w:tc>
          <w:tcPr>
            <w:tcW w:w="567" w:type="dxa"/>
          </w:tcPr>
          <w:p w:rsidR="004C32F1" w:rsidRPr="00706F93" w:rsidRDefault="004C32F1" w:rsidP="00C57AE6">
            <w:pPr>
              <w:jc w:val="both"/>
              <w:rPr>
                <w:sz w:val="22"/>
                <w:szCs w:val="22"/>
              </w:rPr>
            </w:pPr>
          </w:p>
        </w:tc>
        <w:tc>
          <w:tcPr>
            <w:tcW w:w="1277" w:type="dxa"/>
            <w:vAlign w:val="bottom"/>
          </w:tcPr>
          <w:p w:rsidR="004C32F1" w:rsidRPr="00706F93" w:rsidRDefault="004C32F1" w:rsidP="00C57AE6">
            <w:pPr>
              <w:pStyle w:val="af4"/>
              <w:ind w:left="0"/>
              <w:jc w:val="both"/>
              <w:rPr>
                <w:sz w:val="22"/>
                <w:szCs w:val="22"/>
              </w:rPr>
            </w:pPr>
          </w:p>
        </w:tc>
        <w:tc>
          <w:tcPr>
            <w:tcW w:w="1701" w:type="dxa"/>
          </w:tcPr>
          <w:p w:rsidR="004C32F1" w:rsidRPr="00706F93" w:rsidRDefault="004C32F1" w:rsidP="00C57AE6">
            <w:pPr>
              <w:ind w:right="-108"/>
              <w:jc w:val="both"/>
              <w:rPr>
                <w:sz w:val="22"/>
                <w:szCs w:val="22"/>
              </w:rPr>
            </w:pPr>
          </w:p>
        </w:tc>
      </w:tr>
      <w:tr w:rsidR="004C32F1" w:rsidRPr="00706F93" w:rsidTr="00C57AE6">
        <w:trPr>
          <w:trHeight w:val="207"/>
        </w:trPr>
        <w:tc>
          <w:tcPr>
            <w:tcW w:w="568" w:type="dxa"/>
            <w:vAlign w:val="center"/>
          </w:tcPr>
          <w:p w:rsidR="004C32F1" w:rsidRPr="00706F93" w:rsidRDefault="004C32F1" w:rsidP="00C57AE6">
            <w:pPr>
              <w:ind w:hanging="391"/>
              <w:jc w:val="both"/>
              <w:rPr>
                <w:sz w:val="22"/>
                <w:szCs w:val="22"/>
              </w:rPr>
            </w:pPr>
            <w:r w:rsidRPr="00706F93">
              <w:rPr>
                <w:sz w:val="22"/>
                <w:szCs w:val="22"/>
              </w:rPr>
              <w:t>…</w:t>
            </w:r>
          </w:p>
        </w:tc>
        <w:tc>
          <w:tcPr>
            <w:tcW w:w="3544" w:type="dxa"/>
          </w:tcPr>
          <w:p w:rsidR="004C32F1" w:rsidRPr="00706F93" w:rsidRDefault="004C32F1" w:rsidP="00C57AE6">
            <w:pPr>
              <w:jc w:val="both"/>
              <w:rPr>
                <w:sz w:val="22"/>
                <w:szCs w:val="22"/>
              </w:rPr>
            </w:pPr>
          </w:p>
        </w:tc>
        <w:tc>
          <w:tcPr>
            <w:tcW w:w="1843" w:type="dxa"/>
          </w:tcPr>
          <w:p w:rsidR="004C32F1" w:rsidRPr="00706F93" w:rsidRDefault="004C32F1" w:rsidP="00C57AE6">
            <w:pPr>
              <w:jc w:val="both"/>
              <w:rPr>
                <w:sz w:val="22"/>
                <w:szCs w:val="22"/>
              </w:rPr>
            </w:pPr>
          </w:p>
        </w:tc>
        <w:tc>
          <w:tcPr>
            <w:tcW w:w="709" w:type="dxa"/>
          </w:tcPr>
          <w:p w:rsidR="004C32F1" w:rsidRPr="00706F93" w:rsidRDefault="004C32F1" w:rsidP="00C57AE6">
            <w:pPr>
              <w:pStyle w:val="31"/>
              <w:ind w:left="0"/>
              <w:rPr>
                <w:sz w:val="22"/>
                <w:szCs w:val="22"/>
              </w:rPr>
            </w:pPr>
          </w:p>
        </w:tc>
        <w:tc>
          <w:tcPr>
            <w:tcW w:w="567" w:type="dxa"/>
          </w:tcPr>
          <w:p w:rsidR="004C32F1" w:rsidRPr="00706F93" w:rsidRDefault="004C32F1" w:rsidP="00C57AE6">
            <w:pPr>
              <w:jc w:val="both"/>
              <w:rPr>
                <w:sz w:val="22"/>
                <w:szCs w:val="22"/>
              </w:rPr>
            </w:pPr>
          </w:p>
        </w:tc>
        <w:tc>
          <w:tcPr>
            <w:tcW w:w="1277" w:type="dxa"/>
            <w:vAlign w:val="bottom"/>
          </w:tcPr>
          <w:p w:rsidR="004C32F1" w:rsidRPr="00706F93" w:rsidRDefault="004C32F1" w:rsidP="00C57AE6">
            <w:pPr>
              <w:pStyle w:val="af4"/>
              <w:ind w:left="0"/>
              <w:jc w:val="both"/>
              <w:rPr>
                <w:sz w:val="22"/>
                <w:szCs w:val="22"/>
              </w:rPr>
            </w:pPr>
          </w:p>
        </w:tc>
        <w:tc>
          <w:tcPr>
            <w:tcW w:w="1701" w:type="dxa"/>
          </w:tcPr>
          <w:p w:rsidR="004C32F1" w:rsidRPr="00706F93" w:rsidRDefault="004C32F1" w:rsidP="00C57AE6">
            <w:pPr>
              <w:ind w:right="-108"/>
              <w:jc w:val="both"/>
              <w:rPr>
                <w:sz w:val="22"/>
                <w:szCs w:val="22"/>
              </w:rPr>
            </w:pPr>
          </w:p>
        </w:tc>
      </w:tr>
      <w:tr w:rsidR="004C32F1" w:rsidRPr="00706F93" w:rsidTr="00C57AE6">
        <w:trPr>
          <w:cantSplit/>
        </w:trPr>
        <w:tc>
          <w:tcPr>
            <w:tcW w:w="568" w:type="dxa"/>
            <w:vAlign w:val="center"/>
          </w:tcPr>
          <w:p w:rsidR="004C32F1" w:rsidRPr="00706F93" w:rsidRDefault="004C32F1" w:rsidP="00C57AE6">
            <w:pPr>
              <w:jc w:val="both"/>
              <w:rPr>
                <w:sz w:val="22"/>
                <w:szCs w:val="22"/>
              </w:rPr>
            </w:pPr>
          </w:p>
        </w:tc>
        <w:tc>
          <w:tcPr>
            <w:tcW w:w="7940" w:type="dxa"/>
            <w:gridSpan w:val="5"/>
          </w:tcPr>
          <w:p w:rsidR="004C32F1" w:rsidRPr="00706F93" w:rsidRDefault="004C32F1" w:rsidP="00C57AE6">
            <w:pPr>
              <w:jc w:val="right"/>
              <w:rPr>
                <w:sz w:val="22"/>
                <w:szCs w:val="22"/>
              </w:rPr>
            </w:pPr>
            <w:r w:rsidRPr="00706F93">
              <w:rPr>
                <w:b/>
                <w:sz w:val="22"/>
                <w:szCs w:val="22"/>
              </w:rPr>
              <w:t>Итого с НДС 18%, транспортными расходами</w:t>
            </w:r>
          </w:p>
        </w:tc>
        <w:tc>
          <w:tcPr>
            <w:tcW w:w="1701" w:type="dxa"/>
            <w:vAlign w:val="center"/>
          </w:tcPr>
          <w:p w:rsidR="004C32F1" w:rsidRPr="00706F93" w:rsidRDefault="004C32F1" w:rsidP="00C57AE6">
            <w:pPr>
              <w:jc w:val="both"/>
              <w:rPr>
                <w:b/>
                <w:sz w:val="22"/>
                <w:szCs w:val="22"/>
              </w:rPr>
            </w:pPr>
          </w:p>
        </w:tc>
      </w:tr>
      <w:tr w:rsidR="004C32F1" w:rsidRPr="00706F93" w:rsidTr="00C57AE6">
        <w:trPr>
          <w:cantSplit/>
        </w:trPr>
        <w:tc>
          <w:tcPr>
            <w:tcW w:w="568" w:type="dxa"/>
            <w:vAlign w:val="center"/>
          </w:tcPr>
          <w:p w:rsidR="004C32F1" w:rsidRPr="00706F93" w:rsidRDefault="004C32F1" w:rsidP="00C57AE6">
            <w:pPr>
              <w:jc w:val="both"/>
              <w:rPr>
                <w:sz w:val="22"/>
                <w:szCs w:val="22"/>
              </w:rPr>
            </w:pPr>
          </w:p>
        </w:tc>
        <w:tc>
          <w:tcPr>
            <w:tcW w:w="7940" w:type="dxa"/>
            <w:gridSpan w:val="5"/>
          </w:tcPr>
          <w:p w:rsidR="004C32F1" w:rsidRPr="00706F93" w:rsidRDefault="004C32F1" w:rsidP="00C57AE6">
            <w:pPr>
              <w:jc w:val="right"/>
              <w:rPr>
                <w:b/>
                <w:sz w:val="22"/>
                <w:szCs w:val="22"/>
              </w:rPr>
            </w:pPr>
            <w:r w:rsidRPr="00706F93">
              <w:rPr>
                <w:b/>
                <w:sz w:val="22"/>
                <w:szCs w:val="22"/>
              </w:rPr>
              <w:t>В том числе НДС 18%</w:t>
            </w:r>
          </w:p>
        </w:tc>
        <w:tc>
          <w:tcPr>
            <w:tcW w:w="1701" w:type="dxa"/>
            <w:vAlign w:val="center"/>
          </w:tcPr>
          <w:p w:rsidR="004C32F1" w:rsidRPr="00706F93" w:rsidRDefault="004C32F1" w:rsidP="00C57AE6">
            <w:pPr>
              <w:jc w:val="both"/>
              <w:rPr>
                <w:b/>
                <w:sz w:val="22"/>
                <w:szCs w:val="22"/>
              </w:rPr>
            </w:pPr>
          </w:p>
        </w:tc>
      </w:tr>
    </w:tbl>
    <w:p w:rsidR="004C32F1" w:rsidRPr="00706F93" w:rsidRDefault="004C32F1" w:rsidP="004C32F1">
      <w:pPr>
        <w:jc w:val="both"/>
        <w:rPr>
          <w:sz w:val="22"/>
          <w:szCs w:val="22"/>
        </w:rPr>
      </w:pPr>
    </w:p>
    <w:p w:rsidR="004C32F1" w:rsidRDefault="004C32F1" w:rsidP="004C32F1">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C32F1" w:rsidRPr="00706F93" w:rsidRDefault="004C32F1" w:rsidP="004C32F1">
      <w:pPr>
        <w:jc w:val="both"/>
        <w:rPr>
          <w:bCs/>
          <w:color w:val="000000"/>
          <w:spacing w:val="-1"/>
          <w:sz w:val="22"/>
          <w:szCs w:val="22"/>
        </w:rPr>
      </w:pPr>
    </w:p>
    <w:p w:rsidR="004C32F1" w:rsidRPr="00706F93" w:rsidRDefault="004C32F1" w:rsidP="004C32F1">
      <w:pPr>
        <w:jc w:val="both"/>
        <w:rPr>
          <w:sz w:val="22"/>
          <w:szCs w:val="22"/>
        </w:rPr>
      </w:pPr>
      <w:r w:rsidRPr="00706F93">
        <w:rPr>
          <w:b/>
          <w:color w:val="000000"/>
          <w:spacing w:val="-1"/>
          <w:sz w:val="22"/>
          <w:szCs w:val="22"/>
        </w:rPr>
        <w:t>Отгрузочные реквизиты:</w:t>
      </w:r>
    </w:p>
    <w:p w:rsidR="004C32F1" w:rsidRPr="00706F93" w:rsidRDefault="004C32F1" w:rsidP="004C32F1">
      <w:pPr>
        <w:jc w:val="both"/>
        <w:rPr>
          <w:sz w:val="22"/>
          <w:szCs w:val="22"/>
        </w:rPr>
      </w:pPr>
    </w:p>
    <w:p w:rsidR="004C32F1" w:rsidRPr="000C6B19" w:rsidRDefault="004C32F1" w:rsidP="004C32F1">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C32F1" w:rsidRPr="00706F93" w:rsidRDefault="004C32F1" w:rsidP="004C32F1">
      <w:pPr>
        <w:jc w:val="both"/>
        <w:rPr>
          <w:sz w:val="22"/>
          <w:szCs w:val="22"/>
        </w:rPr>
      </w:pPr>
    </w:p>
    <w:p w:rsidR="004C32F1" w:rsidRPr="00706F93" w:rsidRDefault="004C32F1" w:rsidP="004C32F1">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C32F1" w:rsidRPr="00706F93" w:rsidTr="00C57AE6">
        <w:trPr>
          <w:trHeight w:val="218"/>
        </w:trPr>
        <w:tc>
          <w:tcPr>
            <w:tcW w:w="4502" w:type="dxa"/>
          </w:tcPr>
          <w:p w:rsidR="004C32F1" w:rsidRPr="00706F93" w:rsidRDefault="004C32F1" w:rsidP="00C57AE6">
            <w:pPr>
              <w:pStyle w:val="a7"/>
              <w:numPr>
                <w:ilvl w:val="12"/>
                <w:numId w:val="0"/>
              </w:numPr>
              <w:jc w:val="center"/>
              <w:rPr>
                <w:b/>
                <w:sz w:val="22"/>
                <w:szCs w:val="22"/>
              </w:rPr>
            </w:pPr>
            <w:r w:rsidRPr="00706F93">
              <w:rPr>
                <w:b/>
                <w:sz w:val="22"/>
                <w:szCs w:val="22"/>
              </w:rPr>
              <w:t>ПОСТАВЩИК</w:t>
            </w:r>
          </w:p>
          <w:p w:rsidR="004C32F1" w:rsidRPr="00706F93" w:rsidRDefault="004C32F1" w:rsidP="00C57AE6">
            <w:pPr>
              <w:pStyle w:val="a7"/>
              <w:numPr>
                <w:ilvl w:val="12"/>
                <w:numId w:val="0"/>
              </w:numPr>
              <w:jc w:val="center"/>
              <w:rPr>
                <w:b/>
                <w:bCs/>
                <w:sz w:val="22"/>
                <w:szCs w:val="22"/>
              </w:rPr>
            </w:pPr>
          </w:p>
          <w:p w:rsidR="004C32F1" w:rsidRPr="00706F93" w:rsidRDefault="004C32F1" w:rsidP="00C57AE6">
            <w:pPr>
              <w:pStyle w:val="a7"/>
              <w:numPr>
                <w:ilvl w:val="12"/>
                <w:numId w:val="0"/>
              </w:numPr>
              <w:jc w:val="center"/>
              <w:rPr>
                <w:b/>
                <w:sz w:val="22"/>
                <w:szCs w:val="22"/>
              </w:rPr>
            </w:pPr>
          </w:p>
        </w:tc>
        <w:tc>
          <w:tcPr>
            <w:tcW w:w="452" w:type="dxa"/>
            <w:tcBorders>
              <w:right w:val="single" w:sz="4" w:space="0" w:color="auto"/>
            </w:tcBorders>
          </w:tcPr>
          <w:p w:rsidR="004C32F1" w:rsidRPr="00706F93" w:rsidRDefault="004C32F1" w:rsidP="00C57AE6">
            <w:pPr>
              <w:pStyle w:val="a7"/>
              <w:numPr>
                <w:ilvl w:val="12"/>
                <w:numId w:val="0"/>
              </w:numPr>
              <w:rPr>
                <w:sz w:val="22"/>
                <w:szCs w:val="22"/>
              </w:rPr>
            </w:pPr>
          </w:p>
        </w:tc>
        <w:tc>
          <w:tcPr>
            <w:tcW w:w="4969" w:type="dxa"/>
            <w:tcBorders>
              <w:left w:val="single" w:sz="4" w:space="0" w:color="auto"/>
            </w:tcBorders>
          </w:tcPr>
          <w:p w:rsidR="004C32F1" w:rsidRPr="00706F93" w:rsidRDefault="004C32F1" w:rsidP="00C57AE6">
            <w:pPr>
              <w:pStyle w:val="a7"/>
              <w:numPr>
                <w:ilvl w:val="12"/>
                <w:numId w:val="0"/>
              </w:numPr>
              <w:jc w:val="center"/>
              <w:rPr>
                <w:b/>
                <w:sz w:val="22"/>
                <w:szCs w:val="22"/>
              </w:rPr>
            </w:pPr>
            <w:r w:rsidRPr="00706F93">
              <w:rPr>
                <w:b/>
                <w:sz w:val="22"/>
                <w:szCs w:val="22"/>
              </w:rPr>
              <w:t>ПОКУПАТЕЛЬ</w:t>
            </w:r>
          </w:p>
          <w:p w:rsidR="004C32F1" w:rsidRPr="00706F93" w:rsidRDefault="004C32F1" w:rsidP="00C57AE6">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C32F1" w:rsidRPr="00706F93" w:rsidRDefault="004C32F1" w:rsidP="00C57AE6">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C32F1" w:rsidRPr="00706F93" w:rsidRDefault="004C32F1" w:rsidP="00C57AE6">
            <w:pPr>
              <w:pStyle w:val="a7"/>
              <w:numPr>
                <w:ilvl w:val="12"/>
                <w:numId w:val="0"/>
              </w:numPr>
              <w:jc w:val="center"/>
              <w:rPr>
                <w:sz w:val="22"/>
                <w:szCs w:val="22"/>
              </w:rPr>
            </w:pPr>
          </w:p>
        </w:tc>
      </w:tr>
      <w:tr w:rsidR="004C32F1" w:rsidRPr="00706F93" w:rsidTr="00C57AE6">
        <w:trPr>
          <w:trHeight w:val="1325"/>
        </w:trPr>
        <w:tc>
          <w:tcPr>
            <w:tcW w:w="4502" w:type="dxa"/>
          </w:tcPr>
          <w:p w:rsidR="004C32F1" w:rsidRPr="00706F93" w:rsidRDefault="004C32F1" w:rsidP="00C57AE6">
            <w:pPr>
              <w:pStyle w:val="a7"/>
              <w:numPr>
                <w:ilvl w:val="12"/>
                <w:numId w:val="0"/>
              </w:numPr>
              <w:jc w:val="center"/>
              <w:rPr>
                <w:b/>
                <w:sz w:val="22"/>
                <w:szCs w:val="22"/>
              </w:rPr>
            </w:pPr>
          </w:p>
          <w:p w:rsidR="004C32F1" w:rsidRPr="00706F93" w:rsidRDefault="004C32F1" w:rsidP="00C57AE6">
            <w:pPr>
              <w:pStyle w:val="a7"/>
              <w:numPr>
                <w:ilvl w:val="12"/>
                <w:numId w:val="0"/>
              </w:numPr>
              <w:jc w:val="center"/>
              <w:rPr>
                <w:b/>
                <w:sz w:val="22"/>
                <w:szCs w:val="22"/>
              </w:rPr>
            </w:pPr>
          </w:p>
          <w:p w:rsidR="004C32F1" w:rsidRPr="00706F93" w:rsidRDefault="004C32F1" w:rsidP="00C57AE6">
            <w:pPr>
              <w:pStyle w:val="a7"/>
              <w:numPr>
                <w:ilvl w:val="12"/>
                <w:numId w:val="0"/>
              </w:numPr>
              <w:jc w:val="center"/>
              <w:rPr>
                <w:b/>
                <w:sz w:val="22"/>
                <w:szCs w:val="22"/>
              </w:rPr>
            </w:pPr>
          </w:p>
          <w:p w:rsidR="004C32F1" w:rsidRPr="00706F93" w:rsidRDefault="004C32F1" w:rsidP="00C57AE6">
            <w:pPr>
              <w:pStyle w:val="a7"/>
              <w:numPr>
                <w:ilvl w:val="12"/>
                <w:numId w:val="0"/>
              </w:numPr>
              <w:jc w:val="center"/>
              <w:rPr>
                <w:b/>
                <w:sz w:val="22"/>
                <w:szCs w:val="22"/>
              </w:rPr>
            </w:pPr>
          </w:p>
          <w:p w:rsidR="004C32F1" w:rsidRPr="00706F93" w:rsidRDefault="004C32F1" w:rsidP="00C57AE6">
            <w:pPr>
              <w:pStyle w:val="a7"/>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C32F1" w:rsidRPr="00706F93" w:rsidRDefault="004C32F1" w:rsidP="00C57AE6">
            <w:pPr>
              <w:pStyle w:val="a7"/>
              <w:numPr>
                <w:ilvl w:val="12"/>
                <w:numId w:val="0"/>
              </w:numPr>
              <w:spacing w:line="240" w:lineRule="atLeast"/>
              <w:rPr>
                <w:sz w:val="22"/>
                <w:szCs w:val="22"/>
              </w:rPr>
            </w:pPr>
          </w:p>
        </w:tc>
        <w:tc>
          <w:tcPr>
            <w:tcW w:w="4969" w:type="dxa"/>
            <w:tcBorders>
              <w:left w:val="single" w:sz="4" w:space="0" w:color="auto"/>
            </w:tcBorders>
          </w:tcPr>
          <w:p w:rsidR="004C32F1" w:rsidRPr="00706F93" w:rsidRDefault="004C32F1" w:rsidP="00C57AE6">
            <w:pPr>
              <w:pStyle w:val="a7"/>
              <w:numPr>
                <w:ilvl w:val="12"/>
                <w:numId w:val="0"/>
              </w:numPr>
              <w:jc w:val="center"/>
              <w:rPr>
                <w:sz w:val="22"/>
                <w:szCs w:val="22"/>
              </w:rPr>
            </w:pPr>
          </w:p>
        </w:tc>
      </w:tr>
    </w:tbl>
    <w:p w:rsidR="004C32F1" w:rsidRPr="00706F93" w:rsidRDefault="004C32F1" w:rsidP="004C32F1">
      <w:pPr>
        <w:pStyle w:val="21"/>
        <w:jc w:val="both"/>
        <w:rPr>
          <w:sz w:val="22"/>
          <w:szCs w:val="22"/>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126188" w:rsidRDefault="00126188" w:rsidP="004C32F1">
      <w:pPr>
        <w:tabs>
          <w:tab w:val="left" w:pos="1725"/>
        </w:tabs>
        <w:jc w:val="center"/>
        <w:rPr>
          <w:b/>
        </w:rPr>
      </w:pPr>
    </w:p>
    <w:p w:rsidR="00126188" w:rsidRDefault="00126188" w:rsidP="004C32F1">
      <w:pPr>
        <w:tabs>
          <w:tab w:val="left" w:pos="1725"/>
        </w:tabs>
        <w:jc w:val="center"/>
        <w:rPr>
          <w:b/>
        </w:rPr>
      </w:pPr>
    </w:p>
    <w:p w:rsidR="00126188" w:rsidRDefault="00126188" w:rsidP="004C32F1">
      <w:pPr>
        <w:tabs>
          <w:tab w:val="left" w:pos="1725"/>
        </w:tabs>
        <w:jc w:val="center"/>
        <w:rPr>
          <w:b/>
        </w:rPr>
      </w:pPr>
    </w:p>
    <w:p w:rsidR="00126188" w:rsidRDefault="00126188"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4C32F1" w:rsidRDefault="004C32F1" w:rsidP="004C32F1">
      <w:pPr>
        <w:tabs>
          <w:tab w:val="left" w:pos="1725"/>
        </w:tabs>
        <w:jc w:val="center"/>
        <w:rPr>
          <w:b/>
        </w:rPr>
      </w:pPr>
    </w:p>
    <w:p w:rsidR="000C4B9D" w:rsidRDefault="000C4B9D" w:rsidP="00126188">
      <w:pPr>
        <w:tabs>
          <w:tab w:val="left" w:pos="1725"/>
        </w:tabs>
        <w:jc w:val="right"/>
        <w:rPr>
          <w:b/>
        </w:rPr>
        <w:sectPr w:rsidR="000C4B9D" w:rsidSect="00B050D9">
          <w:pgSz w:w="11906" w:h="16838" w:code="9"/>
          <w:pgMar w:top="709" w:right="851" w:bottom="360" w:left="709" w:header="567" w:footer="567" w:gutter="0"/>
          <w:cols w:space="708"/>
          <w:docGrid w:linePitch="360"/>
        </w:sectPr>
      </w:pPr>
    </w:p>
    <w:p w:rsidR="004C32F1" w:rsidRDefault="00126188" w:rsidP="00126188">
      <w:pPr>
        <w:tabs>
          <w:tab w:val="left" w:pos="1725"/>
        </w:tabs>
        <w:jc w:val="right"/>
        <w:rPr>
          <w:b/>
        </w:rPr>
      </w:pPr>
      <w:r>
        <w:rPr>
          <w:b/>
        </w:rPr>
        <w:lastRenderedPageBreak/>
        <w:t>Приложение №1</w:t>
      </w:r>
    </w:p>
    <w:tbl>
      <w:tblPr>
        <w:tblW w:w="15226" w:type="dxa"/>
        <w:tblInd w:w="93" w:type="dxa"/>
        <w:tblLook w:val="04A0" w:firstRow="1" w:lastRow="0" w:firstColumn="1" w:lastColumn="0" w:noHBand="0" w:noVBand="1"/>
      </w:tblPr>
      <w:tblGrid>
        <w:gridCol w:w="600"/>
        <w:gridCol w:w="3668"/>
        <w:gridCol w:w="668"/>
        <w:gridCol w:w="939"/>
        <w:gridCol w:w="939"/>
        <w:gridCol w:w="918"/>
        <w:gridCol w:w="940"/>
        <w:gridCol w:w="701"/>
        <w:gridCol w:w="939"/>
        <w:gridCol w:w="939"/>
        <w:gridCol w:w="999"/>
        <w:gridCol w:w="979"/>
        <w:gridCol w:w="939"/>
        <w:gridCol w:w="1058"/>
      </w:tblGrid>
      <w:tr w:rsidR="000C4B9D" w:rsidTr="000C4B9D">
        <w:trPr>
          <w:trHeight w:val="225"/>
        </w:trPr>
        <w:tc>
          <w:tcPr>
            <w:tcW w:w="600" w:type="dxa"/>
            <w:tcBorders>
              <w:top w:val="nil"/>
              <w:left w:val="nil"/>
              <w:bottom w:val="nil"/>
              <w:right w:val="nil"/>
            </w:tcBorders>
            <w:shd w:val="clear" w:color="auto" w:fill="auto"/>
            <w:vAlign w:val="bottom"/>
            <w:hideMark/>
          </w:tcPr>
          <w:p w:rsidR="000C4B9D" w:rsidRDefault="000C4B9D">
            <w:pPr>
              <w:rPr>
                <w:sz w:val="16"/>
                <w:szCs w:val="16"/>
              </w:rPr>
            </w:pPr>
          </w:p>
        </w:tc>
        <w:tc>
          <w:tcPr>
            <w:tcW w:w="3668" w:type="dxa"/>
            <w:tcBorders>
              <w:top w:val="nil"/>
              <w:left w:val="nil"/>
              <w:bottom w:val="nil"/>
              <w:right w:val="nil"/>
            </w:tcBorders>
            <w:shd w:val="clear" w:color="auto" w:fill="auto"/>
            <w:vAlign w:val="bottom"/>
            <w:hideMark/>
          </w:tcPr>
          <w:p w:rsidR="000C4B9D" w:rsidRDefault="000C4B9D">
            <w:pPr>
              <w:rPr>
                <w:sz w:val="16"/>
                <w:szCs w:val="16"/>
              </w:rPr>
            </w:pPr>
          </w:p>
        </w:tc>
        <w:tc>
          <w:tcPr>
            <w:tcW w:w="668"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939" w:type="dxa"/>
            <w:tcBorders>
              <w:top w:val="nil"/>
              <w:left w:val="nil"/>
              <w:bottom w:val="nil"/>
              <w:right w:val="nil"/>
            </w:tcBorders>
            <w:shd w:val="clear" w:color="auto" w:fill="auto"/>
            <w:vAlign w:val="bottom"/>
            <w:hideMark/>
          </w:tcPr>
          <w:p w:rsidR="000C4B9D" w:rsidRDefault="000C4B9D">
            <w:pPr>
              <w:rPr>
                <w:sz w:val="16"/>
                <w:szCs w:val="16"/>
              </w:rPr>
            </w:pPr>
          </w:p>
        </w:tc>
        <w:tc>
          <w:tcPr>
            <w:tcW w:w="939" w:type="dxa"/>
            <w:tcBorders>
              <w:top w:val="nil"/>
              <w:left w:val="nil"/>
              <w:bottom w:val="nil"/>
              <w:right w:val="nil"/>
            </w:tcBorders>
            <w:shd w:val="clear" w:color="auto" w:fill="auto"/>
            <w:vAlign w:val="bottom"/>
            <w:hideMark/>
          </w:tcPr>
          <w:p w:rsidR="000C4B9D" w:rsidRDefault="000C4B9D">
            <w:pPr>
              <w:rPr>
                <w:sz w:val="16"/>
                <w:szCs w:val="16"/>
              </w:rPr>
            </w:pPr>
          </w:p>
        </w:tc>
        <w:tc>
          <w:tcPr>
            <w:tcW w:w="918" w:type="dxa"/>
            <w:tcBorders>
              <w:top w:val="nil"/>
              <w:left w:val="nil"/>
              <w:bottom w:val="nil"/>
              <w:right w:val="nil"/>
            </w:tcBorders>
            <w:shd w:val="clear" w:color="auto" w:fill="auto"/>
            <w:vAlign w:val="bottom"/>
            <w:hideMark/>
          </w:tcPr>
          <w:p w:rsidR="000C4B9D" w:rsidRDefault="000C4B9D">
            <w:pPr>
              <w:rPr>
                <w:sz w:val="16"/>
                <w:szCs w:val="16"/>
              </w:rPr>
            </w:pPr>
          </w:p>
        </w:tc>
        <w:tc>
          <w:tcPr>
            <w:tcW w:w="940"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701" w:type="dxa"/>
            <w:tcBorders>
              <w:top w:val="nil"/>
              <w:left w:val="nil"/>
              <w:bottom w:val="nil"/>
              <w:right w:val="nil"/>
            </w:tcBorders>
            <w:shd w:val="clear" w:color="auto" w:fill="auto"/>
            <w:vAlign w:val="bottom"/>
            <w:hideMark/>
          </w:tcPr>
          <w:p w:rsidR="000C4B9D" w:rsidRDefault="000C4B9D">
            <w:pPr>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9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7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1058" w:type="dxa"/>
            <w:tcBorders>
              <w:top w:val="nil"/>
              <w:left w:val="nil"/>
              <w:bottom w:val="nil"/>
              <w:right w:val="nil"/>
            </w:tcBorders>
            <w:shd w:val="clear" w:color="auto" w:fill="auto"/>
            <w:vAlign w:val="bottom"/>
            <w:hideMark/>
          </w:tcPr>
          <w:p w:rsidR="000C4B9D" w:rsidRDefault="000C4B9D">
            <w:pPr>
              <w:jc w:val="right"/>
              <w:rPr>
                <w:sz w:val="16"/>
                <w:szCs w:val="16"/>
              </w:rPr>
            </w:pPr>
          </w:p>
        </w:tc>
      </w:tr>
      <w:tr w:rsidR="000C4B9D" w:rsidTr="000C4B9D">
        <w:trPr>
          <w:trHeight w:val="570"/>
        </w:trPr>
        <w:tc>
          <w:tcPr>
            <w:tcW w:w="600" w:type="dxa"/>
            <w:tcBorders>
              <w:top w:val="nil"/>
              <w:left w:val="nil"/>
              <w:bottom w:val="nil"/>
              <w:right w:val="nil"/>
            </w:tcBorders>
            <w:shd w:val="clear" w:color="auto" w:fill="auto"/>
            <w:vAlign w:val="bottom"/>
            <w:hideMark/>
          </w:tcPr>
          <w:p w:rsidR="000C4B9D" w:rsidRDefault="000C4B9D">
            <w:pPr>
              <w:rPr>
                <w:sz w:val="16"/>
                <w:szCs w:val="16"/>
              </w:rPr>
            </w:pPr>
          </w:p>
        </w:tc>
        <w:tc>
          <w:tcPr>
            <w:tcW w:w="14626" w:type="dxa"/>
            <w:gridSpan w:val="13"/>
            <w:tcBorders>
              <w:top w:val="nil"/>
              <w:left w:val="nil"/>
              <w:bottom w:val="nil"/>
              <w:right w:val="nil"/>
            </w:tcBorders>
            <w:shd w:val="clear" w:color="auto" w:fill="auto"/>
            <w:vAlign w:val="center"/>
            <w:hideMark/>
          </w:tcPr>
          <w:p w:rsidR="000C4B9D" w:rsidRDefault="000C4B9D" w:rsidP="000C4B9D">
            <w:pPr>
              <w:jc w:val="center"/>
              <w:rPr>
                <w:b/>
                <w:bCs/>
                <w:sz w:val="28"/>
                <w:szCs w:val="28"/>
              </w:rPr>
            </w:pPr>
            <w:r>
              <w:rPr>
                <w:b/>
                <w:bCs/>
                <w:sz w:val="28"/>
                <w:szCs w:val="28"/>
              </w:rPr>
              <w:t xml:space="preserve">ГРАФИК ПОСТАВКИ НА  2014 год </w:t>
            </w:r>
          </w:p>
        </w:tc>
      </w:tr>
      <w:tr w:rsidR="000C4B9D" w:rsidTr="000C4B9D">
        <w:trPr>
          <w:trHeight w:val="81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4B9D" w:rsidRDefault="000C4B9D">
            <w:pPr>
              <w:jc w:val="center"/>
              <w:rPr>
                <w:sz w:val="16"/>
                <w:szCs w:val="16"/>
              </w:rPr>
            </w:pPr>
            <w:r>
              <w:rPr>
                <w:sz w:val="16"/>
                <w:szCs w:val="16"/>
              </w:rPr>
              <w:t xml:space="preserve">№ </w:t>
            </w:r>
            <w:proofErr w:type="gramStart"/>
            <w:r>
              <w:rPr>
                <w:sz w:val="16"/>
                <w:szCs w:val="16"/>
              </w:rPr>
              <w:t>п</w:t>
            </w:r>
            <w:proofErr w:type="gramEnd"/>
            <w:r>
              <w:rPr>
                <w:sz w:val="16"/>
                <w:szCs w:val="16"/>
              </w:rPr>
              <w:t>/п</w:t>
            </w:r>
          </w:p>
        </w:tc>
        <w:tc>
          <w:tcPr>
            <w:tcW w:w="36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C4B9D" w:rsidRDefault="000C4B9D">
            <w:pPr>
              <w:rPr>
                <w:sz w:val="16"/>
                <w:szCs w:val="16"/>
              </w:rPr>
            </w:pPr>
            <w:r>
              <w:rPr>
                <w:sz w:val="16"/>
                <w:szCs w:val="16"/>
              </w:rPr>
              <w:t> </w:t>
            </w:r>
          </w:p>
        </w:tc>
        <w:tc>
          <w:tcPr>
            <w:tcW w:w="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4B9D" w:rsidRDefault="000C4B9D">
            <w:pPr>
              <w:jc w:val="center"/>
              <w:rPr>
                <w:b/>
                <w:bCs/>
                <w:i/>
                <w:iCs/>
                <w:color w:val="000000"/>
                <w:sz w:val="16"/>
                <w:szCs w:val="16"/>
              </w:rPr>
            </w:pPr>
            <w:proofErr w:type="spellStart"/>
            <w:r>
              <w:rPr>
                <w:b/>
                <w:bCs/>
                <w:i/>
                <w:iCs/>
                <w:color w:val="000000"/>
                <w:sz w:val="16"/>
                <w:szCs w:val="16"/>
              </w:rPr>
              <w:t>ед</w:t>
            </w:r>
            <w:proofErr w:type="gramStart"/>
            <w:r>
              <w:rPr>
                <w:b/>
                <w:bCs/>
                <w:i/>
                <w:iCs/>
                <w:color w:val="000000"/>
                <w:sz w:val="16"/>
                <w:szCs w:val="16"/>
              </w:rPr>
              <w:t>.и</w:t>
            </w:r>
            <w:proofErr w:type="gramEnd"/>
            <w:r>
              <w:rPr>
                <w:b/>
                <w:bCs/>
                <w:i/>
                <w:iCs/>
                <w:color w:val="000000"/>
                <w:sz w:val="16"/>
                <w:szCs w:val="16"/>
              </w:rPr>
              <w:t>зм</w:t>
            </w:r>
            <w:proofErr w:type="spellEnd"/>
          </w:p>
        </w:tc>
        <w:tc>
          <w:tcPr>
            <w:tcW w:w="3736" w:type="dxa"/>
            <w:gridSpan w:val="4"/>
            <w:tcBorders>
              <w:top w:val="single" w:sz="4" w:space="0" w:color="auto"/>
              <w:left w:val="nil"/>
              <w:bottom w:val="single" w:sz="4" w:space="0" w:color="898477"/>
              <w:right w:val="single" w:sz="4" w:space="0" w:color="898477"/>
            </w:tcBorders>
            <w:shd w:val="clear" w:color="auto" w:fill="auto"/>
            <w:vAlign w:val="center"/>
            <w:hideMark/>
          </w:tcPr>
          <w:p w:rsidR="000C4B9D" w:rsidRDefault="000C4B9D">
            <w:pPr>
              <w:jc w:val="center"/>
              <w:rPr>
                <w:b/>
                <w:bCs/>
                <w:i/>
                <w:iCs/>
                <w:color w:val="000000"/>
              </w:rPr>
            </w:pPr>
            <w:r>
              <w:rPr>
                <w:b/>
                <w:bCs/>
                <w:i/>
                <w:iCs/>
                <w:color w:val="000000"/>
              </w:rPr>
              <w:t>Объем поставки</w:t>
            </w:r>
          </w:p>
        </w:tc>
        <w:tc>
          <w:tcPr>
            <w:tcW w:w="701" w:type="dxa"/>
            <w:vMerge w:val="restart"/>
            <w:tcBorders>
              <w:top w:val="single" w:sz="4" w:space="0" w:color="auto"/>
              <w:left w:val="single" w:sz="4" w:space="0" w:color="898477"/>
              <w:bottom w:val="single" w:sz="4" w:space="0" w:color="000000"/>
              <w:right w:val="single" w:sz="4" w:space="0" w:color="898477"/>
            </w:tcBorders>
            <w:shd w:val="clear" w:color="auto" w:fill="auto"/>
            <w:vAlign w:val="center"/>
            <w:hideMark/>
          </w:tcPr>
          <w:p w:rsidR="000C4B9D" w:rsidRDefault="000C4B9D">
            <w:pPr>
              <w:jc w:val="center"/>
              <w:rPr>
                <w:b/>
                <w:bCs/>
                <w:i/>
                <w:iCs/>
                <w:color w:val="000000"/>
                <w:sz w:val="20"/>
                <w:szCs w:val="20"/>
              </w:rPr>
            </w:pPr>
            <w:r>
              <w:rPr>
                <w:b/>
                <w:bCs/>
                <w:i/>
                <w:iCs/>
                <w:color w:val="000000"/>
                <w:sz w:val="20"/>
                <w:szCs w:val="20"/>
              </w:rPr>
              <w:t>Итог</w:t>
            </w:r>
          </w:p>
        </w:tc>
        <w:tc>
          <w:tcPr>
            <w:tcW w:w="939" w:type="dxa"/>
            <w:vMerge w:val="restart"/>
            <w:tcBorders>
              <w:top w:val="single" w:sz="4" w:space="0" w:color="auto"/>
              <w:left w:val="single" w:sz="4" w:space="0" w:color="898477"/>
              <w:bottom w:val="single" w:sz="4" w:space="0" w:color="898477"/>
              <w:right w:val="single" w:sz="4" w:space="0" w:color="898477"/>
            </w:tcBorders>
            <w:shd w:val="clear" w:color="auto" w:fill="auto"/>
            <w:vAlign w:val="center"/>
            <w:hideMark/>
          </w:tcPr>
          <w:p w:rsidR="000C4B9D" w:rsidRDefault="000C4B9D">
            <w:pPr>
              <w:jc w:val="center"/>
              <w:rPr>
                <w:sz w:val="16"/>
                <w:szCs w:val="16"/>
              </w:rPr>
            </w:pPr>
            <w:r>
              <w:rPr>
                <w:sz w:val="16"/>
                <w:szCs w:val="16"/>
              </w:rPr>
              <w:t>ЦЕНА, руб. с НДС</w:t>
            </w:r>
          </w:p>
        </w:tc>
        <w:tc>
          <w:tcPr>
            <w:tcW w:w="3856" w:type="dxa"/>
            <w:gridSpan w:val="4"/>
            <w:tcBorders>
              <w:top w:val="single" w:sz="4" w:space="0" w:color="auto"/>
              <w:left w:val="nil"/>
              <w:bottom w:val="single" w:sz="4" w:space="0" w:color="898477"/>
              <w:right w:val="single" w:sz="4" w:space="0" w:color="898477"/>
            </w:tcBorders>
            <w:shd w:val="clear" w:color="auto" w:fill="auto"/>
            <w:vAlign w:val="center"/>
            <w:hideMark/>
          </w:tcPr>
          <w:p w:rsidR="000C4B9D" w:rsidRDefault="000C4B9D">
            <w:pPr>
              <w:jc w:val="center"/>
              <w:rPr>
                <w:b/>
                <w:bCs/>
                <w:i/>
                <w:iCs/>
                <w:color w:val="000000"/>
              </w:rPr>
            </w:pPr>
            <w:r>
              <w:rPr>
                <w:b/>
                <w:bCs/>
                <w:i/>
                <w:iCs/>
                <w:color w:val="000000"/>
              </w:rPr>
              <w:t>Стоимость, руб.</w:t>
            </w:r>
          </w:p>
        </w:tc>
        <w:tc>
          <w:tcPr>
            <w:tcW w:w="1058" w:type="dxa"/>
            <w:vMerge w:val="restart"/>
            <w:tcBorders>
              <w:top w:val="single" w:sz="4" w:space="0" w:color="auto"/>
              <w:left w:val="single" w:sz="4" w:space="0" w:color="898477"/>
              <w:bottom w:val="single" w:sz="4" w:space="0" w:color="000000"/>
              <w:right w:val="single" w:sz="4" w:space="0" w:color="auto"/>
            </w:tcBorders>
            <w:shd w:val="clear" w:color="auto" w:fill="auto"/>
            <w:vAlign w:val="center"/>
            <w:hideMark/>
          </w:tcPr>
          <w:p w:rsidR="000C4B9D" w:rsidRDefault="000C4B9D">
            <w:pPr>
              <w:jc w:val="center"/>
              <w:rPr>
                <w:b/>
                <w:bCs/>
                <w:i/>
                <w:iCs/>
                <w:color w:val="000000"/>
                <w:sz w:val="20"/>
                <w:szCs w:val="20"/>
              </w:rPr>
            </w:pPr>
            <w:r>
              <w:rPr>
                <w:b/>
                <w:bCs/>
                <w:i/>
                <w:iCs/>
                <w:color w:val="000000"/>
                <w:sz w:val="20"/>
                <w:szCs w:val="20"/>
              </w:rPr>
              <w:t>Итог</w:t>
            </w:r>
          </w:p>
        </w:tc>
      </w:tr>
      <w:tr w:rsidR="000C4B9D" w:rsidTr="000C4B9D">
        <w:trPr>
          <w:trHeight w:val="1125"/>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0C4B9D" w:rsidRDefault="000C4B9D">
            <w:pPr>
              <w:rPr>
                <w:sz w:val="16"/>
                <w:szCs w:val="16"/>
              </w:rPr>
            </w:pPr>
          </w:p>
        </w:tc>
        <w:tc>
          <w:tcPr>
            <w:tcW w:w="3668" w:type="dxa"/>
            <w:vMerge/>
            <w:tcBorders>
              <w:top w:val="single" w:sz="4" w:space="0" w:color="auto"/>
              <w:left w:val="single" w:sz="4" w:space="0" w:color="auto"/>
              <w:bottom w:val="single" w:sz="4" w:space="0" w:color="auto"/>
              <w:right w:val="single" w:sz="4" w:space="0" w:color="auto"/>
            </w:tcBorders>
            <w:vAlign w:val="center"/>
            <w:hideMark/>
          </w:tcPr>
          <w:p w:rsidR="000C4B9D" w:rsidRDefault="000C4B9D">
            <w:pPr>
              <w:rPr>
                <w:sz w:val="16"/>
                <w:szCs w:val="16"/>
              </w:rPr>
            </w:pPr>
          </w:p>
        </w:tc>
        <w:tc>
          <w:tcPr>
            <w:tcW w:w="668" w:type="dxa"/>
            <w:vMerge/>
            <w:tcBorders>
              <w:top w:val="single" w:sz="4" w:space="0" w:color="auto"/>
              <w:left w:val="single" w:sz="4" w:space="0" w:color="auto"/>
              <w:bottom w:val="single" w:sz="4" w:space="0" w:color="auto"/>
              <w:right w:val="single" w:sz="4" w:space="0" w:color="auto"/>
            </w:tcBorders>
            <w:vAlign w:val="center"/>
            <w:hideMark/>
          </w:tcPr>
          <w:p w:rsidR="000C4B9D" w:rsidRDefault="000C4B9D">
            <w:pPr>
              <w:rPr>
                <w:b/>
                <w:bCs/>
                <w:i/>
                <w:iCs/>
                <w:color w:val="000000"/>
                <w:sz w:val="16"/>
                <w:szCs w:val="16"/>
              </w:rPr>
            </w:pPr>
          </w:p>
        </w:tc>
        <w:tc>
          <w:tcPr>
            <w:tcW w:w="93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январь</w:t>
            </w:r>
          </w:p>
        </w:tc>
        <w:tc>
          <w:tcPr>
            <w:tcW w:w="93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апрель</w:t>
            </w:r>
          </w:p>
        </w:tc>
        <w:tc>
          <w:tcPr>
            <w:tcW w:w="918"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июль</w:t>
            </w:r>
          </w:p>
        </w:tc>
        <w:tc>
          <w:tcPr>
            <w:tcW w:w="940"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октябрь</w:t>
            </w:r>
          </w:p>
        </w:tc>
        <w:tc>
          <w:tcPr>
            <w:tcW w:w="701" w:type="dxa"/>
            <w:vMerge/>
            <w:tcBorders>
              <w:top w:val="single" w:sz="4" w:space="0" w:color="auto"/>
              <w:left w:val="single" w:sz="4" w:space="0" w:color="898477"/>
              <w:bottom w:val="single" w:sz="4" w:space="0" w:color="000000"/>
              <w:right w:val="single" w:sz="4" w:space="0" w:color="898477"/>
            </w:tcBorders>
            <w:vAlign w:val="center"/>
            <w:hideMark/>
          </w:tcPr>
          <w:p w:rsidR="000C4B9D" w:rsidRDefault="000C4B9D">
            <w:pPr>
              <w:rPr>
                <w:b/>
                <w:bCs/>
                <w:i/>
                <w:iCs/>
                <w:color w:val="000000"/>
                <w:sz w:val="20"/>
                <w:szCs w:val="20"/>
              </w:rPr>
            </w:pPr>
          </w:p>
        </w:tc>
        <w:tc>
          <w:tcPr>
            <w:tcW w:w="939" w:type="dxa"/>
            <w:vMerge/>
            <w:tcBorders>
              <w:top w:val="single" w:sz="4" w:space="0" w:color="auto"/>
              <w:left w:val="single" w:sz="4" w:space="0" w:color="898477"/>
              <w:bottom w:val="single" w:sz="4" w:space="0" w:color="898477"/>
              <w:right w:val="single" w:sz="4" w:space="0" w:color="898477"/>
            </w:tcBorders>
            <w:vAlign w:val="center"/>
            <w:hideMark/>
          </w:tcPr>
          <w:p w:rsidR="000C4B9D" w:rsidRDefault="000C4B9D">
            <w:pPr>
              <w:rPr>
                <w:sz w:val="16"/>
                <w:szCs w:val="16"/>
              </w:rPr>
            </w:pPr>
          </w:p>
        </w:tc>
        <w:tc>
          <w:tcPr>
            <w:tcW w:w="93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январь</w:t>
            </w:r>
          </w:p>
        </w:tc>
        <w:tc>
          <w:tcPr>
            <w:tcW w:w="99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апрель</w:t>
            </w:r>
          </w:p>
        </w:tc>
        <w:tc>
          <w:tcPr>
            <w:tcW w:w="97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июль</w:t>
            </w:r>
          </w:p>
        </w:tc>
        <w:tc>
          <w:tcPr>
            <w:tcW w:w="939" w:type="dxa"/>
            <w:tcBorders>
              <w:top w:val="nil"/>
              <w:left w:val="nil"/>
              <w:bottom w:val="single" w:sz="4" w:space="0" w:color="auto"/>
              <w:right w:val="single" w:sz="4" w:space="0" w:color="898477"/>
            </w:tcBorders>
            <w:shd w:val="clear" w:color="auto" w:fill="auto"/>
            <w:vAlign w:val="center"/>
            <w:hideMark/>
          </w:tcPr>
          <w:p w:rsidR="000C4B9D" w:rsidRDefault="000C4B9D">
            <w:pPr>
              <w:jc w:val="center"/>
              <w:rPr>
                <w:color w:val="000000"/>
                <w:sz w:val="16"/>
                <w:szCs w:val="16"/>
              </w:rPr>
            </w:pPr>
            <w:r>
              <w:rPr>
                <w:color w:val="000000"/>
                <w:sz w:val="16"/>
                <w:szCs w:val="16"/>
              </w:rPr>
              <w:t>октябрь</w:t>
            </w:r>
          </w:p>
        </w:tc>
        <w:tc>
          <w:tcPr>
            <w:tcW w:w="1058" w:type="dxa"/>
            <w:vMerge/>
            <w:tcBorders>
              <w:top w:val="single" w:sz="4" w:space="0" w:color="auto"/>
              <w:left w:val="single" w:sz="4" w:space="0" w:color="898477"/>
              <w:bottom w:val="single" w:sz="4" w:space="0" w:color="000000"/>
              <w:right w:val="single" w:sz="4" w:space="0" w:color="auto"/>
            </w:tcBorders>
            <w:vAlign w:val="center"/>
            <w:hideMark/>
          </w:tcPr>
          <w:p w:rsidR="000C4B9D" w:rsidRDefault="000C4B9D">
            <w:pPr>
              <w:rPr>
                <w:b/>
                <w:bCs/>
                <w:i/>
                <w:iCs/>
                <w:color w:val="000000"/>
                <w:sz w:val="20"/>
                <w:szCs w:val="20"/>
              </w:rPr>
            </w:pPr>
          </w:p>
        </w:tc>
      </w:tr>
      <w:tr w:rsidR="000C4B9D" w:rsidTr="000C4B9D">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1</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single" w:sz="4" w:space="0" w:color="auto"/>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2</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3</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4</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5</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2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6</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7</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24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8</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46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9</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2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10</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11</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12</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2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sz w:val="16"/>
                <w:szCs w:val="16"/>
              </w:rPr>
            </w:pPr>
            <w:r>
              <w:rPr>
                <w:sz w:val="16"/>
                <w:szCs w:val="16"/>
              </w:rPr>
              <w:t>13</w:t>
            </w:r>
          </w:p>
        </w:tc>
        <w:tc>
          <w:tcPr>
            <w:tcW w:w="3668" w:type="dxa"/>
            <w:tcBorders>
              <w:top w:val="nil"/>
              <w:left w:val="nil"/>
              <w:bottom w:val="single" w:sz="4" w:space="0" w:color="auto"/>
              <w:right w:val="single" w:sz="4" w:space="0" w:color="auto"/>
            </w:tcBorders>
            <w:shd w:val="clear" w:color="auto" w:fill="auto"/>
            <w:vAlign w:val="center"/>
          </w:tcPr>
          <w:p w:rsidR="000C4B9D" w:rsidRDefault="000C4B9D">
            <w:pPr>
              <w:rPr>
                <w:rFonts w:ascii="Arial" w:hAnsi="Arial" w:cs="Arial"/>
                <w:sz w:val="16"/>
                <w:szCs w:val="16"/>
              </w:rPr>
            </w:pPr>
          </w:p>
        </w:tc>
        <w:tc>
          <w:tcPr>
            <w:tcW w:w="668" w:type="dxa"/>
            <w:tcBorders>
              <w:top w:val="nil"/>
              <w:left w:val="nil"/>
              <w:bottom w:val="single" w:sz="4" w:space="0" w:color="auto"/>
              <w:right w:val="single" w:sz="4" w:space="0" w:color="auto"/>
            </w:tcBorders>
            <w:shd w:val="clear" w:color="auto" w:fill="auto"/>
            <w:vAlign w:val="center"/>
          </w:tcPr>
          <w:p w:rsidR="000C4B9D" w:rsidRDefault="000C4B9D">
            <w:pPr>
              <w:jc w:val="center"/>
              <w:rPr>
                <w:rFonts w:ascii="Arial" w:hAnsi="Arial" w:cs="Arial"/>
                <w:sz w:val="16"/>
                <w:szCs w:val="16"/>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1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40"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701"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color w:val="000000"/>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sz w:val="18"/>
                <w:szCs w:val="18"/>
              </w:rPr>
            </w:pPr>
          </w:p>
        </w:tc>
      </w:tr>
      <w:tr w:rsidR="000C4B9D" w:rsidTr="000C4B9D">
        <w:trPr>
          <w:trHeight w:val="34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0C4B9D" w:rsidRDefault="000C4B9D">
            <w:pPr>
              <w:jc w:val="right"/>
              <w:rPr>
                <w:b/>
                <w:bCs/>
                <w:sz w:val="16"/>
                <w:szCs w:val="16"/>
              </w:rPr>
            </w:pPr>
            <w:r>
              <w:rPr>
                <w:b/>
                <w:bCs/>
                <w:sz w:val="16"/>
                <w:szCs w:val="16"/>
              </w:rPr>
              <w:t> </w:t>
            </w:r>
          </w:p>
        </w:tc>
        <w:tc>
          <w:tcPr>
            <w:tcW w:w="3668" w:type="dxa"/>
            <w:tcBorders>
              <w:top w:val="nil"/>
              <w:left w:val="nil"/>
              <w:bottom w:val="single" w:sz="4" w:space="0" w:color="auto"/>
              <w:right w:val="single" w:sz="4" w:space="0" w:color="auto"/>
            </w:tcBorders>
            <w:shd w:val="clear" w:color="auto" w:fill="auto"/>
            <w:vAlign w:val="center"/>
            <w:hideMark/>
          </w:tcPr>
          <w:p w:rsidR="000C4B9D" w:rsidRDefault="000C4B9D">
            <w:pPr>
              <w:rPr>
                <w:b/>
                <w:bCs/>
                <w:sz w:val="18"/>
                <w:szCs w:val="18"/>
              </w:rPr>
            </w:pPr>
            <w:r>
              <w:rPr>
                <w:b/>
                <w:bCs/>
                <w:sz w:val="18"/>
                <w:szCs w:val="18"/>
              </w:rPr>
              <w:t>ИТОГО с НДС:</w:t>
            </w:r>
          </w:p>
        </w:tc>
        <w:tc>
          <w:tcPr>
            <w:tcW w:w="668" w:type="dxa"/>
            <w:tcBorders>
              <w:top w:val="nil"/>
              <w:left w:val="nil"/>
              <w:bottom w:val="single" w:sz="4" w:space="0" w:color="auto"/>
              <w:right w:val="single" w:sz="4" w:space="0" w:color="auto"/>
            </w:tcBorders>
            <w:shd w:val="clear" w:color="auto" w:fill="auto"/>
            <w:vAlign w:val="center"/>
            <w:hideMark/>
          </w:tcPr>
          <w:p w:rsidR="000C4B9D" w:rsidRDefault="000C4B9D">
            <w:pPr>
              <w:jc w:val="center"/>
              <w:rPr>
                <w:b/>
                <w:bCs/>
                <w:sz w:val="18"/>
                <w:szCs w:val="18"/>
              </w:rPr>
            </w:pPr>
            <w:r>
              <w:rPr>
                <w:b/>
                <w:bCs/>
                <w:sz w:val="18"/>
                <w:szCs w:val="18"/>
              </w:rPr>
              <w:t> </w:t>
            </w:r>
          </w:p>
        </w:tc>
        <w:tc>
          <w:tcPr>
            <w:tcW w:w="939"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939"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918"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940"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701"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939" w:type="dxa"/>
            <w:tcBorders>
              <w:top w:val="nil"/>
              <w:left w:val="nil"/>
              <w:bottom w:val="single" w:sz="4" w:space="0" w:color="auto"/>
              <w:right w:val="single" w:sz="4" w:space="0" w:color="auto"/>
            </w:tcBorders>
            <w:shd w:val="clear" w:color="auto" w:fill="auto"/>
            <w:vAlign w:val="center"/>
            <w:hideMark/>
          </w:tcPr>
          <w:p w:rsidR="000C4B9D" w:rsidRDefault="000C4B9D">
            <w:pPr>
              <w:jc w:val="right"/>
              <w:rPr>
                <w:b/>
                <w:bCs/>
                <w:sz w:val="18"/>
                <w:szCs w:val="18"/>
              </w:rPr>
            </w:pPr>
            <w:r>
              <w:rPr>
                <w:b/>
                <w:bCs/>
                <w:sz w:val="18"/>
                <w:szCs w:val="18"/>
              </w:rPr>
              <w:t> </w:t>
            </w: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b/>
                <w:bCs/>
                <w:sz w:val="18"/>
                <w:szCs w:val="18"/>
              </w:rPr>
            </w:pPr>
          </w:p>
        </w:tc>
        <w:tc>
          <w:tcPr>
            <w:tcW w:w="999" w:type="dxa"/>
            <w:tcBorders>
              <w:top w:val="nil"/>
              <w:left w:val="nil"/>
              <w:bottom w:val="single" w:sz="4" w:space="0" w:color="auto"/>
              <w:right w:val="single" w:sz="4" w:space="0" w:color="auto"/>
            </w:tcBorders>
            <w:shd w:val="clear" w:color="auto" w:fill="auto"/>
            <w:vAlign w:val="center"/>
          </w:tcPr>
          <w:p w:rsidR="000C4B9D" w:rsidRDefault="000C4B9D">
            <w:pPr>
              <w:jc w:val="right"/>
              <w:rPr>
                <w:b/>
                <w:bCs/>
                <w:sz w:val="18"/>
                <w:szCs w:val="18"/>
              </w:rPr>
            </w:pPr>
          </w:p>
        </w:tc>
        <w:tc>
          <w:tcPr>
            <w:tcW w:w="979" w:type="dxa"/>
            <w:tcBorders>
              <w:top w:val="nil"/>
              <w:left w:val="nil"/>
              <w:bottom w:val="single" w:sz="4" w:space="0" w:color="auto"/>
              <w:right w:val="single" w:sz="4" w:space="0" w:color="auto"/>
            </w:tcBorders>
            <w:shd w:val="clear" w:color="auto" w:fill="auto"/>
            <w:vAlign w:val="center"/>
          </w:tcPr>
          <w:p w:rsidR="000C4B9D" w:rsidRDefault="000C4B9D">
            <w:pPr>
              <w:jc w:val="right"/>
              <w:rPr>
                <w:b/>
                <w:bCs/>
                <w:sz w:val="18"/>
                <w:szCs w:val="18"/>
              </w:rPr>
            </w:pPr>
          </w:p>
        </w:tc>
        <w:tc>
          <w:tcPr>
            <w:tcW w:w="939" w:type="dxa"/>
            <w:tcBorders>
              <w:top w:val="nil"/>
              <w:left w:val="nil"/>
              <w:bottom w:val="single" w:sz="4" w:space="0" w:color="auto"/>
              <w:right w:val="single" w:sz="4" w:space="0" w:color="auto"/>
            </w:tcBorders>
            <w:shd w:val="clear" w:color="auto" w:fill="auto"/>
            <w:vAlign w:val="center"/>
          </w:tcPr>
          <w:p w:rsidR="000C4B9D" w:rsidRDefault="000C4B9D">
            <w:pPr>
              <w:jc w:val="right"/>
              <w:rPr>
                <w:b/>
                <w:bCs/>
                <w:sz w:val="18"/>
                <w:szCs w:val="18"/>
              </w:rPr>
            </w:pPr>
          </w:p>
        </w:tc>
        <w:tc>
          <w:tcPr>
            <w:tcW w:w="1058" w:type="dxa"/>
            <w:tcBorders>
              <w:top w:val="nil"/>
              <w:left w:val="nil"/>
              <w:bottom w:val="single" w:sz="4" w:space="0" w:color="auto"/>
              <w:right w:val="single" w:sz="4" w:space="0" w:color="auto"/>
            </w:tcBorders>
            <w:shd w:val="clear" w:color="auto" w:fill="auto"/>
            <w:vAlign w:val="center"/>
          </w:tcPr>
          <w:p w:rsidR="000C4B9D" w:rsidRDefault="000C4B9D">
            <w:pPr>
              <w:jc w:val="right"/>
              <w:rPr>
                <w:b/>
                <w:bCs/>
                <w:sz w:val="18"/>
                <w:szCs w:val="18"/>
              </w:rPr>
            </w:pPr>
          </w:p>
        </w:tc>
      </w:tr>
      <w:tr w:rsidR="000C4B9D" w:rsidTr="000C4B9D">
        <w:trPr>
          <w:trHeight w:val="24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0C4B9D" w:rsidRDefault="000C4B9D">
            <w:pPr>
              <w:jc w:val="right"/>
              <w:rPr>
                <w:sz w:val="16"/>
                <w:szCs w:val="16"/>
              </w:rPr>
            </w:pPr>
            <w:r>
              <w:rPr>
                <w:sz w:val="16"/>
                <w:szCs w:val="16"/>
              </w:rPr>
              <w:t> </w:t>
            </w:r>
          </w:p>
        </w:tc>
        <w:tc>
          <w:tcPr>
            <w:tcW w:w="3668" w:type="dxa"/>
            <w:tcBorders>
              <w:top w:val="nil"/>
              <w:left w:val="nil"/>
              <w:bottom w:val="single" w:sz="4" w:space="0" w:color="auto"/>
              <w:right w:val="single" w:sz="4" w:space="0" w:color="auto"/>
            </w:tcBorders>
            <w:shd w:val="clear" w:color="auto" w:fill="auto"/>
            <w:vAlign w:val="bottom"/>
            <w:hideMark/>
          </w:tcPr>
          <w:p w:rsidR="000C4B9D" w:rsidRDefault="000C4B9D">
            <w:pPr>
              <w:rPr>
                <w:sz w:val="18"/>
                <w:szCs w:val="18"/>
              </w:rPr>
            </w:pPr>
            <w:r>
              <w:rPr>
                <w:sz w:val="18"/>
                <w:szCs w:val="18"/>
              </w:rPr>
              <w:t xml:space="preserve">в </w:t>
            </w:r>
            <w:proofErr w:type="spellStart"/>
            <w:r>
              <w:rPr>
                <w:sz w:val="18"/>
                <w:szCs w:val="18"/>
              </w:rPr>
              <w:t>т.ч</w:t>
            </w:r>
            <w:proofErr w:type="spellEnd"/>
            <w:r>
              <w:rPr>
                <w:sz w:val="18"/>
                <w:szCs w:val="18"/>
              </w:rPr>
              <w:t>. НДС</w:t>
            </w:r>
          </w:p>
        </w:tc>
        <w:tc>
          <w:tcPr>
            <w:tcW w:w="668" w:type="dxa"/>
            <w:tcBorders>
              <w:top w:val="nil"/>
              <w:left w:val="nil"/>
              <w:bottom w:val="single" w:sz="4" w:space="0" w:color="auto"/>
              <w:right w:val="single" w:sz="4" w:space="0" w:color="auto"/>
            </w:tcBorders>
            <w:shd w:val="clear" w:color="auto" w:fill="auto"/>
            <w:vAlign w:val="bottom"/>
            <w:hideMark/>
          </w:tcPr>
          <w:p w:rsidR="000C4B9D" w:rsidRDefault="000C4B9D">
            <w:pPr>
              <w:jc w:val="center"/>
              <w:rPr>
                <w:sz w:val="18"/>
                <w:szCs w:val="18"/>
              </w:rPr>
            </w:pPr>
            <w:r>
              <w:rPr>
                <w:sz w:val="18"/>
                <w:szCs w:val="18"/>
              </w:rPr>
              <w:t> </w:t>
            </w:r>
          </w:p>
        </w:tc>
        <w:tc>
          <w:tcPr>
            <w:tcW w:w="939"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939"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918"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940"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701"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939" w:type="dxa"/>
            <w:tcBorders>
              <w:top w:val="nil"/>
              <w:left w:val="nil"/>
              <w:bottom w:val="single" w:sz="4" w:space="0" w:color="auto"/>
              <w:right w:val="single" w:sz="4" w:space="0" w:color="auto"/>
            </w:tcBorders>
            <w:shd w:val="clear" w:color="auto" w:fill="auto"/>
            <w:vAlign w:val="bottom"/>
            <w:hideMark/>
          </w:tcPr>
          <w:p w:rsidR="000C4B9D" w:rsidRDefault="000C4B9D">
            <w:pPr>
              <w:jc w:val="right"/>
              <w:rPr>
                <w:sz w:val="18"/>
                <w:szCs w:val="18"/>
              </w:rPr>
            </w:pPr>
            <w:r>
              <w:rPr>
                <w:sz w:val="18"/>
                <w:szCs w:val="18"/>
              </w:rPr>
              <w:t> </w:t>
            </w:r>
          </w:p>
        </w:tc>
        <w:tc>
          <w:tcPr>
            <w:tcW w:w="939" w:type="dxa"/>
            <w:tcBorders>
              <w:top w:val="nil"/>
              <w:left w:val="nil"/>
              <w:bottom w:val="single" w:sz="4" w:space="0" w:color="auto"/>
              <w:right w:val="single" w:sz="4" w:space="0" w:color="auto"/>
            </w:tcBorders>
            <w:shd w:val="clear" w:color="auto" w:fill="auto"/>
            <w:vAlign w:val="bottom"/>
          </w:tcPr>
          <w:p w:rsidR="000C4B9D" w:rsidRDefault="000C4B9D">
            <w:pPr>
              <w:jc w:val="right"/>
              <w:rPr>
                <w:sz w:val="18"/>
                <w:szCs w:val="18"/>
              </w:rPr>
            </w:pPr>
          </w:p>
        </w:tc>
        <w:tc>
          <w:tcPr>
            <w:tcW w:w="999" w:type="dxa"/>
            <w:tcBorders>
              <w:top w:val="nil"/>
              <w:left w:val="nil"/>
              <w:bottom w:val="single" w:sz="4" w:space="0" w:color="auto"/>
              <w:right w:val="single" w:sz="4" w:space="0" w:color="auto"/>
            </w:tcBorders>
            <w:shd w:val="clear" w:color="auto" w:fill="auto"/>
            <w:vAlign w:val="bottom"/>
          </w:tcPr>
          <w:p w:rsidR="000C4B9D" w:rsidRDefault="000C4B9D">
            <w:pPr>
              <w:jc w:val="right"/>
              <w:rPr>
                <w:sz w:val="18"/>
                <w:szCs w:val="18"/>
              </w:rPr>
            </w:pPr>
          </w:p>
        </w:tc>
        <w:tc>
          <w:tcPr>
            <w:tcW w:w="979" w:type="dxa"/>
            <w:tcBorders>
              <w:top w:val="nil"/>
              <w:left w:val="nil"/>
              <w:bottom w:val="single" w:sz="4" w:space="0" w:color="auto"/>
              <w:right w:val="single" w:sz="4" w:space="0" w:color="auto"/>
            </w:tcBorders>
            <w:shd w:val="clear" w:color="auto" w:fill="auto"/>
            <w:vAlign w:val="bottom"/>
          </w:tcPr>
          <w:p w:rsidR="000C4B9D" w:rsidRDefault="000C4B9D">
            <w:pPr>
              <w:jc w:val="right"/>
              <w:rPr>
                <w:sz w:val="18"/>
                <w:szCs w:val="18"/>
              </w:rPr>
            </w:pPr>
          </w:p>
        </w:tc>
        <w:tc>
          <w:tcPr>
            <w:tcW w:w="939" w:type="dxa"/>
            <w:tcBorders>
              <w:top w:val="nil"/>
              <w:left w:val="nil"/>
              <w:bottom w:val="single" w:sz="4" w:space="0" w:color="auto"/>
              <w:right w:val="single" w:sz="4" w:space="0" w:color="auto"/>
            </w:tcBorders>
            <w:shd w:val="clear" w:color="auto" w:fill="auto"/>
            <w:vAlign w:val="bottom"/>
          </w:tcPr>
          <w:p w:rsidR="000C4B9D" w:rsidRDefault="000C4B9D">
            <w:pPr>
              <w:jc w:val="right"/>
              <w:rPr>
                <w:sz w:val="18"/>
                <w:szCs w:val="18"/>
              </w:rPr>
            </w:pPr>
          </w:p>
        </w:tc>
        <w:tc>
          <w:tcPr>
            <w:tcW w:w="1058" w:type="dxa"/>
            <w:tcBorders>
              <w:top w:val="nil"/>
              <w:left w:val="nil"/>
              <w:bottom w:val="single" w:sz="4" w:space="0" w:color="auto"/>
              <w:right w:val="single" w:sz="4" w:space="0" w:color="auto"/>
            </w:tcBorders>
            <w:shd w:val="clear" w:color="auto" w:fill="auto"/>
            <w:vAlign w:val="bottom"/>
          </w:tcPr>
          <w:p w:rsidR="000C4B9D" w:rsidRDefault="000C4B9D">
            <w:pPr>
              <w:jc w:val="right"/>
              <w:rPr>
                <w:sz w:val="18"/>
                <w:szCs w:val="18"/>
              </w:rPr>
            </w:pPr>
          </w:p>
        </w:tc>
      </w:tr>
      <w:tr w:rsidR="000C4B9D" w:rsidTr="000C4B9D">
        <w:trPr>
          <w:trHeight w:val="540"/>
        </w:trPr>
        <w:tc>
          <w:tcPr>
            <w:tcW w:w="600" w:type="dxa"/>
            <w:tcBorders>
              <w:top w:val="nil"/>
              <w:left w:val="nil"/>
              <w:bottom w:val="nil"/>
              <w:right w:val="nil"/>
            </w:tcBorders>
            <w:shd w:val="clear" w:color="auto" w:fill="auto"/>
            <w:vAlign w:val="bottom"/>
            <w:hideMark/>
          </w:tcPr>
          <w:p w:rsidR="000C4B9D" w:rsidRDefault="000C4B9D">
            <w:pPr>
              <w:rPr>
                <w:sz w:val="16"/>
                <w:szCs w:val="16"/>
              </w:rPr>
            </w:pPr>
          </w:p>
        </w:tc>
        <w:tc>
          <w:tcPr>
            <w:tcW w:w="3668" w:type="dxa"/>
            <w:tcBorders>
              <w:top w:val="nil"/>
              <w:left w:val="nil"/>
              <w:bottom w:val="nil"/>
              <w:right w:val="nil"/>
            </w:tcBorders>
            <w:shd w:val="clear" w:color="auto" w:fill="auto"/>
            <w:vAlign w:val="bottom"/>
            <w:hideMark/>
          </w:tcPr>
          <w:p w:rsidR="000C4B9D" w:rsidRDefault="000C4B9D">
            <w:pPr>
              <w:rPr>
                <w:sz w:val="16"/>
                <w:szCs w:val="16"/>
              </w:rPr>
            </w:pPr>
          </w:p>
        </w:tc>
        <w:tc>
          <w:tcPr>
            <w:tcW w:w="668"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939" w:type="dxa"/>
            <w:tcBorders>
              <w:top w:val="nil"/>
              <w:left w:val="nil"/>
              <w:bottom w:val="nil"/>
              <w:right w:val="nil"/>
            </w:tcBorders>
            <w:shd w:val="clear" w:color="auto" w:fill="auto"/>
            <w:vAlign w:val="bottom"/>
            <w:hideMark/>
          </w:tcPr>
          <w:p w:rsidR="000C4B9D" w:rsidRDefault="000C4B9D">
            <w:pPr>
              <w:rPr>
                <w:sz w:val="16"/>
                <w:szCs w:val="16"/>
              </w:rPr>
            </w:pPr>
          </w:p>
        </w:tc>
        <w:tc>
          <w:tcPr>
            <w:tcW w:w="939" w:type="dxa"/>
            <w:tcBorders>
              <w:top w:val="nil"/>
              <w:left w:val="nil"/>
              <w:bottom w:val="nil"/>
              <w:right w:val="nil"/>
            </w:tcBorders>
            <w:shd w:val="clear" w:color="auto" w:fill="auto"/>
            <w:vAlign w:val="bottom"/>
            <w:hideMark/>
          </w:tcPr>
          <w:p w:rsidR="000C4B9D" w:rsidRDefault="000C4B9D">
            <w:pPr>
              <w:rPr>
                <w:sz w:val="16"/>
                <w:szCs w:val="16"/>
              </w:rPr>
            </w:pPr>
          </w:p>
        </w:tc>
        <w:tc>
          <w:tcPr>
            <w:tcW w:w="918" w:type="dxa"/>
            <w:tcBorders>
              <w:top w:val="nil"/>
              <w:left w:val="nil"/>
              <w:bottom w:val="nil"/>
              <w:right w:val="nil"/>
            </w:tcBorders>
            <w:shd w:val="clear" w:color="auto" w:fill="auto"/>
            <w:vAlign w:val="bottom"/>
            <w:hideMark/>
          </w:tcPr>
          <w:p w:rsidR="000C4B9D" w:rsidRDefault="000C4B9D">
            <w:pPr>
              <w:rPr>
                <w:sz w:val="16"/>
                <w:szCs w:val="16"/>
              </w:rPr>
            </w:pPr>
          </w:p>
        </w:tc>
        <w:tc>
          <w:tcPr>
            <w:tcW w:w="940"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701" w:type="dxa"/>
            <w:tcBorders>
              <w:top w:val="nil"/>
              <w:left w:val="nil"/>
              <w:bottom w:val="nil"/>
              <w:right w:val="nil"/>
            </w:tcBorders>
            <w:shd w:val="clear" w:color="auto" w:fill="auto"/>
            <w:vAlign w:val="bottom"/>
            <w:hideMark/>
          </w:tcPr>
          <w:p w:rsidR="000C4B9D" w:rsidRDefault="000C4B9D">
            <w:pPr>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center"/>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9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7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939" w:type="dxa"/>
            <w:tcBorders>
              <w:top w:val="nil"/>
              <w:left w:val="nil"/>
              <w:bottom w:val="nil"/>
              <w:right w:val="nil"/>
            </w:tcBorders>
            <w:shd w:val="clear" w:color="auto" w:fill="auto"/>
            <w:vAlign w:val="bottom"/>
            <w:hideMark/>
          </w:tcPr>
          <w:p w:rsidR="000C4B9D" w:rsidRDefault="000C4B9D">
            <w:pPr>
              <w:jc w:val="right"/>
              <w:rPr>
                <w:sz w:val="16"/>
                <w:szCs w:val="16"/>
              </w:rPr>
            </w:pPr>
          </w:p>
        </w:tc>
        <w:tc>
          <w:tcPr>
            <w:tcW w:w="1058" w:type="dxa"/>
            <w:tcBorders>
              <w:top w:val="nil"/>
              <w:left w:val="nil"/>
              <w:bottom w:val="nil"/>
              <w:right w:val="nil"/>
            </w:tcBorders>
            <w:shd w:val="clear" w:color="auto" w:fill="auto"/>
            <w:vAlign w:val="bottom"/>
            <w:hideMark/>
          </w:tcPr>
          <w:p w:rsidR="000C4B9D" w:rsidRDefault="000C4B9D">
            <w:pPr>
              <w:jc w:val="right"/>
              <w:rPr>
                <w:sz w:val="16"/>
                <w:szCs w:val="16"/>
              </w:rPr>
            </w:pPr>
          </w:p>
        </w:tc>
      </w:tr>
      <w:tr w:rsidR="000C4B9D" w:rsidTr="000C4B9D">
        <w:trPr>
          <w:trHeight w:val="675"/>
        </w:trPr>
        <w:tc>
          <w:tcPr>
            <w:tcW w:w="600" w:type="dxa"/>
            <w:tcBorders>
              <w:top w:val="nil"/>
              <w:left w:val="nil"/>
              <w:bottom w:val="nil"/>
              <w:right w:val="nil"/>
            </w:tcBorders>
            <w:shd w:val="clear" w:color="auto" w:fill="auto"/>
            <w:vAlign w:val="bottom"/>
            <w:hideMark/>
          </w:tcPr>
          <w:p w:rsidR="000C4B9D" w:rsidRDefault="000C4B9D"/>
        </w:tc>
        <w:tc>
          <w:tcPr>
            <w:tcW w:w="6214" w:type="dxa"/>
            <w:gridSpan w:val="4"/>
            <w:tcBorders>
              <w:top w:val="nil"/>
              <w:left w:val="nil"/>
              <w:bottom w:val="nil"/>
              <w:right w:val="nil"/>
            </w:tcBorders>
            <w:shd w:val="clear" w:color="auto" w:fill="auto"/>
            <w:vAlign w:val="bottom"/>
            <w:hideMark/>
          </w:tcPr>
          <w:p w:rsidR="000C4B9D" w:rsidRDefault="000C4B9D">
            <w:pPr>
              <w:rPr>
                <w:b/>
                <w:bCs/>
              </w:rPr>
            </w:pPr>
            <w:r>
              <w:rPr>
                <w:b/>
                <w:bCs/>
              </w:rPr>
              <w:t>Поставщик:</w:t>
            </w:r>
          </w:p>
        </w:tc>
        <w:tc>
          <w:tcPr>
            <w:tcW w:w="918" w:type="dxa"/>
            <w:tcBorders>
              <w:top w:val="nil"/>
              <w:left w:val="nil"/>
              <w:bottom w:val="nil"/>
              <w:right w:val="nil"/>
            </w:tcBorders>
            <w:shd w:val="clear" w:color="auto" w:fill="auto"/>
            <w:vAlign w:val="bottom"/>
            <w:hideMark/>
          </w:tcPr>
          <w:p w:rsidR="000C4B9D" w:rsidRDefault="000C4B9D">
            <w:pPr>
              <w:jc w:val="right"/>
            </w:pPr>
          </w:p>
        </w:tc>
        <w:tc>
          <w:tcPr>
            <w:tcW w:w="4518" w:type="dxa"/>
            <w:gridSpan w:val="5"/>
            <w:tcBorders>
              <w:top w:val="nil"/>
              <w:left w:val="nil"/>
              <w:bottom w:val="nil"/>
              <w:right w:val="nil"/>
            </w:tcBorders>
            <w:shd w:val="clear" w:color="auto" w:fill="auto"/>
            <w:vAlign w:val="bottom"/>
            <w:hideMark/>
          </w:tcPr>
          <w:p w:rsidR="000C4B9D" w:rsidRDefault="000C4B9D">
            <w:pPr>
              <w:rPr>
                <w:b/>
                <w:bCs/>
              </w:rPr>
            </w:pPr>
            <w:r>
              <w:rPr>
                <w:b/>
                <w:bCs/>
              </w:rPr>
              <w:t>Покупатель:</w:t>
            </w:r>
          </w:p>
        </w:tc>
        <w:tc>
          <w:tcPr>
            <w:tcW w:w="979" w:type="dxa"/>
            <w:tcBorders>
              <w:top w:val="nil"/>
              <w:left w:val="nil"/>
              <w:bottom w:val="nil"/>
              <w:right w:val="nil"/>
            </w:tcBorders>
            <w:shd w:val="clear" w:color="auto" w:fill="auto"/>
            <w:vAlign w:val="bottom"/>
            <w:hideMark/>
          </w:tcPr>
          <w:p w:rsidR="000C4B9D" w:rsidRDefault="000C4B9D"/>
        </w:tc>
        <w:tc>
          <w:tcPr>
            <w:tcW w:w="939" w:type="dxa"/>
            <w:tcBorders>
              <w:top w:val="nil"/>
              <w:left w:val="nil"/>
              <w:bottom w:val="nil"/>
              <w:right w:val="nil"/>
            </w:tcBorders>
            <w:shd w:val="clear" w:color="auto" w:fill="auto"/>
            <w:vAlign w:val="bottom"/>
            <w:hideMark/>
          </w:tcPr>
          <w:p w:rsidR="000C4B9D" w:rsidRDefault="000C4B9D"/>
        </w:tc>
        <w:tc>
          <w:tcPr>
            <w:tcW w:w="1058" w:type="dxa"/>
            <w:tcBorders>
              <w:top w:val="nil"/>
              <w:left w:val="nil"/>
              <w:bottom w:val="nil"/>
              <w:right w:val="nil"/>
            </w:tcBorders>
            <w:shd w:val="clear" w:color="auto" w:fill="auto"/>
            <w:vAlign w:val="bottom"/>
            <w:hideMark/>
          </w:tcPr>
          <w:p w:rsidR="000C4B9D" w:rsidRDefault="000C4B9D"/>
        </w:tc>
      </w:tr>
      <w:tr w:rsidR="000C4B9D" w:rsidTr="000C4B9D">
        <w:trPr>
          <w:trHeight w:val="675"/>
        </w:trPr>
        <w:tc>
          <w:tcPr>
            <w:tcW w:w="600" w:type="dxa"/>
            <w:tcBorders>
              <w:top w:val="nil"/>
              <w:left w:val="nil"/>
              <w:bottom w:val="nil"/>
              <w:right w:val="nil"/>
            </w:tcBorders>
            <w:shd w:val="clear" w:color="auto" w:fill="auto"/>
            <w:hideMark/>
          </w:tcPr>
          <w:p w:rsidR="000C4B9D" w:rsidRDefault="000C4B9D"/>
        </w:tc>
        <w:tc>
          <w:tcPr>
            <w:tcW w:w="7132" w:type="dxa"/>
            <w:gridSpan w:val="5"/>
            <w:tcBorders>
              <w:top w:val="nil"/>
              <w:left w:val="nil"/>
              <w:bottom w:val="nil"/>
              <w:right w:val="nil"/>
            </w:tcBorders>
            <w:shd w:val="clear" w:color="auto" w:fill="auto"/>
          </w:tcPr>
          <w:p w:rsidR="000C4B9D" w:rsidRDefault="000C4B9D">
            <w:pPr>
              <w:rPr>
                <w:b/>
                <w:bCs/>
              </w:rPr>
            </w:pPr>
          </w:p>
        </w:tc>
        <w:tc>
          <w:tcPr>
            <w:tcW w:w="4518" w:type="dxa"/>
            <w:gridSpan w:val="5"/>
            <w:tcBorders>
              <w:top w:val="nil"/>
              <w:left w:val="nil"/>
              <w:bottom w:val="nil"/>
              <w:right w:val="nil"/>
            </w:tcBorders>
            <w:shd w:val="clear" w:color="auto" w:fill="auto"/>
          </w:tcPr>
          <w:p w:rsidR="000C4B9D" w:rsidRDefault="000C4B9D">
            <w:pPr>
              <w:rPr>
                <w:b/>
                <w:bCs/>
              </w:rPr>
            </w:pPr>
          </w:p>
        </w:tc>
        <w:tc>
          <w:tcPr>
            <w:tcW w:w="979" w:type="dxa"/>
            <w:tcBorders>
              <w:top w:val="nil"/>
              <w:left w:val="nil"/>
              <w:bottom w:val="nil"/>
              <w:right w:val="nil"/>
            </w:tcBorders>
            <w:shd w:val="clear" w:color="auto" w:fill="auto"/>
            <w:hideMark/>
          </w:tcPr>
          <w:p w:rsidR="000C4B9D" w:rsidRDefault="000C4B9D"/>
        </w:tc>
        <w:tc>
          <w:tcPr>
            <w:tcW w:w="939" w:type="dxa"/>
            <w:tcBorders>
              <w:top w:val="nil"/>
              <w:left w:val="nil"/>
              <w:bottom w:val="nil"/>
              <w:right w:val="nil"/>
            </w:tcBorders>
            <w:shd w:val="clear" w:color="auto" w:fill="auto"/>
            <w:hideMark/>
          </w:tcPr>
          <w:p w:rsidR="000C4B9D" w:rsidRDefault="000C4B9D"/>
        </w:tc>
        <w:tc>
          <w:tcPr>
            <w:tcW w:w="1058" w:type="dxa"/>
            <w:tcBorders>
              <w:top w:val="nil"/>
              <w:left w:val="nil"/>
              <w:bottom w:val="nil"/>
              <w:right w:val="nil"/>
            </w:tcBorders>
            <w:shd w:val="clear" w:color="auto" w:fill="auto"/>
            <w:hideMark/>
          </w:tcPr>
          <w:p w:rsidR="000C4B9D" w:rsidRDefault="000C4B9D"/>
        </w:tc>
      </w:tr>
    </w:tbl>
    <w:p w:rsidR="000C4B9D" w:rsidRDefault="000C4B9D" w:rsidP="004C32F1">
      <w:pPr>
        <w:tabs>
          <w:tab w:val="left" w:pos="1725"/>
        </w:tabs>
        <w:jc w:val="right"/>
        <w:rPr>
          <w:b/>
        </w:rPr>
      </w:pPr>
    </w:p>
    <w:p w:rsidR="004C32F1" w:rsidRDefault="004C32F1" w:rsidP="004C32F1">
      <w:pPr>
        <w:tabs>
          <w:tab w:val="left" w:pos="1725"/>
        </w:tabs>
        <w:jc w:val="right"/>
        <w:rPr>
          <w:b/>
        </w:rPr>
      </w:pPr>
      <w:r>
        <w:rPr>
          <w:b/>
        </w:rPr>
        <w:lastRenderedPageBreak/>
        <w:t>Приложение № 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C32F1" w:rsidTr="00C57AE6">
        <w:trPr>
          <w:trHeight w:val="450"/>
        </w:trPr>
        <w:tc>
          <w:tcPr>
            <w:tcW w:w="15420" w:type="dxa"/>
            <w:gridSpan w:val="15"/>
            <w:tcBorders>
              <w:top w:val="nil"/>
              <w:left w:val="nil"/>
              <w:bottom w:val="nil"/>
              <w:right w:val="nil"/>
            </w:tcBorders>
            <w:noWrap/>
            <w:vAlign w:val="bottom"/>
          </w:tcPr>
          <w:p w:rsidR="004C32F1" w:rsidRPr="00213DE7" w:rsidRDefault="004C32F1" w:rsidP="00C57AE6">
            <w:pPr>
              <w:jc w:val="center"/>
              <w:rPr>
                <w:b/>
                <w:bCs/>
              </w:rPr>
            </w:pPr>
            <w:bookmarkStart w:id="1" w:name="k"/>
            <w:r w:rsidRPr="00213DE7">
              <w:rPr>
                <w:b/>
                <w:bCs/>
              </w:rPr>
              <w:t>Информация о контрагенте</w:t>
            </w:r>
            <w:bookmarkEnd w:id="1"/>
          </w:p>
        </w:tc>
      </w:tr>
      <w:tr w:rsidR="004C32F1" w:rsidTr="00C57AE6">
        <w:trPr>
          <w:trHeight w:val="349"/>
        </w:trPr>
        <w:tc>
          <w:tcPr>
            <w:tcW w:w="15420" w:type="dxa"/>
            <w:gridSpan w:val="15"/>
            <w:tcBorders>
              <w:top w:val="nil"/>
              <w:left w:val="nil"/>
              <w:bottom w:val="single" w:sz="4" w:space="0" w:color="auto"/>
              <w:right w:val="nil"/>
            </w:tcBorders>
            <w:noWrap/>
            <w:vAlign w:val="bottom"/>
          </w:tcPr>
          <w:p w:rsidR="004C32F1" w:rsidRPr="00213DE7" w:rsidRDefault="004C32F1" w:rsidP="00C57AE6">
            <w:pPr>
              <w:jc w:val="center"/>
              <w:rPr>
                <w:b/>
                <w:bCs/>
              </w:rPr>
            </w:pPr>
          </w:p>
        </w:tc>
      </w:tr>
      <w:tr w:rsidR="004C32F1" w:rsidTr="00C57AE6">
        <w:trPr>
          <w:trHeight w:val="264"/>
        </w:trPr>
        <w:tc>
          <w:tcPr>
            <w:tcW w:w="15420" w:type="dxa"/>
            <w:gridSpan w:val="15"/>
            <w:tcBorders>
              <w:top w:val="nil"/>
              <w:left w:val="nil"/>
              <w:bottom w:val="single" w:sz="8" w:space="0" w:color="auto"/>
              <w:right w:val="nil"/>
            </w:tcBorders>
            <w:noWrap/>
          </w:tcPr>
          <w:p w:rsidR="004C32F1" w:rsidRPr="00213DE7" w:rsidRDefault="004C32F1" w:rsidP="00C57AE6">
            <w:pPr>
              <w:jc w:val="center"/>
            </w:pPr>
            <w:r>
              <w:t>Наименование контрагента</w:t>
            </w:r>
          </w:p>
        </w:tc>
      </w:tr>
      <w:tr w:rsidR="004C32F1" w:rsidRPr="00213DE7" w:rsidTr="00C57AE6">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C32F1" w:rsidRPr="00213DE7" w:rsidRDefault="004C32F1" w:rsidP="00C57AE6">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C32F1" w:rsidRPr="00213DE7" w:rsidRDefault="004C32F1" w:rsidP="00C57AE6">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C32F1" w:rsidRPr="00213DE7" w:rsidRDefault="004C32F1" w:rsidP="00C57AE6">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C32F1" w:rsidRPr="00213DE7" w:rsidRDefault="004C32F1" w:rsidP="00C57AE6">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4C32F1" w:rsidRPr="00213DE7" w:rsidTr="00C57AE6">
        <w:trPr>
          <w:trHeight w:val="1590"/>
        </w:trPr>
        <w:tc>
          <w:tcPr>
            <w:tcW w:w="426" w:type="dxa"/>
            <w:vMerge/>
            <w:tcBorders>
              <w:top w:val="nil"/>
              <w:left w:val="single" w:sz="8" w:space="0" w:color="auto"/>
              <w:bottom w:val="single" w:sz="8" w:space="0" w:color="000000"/>
              <w:right w:val="single" w:sz="4" w:space="0" w:color="auto"/>
            </w:tcBorders>
            <w:vAlign w:val="center"/>
          </w:tcPr>
          <w:p w:rsidR="004C32F1" w:rsidRPr="00213DE7" w:rsidRDefault="004C32F1" w:rsidP="00C57AE6">
            <w:pPr>
              <w:rPr>
                <w:sz w:val="16"/>
                <w:szCs w:val="16"/>
              </w:rPr>
            </w:pPr>
          </w:p>
        </w:tc>
        <w:tc>
          <w:tcPr>
            <w:tcW w:w="1148"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C32F1" w:rsidRDefault="004C32F1" w:rsidP="00C57AE6">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C32F1" w:rsidRPr="00213DE7" w:rsidRDefault="004C32F1" w:rsidP="00C57AE6">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C32F1" w:rsidRPr="00213DE7" w:rsidRDefault="004C32F1" w:rsidP="00C57AE6">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4C32F1" w:rsidRDefault="004C32F1" w:rsidP="00C57AE6">
            <w:pPr>
              <w:jc w:val="center"/>
              <w:rPr>
                <w:sz w:val="16"/>
                <w:szCs w:val="16"/>
              </w:rPr>
            </w:pPr>
            <w:r w:rsidRPr="00213DE7">
              <w:rPr>
                <w:sz w:val="16"/>
                <w:szCs w:val="16"/>
              </w:rPr>
              <w:t>Руководи</w:t>
            </w:r>
            <w:r>
              <w:rPr>
                <w:sz w:val="16"/>
                <w:szCs w:val="16"/>
              </w:rPr>
              <w:t>-</w:t>
            </w:r>
          </w:p>
          <w:p w:rsidR="004C32F1" w:rsidRDefault="004C32F1" w:rsidP="00C57AE6">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4C32F1" w:rsidRPr="00213DE7" w:rsidRDefault="004C32F1" w:rsidP="00C57AE6">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C32F1" w:rsidRPr="00213DE7" w:rsidRDefault="004C32F1" w:rsidP="00C57AE6">
            <w:pPr>
              <w:rPr>
                <w:sz w:val="16"/>
                <w:szCs w:val="16"/>
              </w:rPr>
            </w:pPr>
          </w:p>
        </w:tc>
      </w:tr>
      <w:tr w:rsidR="004C32F1" w:rsidRPr="009777B5" w:rsidTr="00C57AE6">
        <w:trPr>
          <w:trHeight w:val="676"/>
        </w:trPr>
        <w:tc>
          <w:tcPr>
            <w:tcW w:w="426" w:type="dxa"/>
            <w:tcBorders>
              <w:top w:val="nil"/>
              <w:left w:val="single" w:sz="4" w:space="0" w:color="auto"/>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C32F1" w:rsidRPr="002175B9" w:rsidRDefault="004C32F1" w:rsidP="00C57AE6">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C32F1" w:rsidRPr="009777B5" w:rsidRDefault="004C32F1" w:rsidP="00C57AE6">
            <w:pPr>
              <w:rPr>
                <w:rFonts w:ascii="Book Antiqua" w:hAnsi="Book Antiqua"/>
                <w:i/>
                <w:iCs/>
                <w:sz w:val="16"/>
                <w:szCs w:val="16"/>
              </w:rPr>
            </w:pPr>
          </w:p>
        </w:tc>
      </w:tr>
      <w:tr w:rsidR="004C32F1" w:rsidRPr="009777B5" w:rsidTr="00C57AE6">
        <w:trPr>
          <w:trHeight w:val="573"/>
        </w:trPr>
        <w:tc>
          <w:tcPr>
            <w:tcW w:w="426" w:type="dxa"/>
            <w:tcBorders>
              <w:top w:val="nil"/>
              <w:left w:val="single" w:sz="4" w:space="0" w:color="auto"/>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C32F1" w:rsidRPr="009777B5" w:rsidRDefault="004C32F1" w:rsidP="00C57AE6">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C32F1" w:rsidRPr="009777B5" w:rsidRDefault="004C32F1" w:rsidP="00C57AE6">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C32F1" w:rsidRPr="009777B5" w:rsidRDefault="004C32F1" w:rsidP="00C57AE6">
            <w:pPr>
              <w:rPr>
                <w:rFonts w:ascii="Book Antiqua" w:hAnsi="Book Antiqua"/>
                <w:i/>
                <w:iCs/>
                <w:sz w:val="16"/>
                <w:szCs w:val="16"/>
              </w:rPr>
            </w:pPr>
          </w:p>
        </w:tc>
      </w:tr>
    </w:tbl>
    <w:p w:rsidR="004C32F1" w:rsidRDefault="004C32F1" w:rsidP="004C32F1"/>
    <w:p w:rsidR="004C32F1" w:rsidRDefault="004C32F1" w:rsidP="004C32F1"/>
    <w:p w:rsidR="004C32F1" w:rsidRDefault="004C32F1" w:rsidP="004C32F1"/>
    <w:p w:rsidR="004C32F1" w:rsidRDefault="004C32F1" w:rsidP="004C32F1"/>
    <w:p w:rsidR="004C32F1" w:rsidRDefault="004C32F1" w:rsidP="004C32F1">
      <w:r>
        <w:t>ПОСТАВЩИК:</w:t>
      </w:r>
    </w:p>
    <w:p w:rsidR="004C32F1" w:rsidRDefault="004C32F1" w:rsidP="004C32F1"/>
    <w:p w:rsidR="004C32F1" w:rsidRDefault="004C32F1" w:rsidP="004C32F1"/>
    <w:p w:rsidR="004C32F1" w:rsidRPr="00341EA2" w:rsidRDefault="004C32F1" w:rsidP="004C32F1">
      <w:r>
        <w:t xml:space="preserve">_____________________ </w:t>
      </w:r>
    </w:p>
    <w:p w:rsidR="004C32F1" w:rsidRDefault="004C32F1" w:rsidP="004C32F1">
      <w:pPr>
        <w:pStyle w:val="af5"/>
        <w:ind w:left="360"/>
        <w:jc w:val="both"/>
      </w:pPr>
    </w:p>
    <w:p w:rsidR="004C32F1" w:rsidRDefault="004C32F1" w:rsidP="004C32F1"/>
    <w:p w:rsidR="004C32F1" w:rsidRDefault="004C32F1" w:rsidP="004C32F1"/>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pPr>
    </w:p>
    <w:p w:rsidR="004C32F1" w:rsidRDefault="004C32F1" w:rsidP="004C32F1">
      <w:pPr>
        <w:tabs>
          <w:tab w:val="left" w:pos="1725"/>
        </w:tabs>
        <w:jc w:val="right"/>
        <w:rPr>
          <w:b/>
        </w:rPr>
        <w:sectPr w:rsidR="004C32F1" w:rsidSect="000C4B9D">
          <w:pgSz w:w="16838" w:h="11906" w:orient="landscape" w:code="9"/>
          <w:pgMar w:top="709" w:right="709" w:bottom="851" w:left="357" w:header="567" w:footer="567" w:gutter="0"/>
          <w:cols w:space="708"/>
          <w:docGrid w:linePitch="360"/>
        </w:sectPr>
      </w:pPr>
    </w:p>
    <w:p w:rsidR="004C32F1" w:rsidRDefault="004C32F1" w:rsidP="004C32F1">
      <w:pPr>
        <w:tabs>
          <w:tab w:val="left" w:pos="1725"/>
        </w:tabs>
        <w:jc w:val="right"/>
        <w:rPr>
          <w:b/>
        </w:rPr>
      </w:pPr>
      <w:r>
        <w:rPr>
          <w:b/>
        </w:rPr>
        <w:lastRenderedPageBreak/>
        <w:t>Приложение №3</w:t>
      </w:r>
    </w:p>
    <w:p w:rsidR="004C32F1" w:rsidRPr="00B519DC" w:rsidRDefault="004C32F1" w:rsidP="004C32F1">
      <w:pPr>
        <w:ind w:firstLine="720"/>
        <w:jc w:val="center"/>
        <w:rPr>
          <w:b/>
          <w:bCs/>
        </w:rPr>
      </w:pPr>
      <w:r w:rsidRPr="00B519DC">
        <w:rPr>
          <w:b/>
          <w:bCs/>
        </w:rPr>
        <w:t>Гарантийное письмо</w:t>
      </w:r>
    </w:p>
    <w:p w:rsidR="004C32F1" w:rsidRDefault="004C32F1" w:rsidP="004C32F1">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Pr>
          <w:bCs/>
          <w:sz w:val="22"/>
          <w:szCs w:val="22"/>
        </w:rPr>
        <w:t xml:space="preserve">                    </w:t>
      </w:r>
      <w:r w:rsidRPr="00B519DC">
        <w:rPr>
          <w:bCs/>
          <w:sz w:val="22"/>
          <w:szCs w:val="22"/>
        </w:rPr>
        <w:t xml:space="preserve">     «___» ____________ 201__</w:t>
      </w:r>
    </w:p>
    <w:p w:rsidR="004C32F1" w:rsidRPr="00B519DC" w:rsidRDefault="004C32F1" w:rsidP="004C32F1">
      <w:pPr>
        <w:rPr>
          <w:sz w:val="22"/>
          <w:szCs w:val="22"/>
        </w:rPr>
      </w:pPr>
    </w:p>
    <w:p w:rsidR="004C32F1" w:rsidRPr="00B519DC" w:rsidRDefault="004C32F1" w:rsidP="004C32F1">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имен</w:t>
      </w:r>
      <w:r w:rsidRPr="00B519DC">
        <w:rPr>
          <w:sz w:val="22"/>
          <w:szCs w:val="22"/>
        </w:rPr>
        <w:t>у</w:t>
      </w:r>
      <w:r w:rsidRPr="00B519DC">
        <w:rPr>
          <w:sz w:val="22"/>
          <w:szCs w:val="22"/>
        </w:rPr>
        <w:t xml:space="preserve">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w:t>
      </w:r>
      <w:r w:rsidRPr="00B519DC">
        <w:rPr>
          <w:sz w:val="22"/>
          <w:szCs w:val="22"/>
        </w:rPr>
        <w:t>с</w:t>
      </w:r>
      <w:r w:rsidRPr="00B519DC">
        <w:rPr>
          <w:sz w:val="22"/>
          <w:szCs w:val="22"/>
        </w:rPr>
        <w:t xml:space="preserve">нованности получения налогоплательщиком налоговой выгоды», постановлениями Президиума ВАС РФ от 20.04.2010 </w:t>
      </w:r>
      <w:hyperlink r:id="rId8" w:history="1">
        <w:r w:rsidRPr="00B519DC">
          <w:rPr>
            <w:sz w:val="22"/>
            <w:szCs w:val="22"/>
          </w:rPr>
          <w:t>№ 18162/09</w:t>
        </w:r>
      </w:hyperlink>
      <w:r w:rsidRPr="00B519DC">
        <w:rPr>
          <w:sz w:val="22"/>
          <w:szCs w:val="22"/>
        </w:rPr>
        <w:t xml:space="preserve"> и от 25.05.2010 </w:t>
      </w:r>
      <w:hyperlink r:id="rId9"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только реальность совершения хозяйственных операций, но также и дел</w:t>
      </w:r>
      <w:r w:rsidRPr="00B519DC">
        <w:rPr>
          <w:sz w:val="22"/>
          <w:szCs w:val="22"/>
        </w:rPr>
        <w:t>о</w:t>
      </w:r>
      <w:r w:rsidRPr="00B519DC">
        <w:rPr>
          <w:sz w:val="22"/>
          <w:szCs w:val="22"/>
        </w:rPr>
        <w:t xml:space="preserve">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налоговых пров</w:t>
      </w:r>
      <w:r w:rsidRPr="00B519DC">
        <w:rPr>
          <w:rFonts w:eastAsia="Calibri"/>
          <w:sz w:val="22"/>
          <w:szCs w:val="22"/>
          <w:lang w:eastAsia="en-US"/>
        </w:rPr>
        <w:t>е</w:t>
      </w:r>
      <w:r w:rsidRPr="00B519DC">
        <w:rPr>
          <w:rFonts w:eastAsia="Calibri"/>
          <w:sz w:val="22"/>
          <w:szCs w:val="22"/>
          <w:lang w:eastAsia="en-US"/>
        </w:rPr>
        <w:t>рок  (утв. приказом ФНС России от 30.05.2007 № ММ-3-06/333@</w:t>
      </w:r>
      <w:r w:rsidRPr="00B519DC">
        <w:rPr>
          <w:sz w:val="22"/>
          <w:szCs w:val="22"/>
        </w:rPr>
        <w:t xml:space="preserve"> или заменяющий его документ). </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w:t>
      </w:r>
      <w:r w:rsidRPr="00B519DC">
        <w:rPr>
          <w:sz w:val="22"/>
          <w:szCs w:val="22"/>
        </w:rPr>
        <w:t>о</w:t>
      </w:r>
      <w:r w:rsidRPr="00B519DC">
        <w:rPr>
          <w:sz w:val="22"/>
          <w:szCs w:val="22"/>
        </w:rPr>
        <w:t>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w:t>
      </w:r>
      <w:r w:rsidRPr="00B519DC">
        <w:rPr>
          <w:sz w:val="22"/>
          <w:szCs w:val="22"/>
        </w:rPr>
        <w:t>с</w:t>
      </w:r>
      <w:r w:rsidRPr="00B519DC">
        <w:rPr>
          <w:sz w:val="22"/>
          <w:szCs w:val="22"/>
        </w:rPr>
        <w:t>ходить из них при исполнении Договора</w:t>
      </w:r>
      <w:r>
        <w:rPr>
          <w:sz w:val="22"/>
          <w:szCs w:val="22"/>
        </w:rPr>
        <w:t>.</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1, 2 настоящего Гарантийн</w:t>
      </w:r>
      <w:r w:rsidRPr="00B519DC">
        <w:rPr>
          <w:sz w:val="22"/>
          <w:szCs w:val="22"/>
        </w:rPr>
        <w:t>о</w:t>
      </w:r>
      <w:r w:rsidRPr="00B519DC">
        <w:rPr>
          <w:sz w:val="22"/>
          <w:szCs w:val="22"/>
        </w:rPr>
        <w:t xml:space="preserve">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w:t>
      </w:r>
      <w:r w:rsidRPr="00B519DC">
        <w:rPr>
          <w:i/>
          <w:sz w:val="22"/>
          <w:szCs w:val="22"/>
        </w:rPr>
        <w:t>у</w:t>
      </w:r>
      <w:r w:rsidRPr="00B519DC">
        <w:rPr>
          <w:i/>
          <w:sz w:val="22"/>
          <w:szCs w:val="22"/>
        </w:rPr>
        <w:t>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Поставщ</w:t>
      </w:r>
      <w:r w:rsidRPr="00B519DC">
        <w:rPr>
          <w:i/>
          <w:sz w:val="22"/>
          <w:szCs w:val="22"/>
        </w:rPr>
        <w:t>и</w:t>
      </w:r>
      <w:r w:rsidRPr="00B519DC">
        <w:rPr>
          <w:i/>
          <w:sz w:val="22"/>
          <w:szCs w:val="22"/>
        </w:rPr>
        <w:t xml:space="preserve">ка </w:t>
      </w:r>
      <w:r w:rsidRPr="00B519DC">
        <w:rPr>
          <w:sz w:val="22"/>
          <w:szCs w:val="22"/>
        </w:rPr>
        <w:t>до указанной даты расторжения.</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размере суммы денежных средств, перечисленной организации, отвечающей признакам недобросовестности, а также ко</w:t>
      </w:r>
      <w:r w:rsidRPr="00B519DC">
        <w:rPr>
          <w:sz w:val="22"/>
          <w:szCs w:val="22"/>
        </w:rPr>
        <w:t>м</w:t>
      </w:r>
      <w:r w:rsidRPr="00B519DC">
        <w:rPr>
          <w:sz w:val="22"/>
          <w:szCs w:val="22"/>
        </w:rPr>
        <w:t xml:space="preserve">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4C32F1" w:rsidRPr="00B519DC" w:rsidRDefault="004C32F1" w:rsidP="004C32F1">
      <w:pPr>
        <w:numPr>
          <w:ilvl w:val="0"/>
          <w:numId w:val="10"/>
        </w:numPr>
        <w:tabs>
          <w:tab w:val="left" w:pos="851"/>
        </w:tabs>
        <w:autoSpaceDE w:val="0"/>
        <w:autoSpaceDN w:val="0"/>
        <w:adjustRightInd w:val="0"/>
        <w:ind w:left="0" w:firstLine="567"/>
        <w:jc w:val="both"/>
        <w:rPr>
          <w:sz w:val="22"/>
          <w:szCs w:val="22"/>
        </w:rPr>
      </w:pPr>
      <w:r w:rsidRPr="00B519DC">
        <w:rPr>
          <w:sz w:val="22"/>
          <w:szCs w:val="22"/>
        </w:rPr>
        <w:t>Штраф, предусмотренный п. 6 настоящего Гарантийного письма, оплачивается в течение 10 (дес</w:t>
      </w:r>
      <w:r w:rsidRPr="00B519DC">
        <w:rPr>
          <w:sz w:val="22"/>
          <w:szCs w:val="22"/>
        </w:rPr>
        <w:t>я</w:t>
      </w:r>
      <w:r w:rsidRPr="00B519DC">
        <w:rPr>
          <w:sz w:val="22"/>
          <w:szCs w:val="22"/>
        </w:rPr>
        <w:t xml:space="preserve">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C32F1" w:rsidRPr="00B519DC" w:rsidRDefault="004C32F1" w:rsidP="004C32F1">
      <w:pPr>
        <w:numPr>
          <w:ilvl w:val="0"/>
          <w:numId w:val="10"/>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Поставщик,</w:t>
      </w:r>
      <w:r w:rsidRPr="00B519DC">
        <w:rPr>
          <w:sz w:val="22"/>
          <w:szCs w:val="22"/>
        </w:rPr>
        <w:t xml:space="preserve"> </w:t>
      </w:r>
      <w:r>
        <w:rPr>
          <w:sz w:val="22"/>
          <w:szCs w:val="22"/>
        </w:rPr>
        <w:t>н</w:t>
      </w:r>
      <w:r w:rsidRPr="00B519DC">
        <w:rPr>
          <w:sz w:val="22"/>
          <w:szCs w:val="22"/>
        </w:rPr>
        <w:t>езав</w:t>
      </w:r>
      <w:r w:rsidRPr="00B519DC">
        <w:rPr>
          <w:sz w:val="22"/>
          <w:szCs w:val="22"/>
        </w:rPr>
        <w:t>и</w:t>
      </w:r>
      <w:r w:rsidRPr="00B519DC">
        <w:rPr>
          <w:sz w:val="22"/>
          <w:szCs w:val="22"/>
        </w:rPr>
        <w:t>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w:t>
      </w:r>
      <w:r w:rsidRPr="00B519DC">
        <w:rPr>
          <w:sz w:val="22"/>
          <w:szCs w:val="22"/>
        </w:rPr>
        <w:t>в</w:t>
      </w:r>
      <w:r w:rsidRPr="00B519DC">
        <w:rPr>
          <w:sz w:val="22"/>
          <w:szCs w:val="22"/>
        </w:rPr>
        <w:t>шим свои обязательства по Договору.</w:t>
      </w:r>
    </w:p>
    <w:p w:rsidR="004C32F1" w:rsidRPr="00B519DC" w:rsidRDefault="004C32F1" w:rsidP="004C32F1">
      <w:pPr>
        <w:numPr>
          <w:ilvl w:val="0"/>
          <w:numId w:val="10"/>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 xml:space="preserve">по настоящему Гарантийному письму вступают в силу с даты его </w:t>
      </w:r>
      <w:proofErr w:type="gramStart"/>
      <w:r w:rsidRPr="00B519DC">
        <w:rPr>
          <w:sz w:val="22"/>
          <w:szCs w:val="22"/>
        </w:rPr>
        <w:t>по</w:t>
      </w:r>
      <w:r w:rsidRPr="00B519DC">
        <w:rPr>
          <w:sz w:val="22"/>
          <w:szCs w:val="22"/>
        </w:rPr>
        <w:t>д</w:t>
      </w:r>
      <w:r w:rsidRPr="00B519DC">
        <w:rPr>
          <w:sz w:val="22"/>
          <w:szCs w:val="22"/>
        </w:rPr>
        <w:t>писании</w:t>
      </w:r>
      <w:proofErr w:type="gramEnd"/>
      <w:r w:rsidRPr="00B519DC">
        <w:rPr>
          <w:sz w:val="22"/>
          <w:szCs w:val="22"/>
        </w:rPr>
        <w:t>, действуют до полного исполнения Договора  и не могут быть прекращены иначе, чем путем внес</w:t>
      </w:r>
      <w:r w:rsidRPr="00B519DC">
        <w:rPr>
          <w:sz w:val="22"/>
          <w:szCs w:val="22"/>
        </w:rPr>
        <w:t>е</w:t>
      </w:r>
      <w:r w:rsidRPr="00B519DC">
        <w:rPr>
          <w:sz w:val="22"/>
          <w:szCs w:val="22"/>
        </w:rPr>
        <w:t>ния соответствующих изменений в Договор. Обязательства по пунктам 6, 7 продолжают действовать в теч</w:t>
      </w:r>
      <w:r w:rsidRPr="00B519DC">
        <w:rPr>
          <w:sz w:val="22"/>
          <w:szCs w:val="22"/>
        </w:rPr>
        <w:t>е</w:t>
      </w:r>
      <w:r w:rsidRPr="00B519DC">
        <w:rPr>
          <w:sz w:val="22"/>
          <w:szCs w:val="22"/>
        </w:rPr>
        <w:t xml:space="preserve">ние 4 (четырех) лет после окончания срока действия договора.  </w:t>
      </w:r>
    </w:p>
    <w:p w:rsidR="004C32F1" w:rsidRPr="00B519DC" w:rsidRDefault="004C32F1" w:rsidP="004C32F1">
      <w:pPr>
        <w:numPr>
          <w:ilvl w:val="0"/>
          <w:numId w:val="10"/>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передаваемым</w:t>
      </w:r>
      <w:proofErr w:type="gramEnd"/>
      <w:r w:rsidRPr="00B519DC">
        <w:rPr>
          <w:sz w:val="22"/>
          <w:szCs w:val="22"/>
        </w:rPr>
        <w:t xml:space="preserve"> </w:t>
      </w:r>
      <w:r w:rsidRPr="00B519DC">
        <w:rPr>
          <w:i/>
          <w:sz w:val="22"/>
          <w:szCs w:val="22"/>
        </w:rPr>
        <w:t>П</w:t>
      </w:r>
      <w:r w:rsidRPr="00B519DC">
        <w:rPr>
          <w:i/>
          <w:sz w:val="22"/>
          <w:szCs w:val="22"/>
        </w:rPr>
        <w:t>о</w:t>
      </w:r>
      <w:r w:rsidRPr="00B519DC">
        <w:rPr>
          <w:i/>
          <w:sz w:val="22"/>
          <w:szCs w:val="22"/>
        </w:rPr>
        <w:t>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равную с оригиналом юр</w:t>
      </w:r>
      <w:r w:rsidRPr="00B519DC">
        <w:rPr>
          <w:sz w:val="22"/>
          <w:szCs w:val="22"/>
        </w:rPr>
        <w:t>и</w:t>
      </w:r>
      <w:r w:rsidRPr="00B519DC">
        <w:rPr>
          <w:sz w:val="22"/>
          <w:szCs w:val="22"/>
        </w:rPr>
        <w:t xml:space="preserve">дическую силу. </w:t>
      </w:r>
    </w:p>
    <w:p w:rsidR="004C32F1" w:rsidRDefault="004C32F1" w:rsidP="004C32F1">
      <w:pPr>
        <w:rPr>
          <w:sz w:val="22"/>
          <w:szCs w:val="22"/>
        </w:rPr>
      </w:pPr>
    </w:p>
    <w:p w:rsidR="004C32F1" w:rsidRDefault="004C32F1" w:rsidP="004C32F1">
      <w:pPr>
        <w:tabs>
          <w:tab w:val="left" w:pos="1725"/>
        </w:tabs>
        <w:jc w:val="right"/>
        <w:rPr>
          <w:b/>
        </w:rPr>
      </w:pPr>
    </w:p>
    <w:p w:rsidR="004C32F1" w:rsidRDefault="004C32F1" w:rsidP="004C32F1">
      <w:pPr>
        <w:tabs>
          <w:tab w:val="left" w:pos="1725"/>
        </w:tabs>
        <w:rPr>
          <w:b/>
        </w:rPr>
      </w:pPr>
    </w:p>
    <w:p w:rsidR="004C32F1" w:rsidRDefault="004C32F1" w:rsidP="004C32F1">
      <w:pPr>
        <w:tabs>
          <w:tab w:val="left" w:pos="1725"/>
        </w:tabs>
        <w:rPr>
          <w:b/>
        </w:rPr>
      </w:pPr>
      <w:r>
        <w:rPr>
          <w:b/>
        </w:rPr>
        <w:t>Должность                 ____________________________________ ФИО</w:t>
      </w:r>
    </w:p>
    <w:p w:rsidR="004C32F1" w:rsidRDefault="004C32F1" w:rsidP="004C32F1">
      <w:pPr>
        <w:tabs>
          <w:tab w:val="left" w:pos="1725"/>
        </w:tabs>
        <w:rPr>
          <w:b/>
        </w:rPr>
      </w:pPr>
    </w:p>
    <w:p w:rsidR="004C32F1" w:rsidRDefault="004C32F1" w:rsidP="004C32F1">
      <w:pPr>
        <w:tabs>
          <w:tab w:val="left" w:pos="1725"/>
        </w:tabs>
        <w:rPr>
          <w:b/>
        </w:rPr>
      </w:pPr>
    </w:p>
    <w:p w:rsidR="004C32F1" w:rsidRDefault="004C32F1" w:rsidP="004C32F1">
      <w:pPr>
        <w:tabs>
          <w:tab w:val="left" w:pos="1725"/>
        </w:tabs>
        <w:rPr>
          <w:b/>
        </w:rPr>
      </w:pPr>
    </w:p>
    <w:p w:rsidR="004C32F1" w:rsidRDefault="004C32F1" w:rsidP="00465BE8">
      <w:pPr>
        <w:pStyle w:val="af9"/>
        <w:jc w:val="center"/>
        <w:rPr>
          <w:b/>
          <w:bCs/>
          <w:color w:val="000000"/>
        </w:rPr>
      </w:pPr>
    </w:p>
    <w:sectPr w:rsidR="004C32F1" w:rsidSect="000C4B9D">
      <w:pgSz w:w="11906" w:h="16838" w:code="9"/>
      <w:pgMar w:top="709" w:right="851" w:bottom="357" w:left="709"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3C" w:rsidRDefault="0061673C" w:rsidP="00D67EB9">
      <w:r>
        <w:separator/>
      </w:r>
    </w:p>
  </w:endnote>
  <w:endnote w:type="continuationSeparator" w:id="0">
    <w:p w:rsidR="0061673C" w:rsidRDefault="0061673C" w:rsidP="00D6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3C" w:rsidRDefault="0061673C" w:rsidP="00D67EB9">
      <w:r>
        <w:separator/>
      </w:r>
    </w:p>
  </w:footnote>
  <w:footnote w:type="continuationSeparator" w:id="0">
    <w:p w:rsidR="0061673C" w:rsidRDefault="0061673C" w:rsidP="00D67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3ED8"/>
    <w:lvl w:ilvl="0">
      <w:start w:val="1"/>
      <w:numFmt w:val="bullet"/>
      <w:pStyle w:val="2"/>
      <w:lvlText w:val=""/>
      <w:lvlJc w:val="left"/>
      <w:pPr>
        <w:tabs>
          <w:tab w:val="num" w:pos="643"/>
        </w:tabs>
        <w:ind w:left="643" w:hanging="360"/>
      </w:pPr>
      <w:rPr>
        <w:rFonts w:ascii="Symbol" w:hAnsi="Symbol"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6DC551B"/>
    <w:multiLevelType w:val="hybridMultilevel"/>
    <w:tmpl w:val="93DE359A"/>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805CF6"/>
    <w:multiLevelType w:val="multilevel"/>
    <w:tmpl w:val="11E4B52A"/>
    <w:lvl w:ilvl="0">
      <w:start w:val="1"/>
      <w:numFmt w:val="decimal"/>
      <w:pStyle w:val="1"/>
      <w:suff w:val="space"/>
      <w:lvlText w:val="%1."/>
      <w:lvlJc w:val="left"/>
      <w:pPr>
        <w:ind w:left="1566" w:hanging="432"/>
      </w:pPr>
      <w:rPr>
        <w:rFonts w:hint="default"/>
      </w:rPr>
    </w:lvl>
    <w:lvl w:ilvl="1">
      <w:start w:val="1"/>
      <w:numFmt w:val="decimal"/>
      <w:pStyle w:val="20"/>
      <w:suff w:val="space"/>
      <w:lvlText w:val="%1.%2."/>
      <w:lvlJc w:val="left"/>
      <w:pPr>
        <w:ind w:left="1710" w:hanging="576"/>
      </w:pPr>
      <w:rPr>
        <w:rFonts w:hint="default"/>
      </w:rPr>
    </w:lvl>
    <w:lvl w:ilvl="2">
      <w:start w:val="1"/>
      <w:numFmt w:val="decimal"/>
      <w:pStyle w:val="3"/>
      <w:suff w:val="space"/>
      <w:lvlText w:val="%1.%2.%3."/>
      <w:lvlJc w:val="left"/>
      <w:pPr>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214"/>
        </w:tabs>
        <w:ind w:left="2142" w:hanging="1008"/>
      </w:pPr>
      <w:rPr>
        <w:rFonts w:hint="default"/>
      </w:rPr>
    </w:lvl>
    <w:lvl w:ilvl="5">
      <w:start w:val="1"/>
      <w:numFmt w:val="decimal"/>
      <w:pStyle w:val="6"/>
      <w:lvlText w:val="%1.%2.%3.%4.%5.%6"/>
      <w:lvlJc w:val="left"/>
      <w:pPr>
        <w:tabs>
          <w:tab w:val="num" w:pos="2286"/>
        </w:tabs>
        <w:ind w:left="2286" w:hanging="1152"/>
      </w:pPr>
      <w:rPr>
        <w:rFonts w:hint="default"/>
      </w:rPr>
    </w:lvl>
    <w:lvl w:ilvl="6">
      <w:start w:val="1"/>
      <w:numFmt w:val="decimal"/>
      <w:pStyle w:val="7"/>
      <w:lvlText w:val="%1.%2.%3.%4.%5.%6.%7"/>
      <w:lvlJc w:val="left"/>
      <w:pPr>
        <w:tabs>
          <w:tab w:val="num" w:pos="2430"/>
        </w:tabs>
        <w:ind w:left="2430" w:hanging="1296"/>
      </w:pPr>
      <w:rPr>
        <w:rFonts w:hint="default"/>
      </w:rPr>
    </w:lvl>
    <w:lvl w:ilvl="7">
      <w:start w:val="1"/>
      <w:numFmt w:val="decimal"/>
      <w:pStyle w:val="8"/>
      <w:lvlText w:val="%1.%2.%3.%4.%5.%6.%7.%8"/>
      <w:lvlJc w:val="left"/>
      <w:pPr>
        <w:tabs>
          <w:tab w:val="num" w:pos="2574"/>
        </w:tabs>
        <w:ind w:left="2574" w:hanging="1440"/>
      </w:pPr>
      <w:rPr>
        <w:rFonts w:hint="default"/>
      </w:rPr>
    </w:lvl>
    <w:lvl w:ilvl="8">
      <w:start w:val="1"/>
      <w:numFmt w:val="decimal"/>
      <w:pStyle w:val="9"/>
      <w:lvlText w:val="%1.%2.%3.%4.%5.%6.%7.%8.%9"/>
      <w:lvlJc w:val="left"/>
      <w:pPr>
        <w:tabs>
          <w:tab w:val="num" w:pos="2718"/>
        </w:tabs>
        <w:ind w:left="2718" w:hanging="1584"/>
      </w:pPr>
      <w:rPr>
        <w:rFonts w:hint="default"/>
      </w:rPr>
    </w:lvl>
  </w:abstractNum>
  <w:abstractNum w:abstractNumId="4">
    <w:nsid w:val="07B25F18"/>
    <w:multiLevelType w:val="multilevel"/>
    <w:tmpl w:val="2FFC4936"/>
    <w:lvl w:ilvl="0">
      <w:start w:val="10"/>
      <w:numFmt w:val="decimal"/>
      <w:lvlText w:val="%1."/>
      <w:lvlJc w:val="left"/>
      <w:pPr>
        <w:tabs>
          <w:tab w:val="num" w:pos="900"/>
        </w:tabs>
        <w:ind w:left="900" w:hanging="360"/>
      </w:pPr>
      <w:rPr>
        <w:rFonts w:hint="default"/>
      </w:rPr>
    </w:lvl>
    <w:lvl w:ilvl="1">
      <w:start w:val="1"/>
      <w:numFmt w:val="decimal"/>
      <w:isLgl/>
      <w:lvlText w:val="%1.%2."/>
      <w:lvlJc w:val="left"/>
      <w:pPr>
        <w:tabs>
          <w:tab w:val="num" w:pos="1635"/>
        </w:tabs>
        <w:ind w:left="1635" w:hanging="1095"/>
      </w:pPr>
      <w:rPr>
        <w:rFonts w:hint="default"/>
        <w:b/>
      </w:rPr>
    </w:lvl>
    <w:lvl w:ilvl="2">
      <w:start w:val="1"/>
      <w:numFmt w:val="decimal"/>
      <w:isLgl/>
      <w:lvlText w:val="%1.%2.%3."/>
      <w:lvlJc w:val="left"/>
      <w:pPr>
        <w:tabs>
          <w:tab w:val="num" w:pos="1635"/>
        </w:tabs>
        <w:ind w:left="1635" w:hanging="1095"/>
      </w:pPr>
      <w:rPr>
        <w:rFonts w:hint="default"/>
        <w:b/>
      </w:rPr>
    </w:lvl>
    <w:lvl w:ilvl="3">
      <w:start w:val="1"/>
      <w:numFmt w:val="decimal"/>
      <w:isLgl/>
      <w:lvlText w:val="%1.%2.%3.%4."/>
      <w:lvlJc w:val="left"/>
      <w:pPr>
        <w:tabs>
          <w:tab w:val="num" w:pos="1635"/>
        </w:tabs>
        <w:ind w:left="1635" w:hanging="1095"/>
      </w:pPr>
      <w:rPr>
        <w:rFonts w:hint="default"/>
        <w:b/>
      </w:rPr>
    </w:lvl>
    <w:lvl w:ilvl="4">
      <w:start w:val="1"/>
      <w:numFmt w:val="decimal"/>
      <w:isLgl/>
      <w:lvlText w:val="%1.%2.%3.%4.%5."/>
      <w:lvlJc w:val="left"/>
      <w:pPr>
        <w:tabs>
          <w:tab w:val="num" w:pos="1635"/>
        </w:tabs>
        <w:ind w:left="1635" w:hanging="1095"/>
      </w:pPr>
      <w:rPr>
        <w:rFonts w:hint="default"/>
        <w:b/>
      </w:rPr>
    </w:lvl>
    <w:lvl w:ilvl="5">
      <w:start w:val="1"/>
      <w:numFmt w:val="decimal"/>
      <w:isLgl/>
      <w:lvlText w:val="%1.%2.%3.%4.%5.%6."/>
      <w:lvlJc w:val="left"/>
      <w:pPr>
        <w:tabs>
          <w:tab w:val="num" w:pos="1635"/>
        </w:tabs>
        <w:ind w:left="1635" w:hanging="1095"/>
      </w:pPr>
      <w:rPr>
        <w:rFonts w:hint="default"/>
        <w:b/>
      </w:rPr>
    </w:lvl>
    <w:lvl w:ilvl="6">
      <w:start w:val="1"/>
      <w:numFmt w:val="decimal"/>
      <w:isLgl/>
      <w:lvlText w:val="%1.%2.%3.%4.%5.%6.%7."/>
      <w:lvlJc w:val="left"/>
      <w:pPr>
        <w:tabs>
          <w:tab w:val="num" w:pos="1980"/>
        </w:tabs>
        <w:ind w:left="1980" w:hanging="1440"/>
      </w:pPr>
      <w:rPr>
        <w:rFonts w:hint="default"/>
        <w:b/>
      </w:rPr>
    </w:lvl>
    <w:lvl w:ilvl="7">
      <w:start w:val="1"/>
      <w:numFmt w:val="decimal"/>
      <w:isLgl/>
      <w:lvlText w:val="%1.%2.%3.%4.%5.%6.%7.%8."/>
      <w:lvlJc w:val="left"/>
      <w:pPr>
        <w:tabs>
          <w:tab w:val="num" w:pos="1980"/>
        </w:tabs>
        <w:ind w:left="1980" w:hanging="1440"/>
      </w:pPr>
      <w:rPr>
        <w:rFonts w:hint="default"/>
        <w:b/>
      </w:rPr>
    </w:lvl>
    <w:lvl w:ilvl="8">
      <w:start w:val="1"/>
      <w:numFmt w:val="decimal"/>
      <w:isLgl/>
      <w:lvlText w:val="%1.%2.%3.%4.%5.%6.%7.%8.%9."/>
      <w:lvlJc w:val="left"/>
      <w:pPr>
        <w:tabs>
          <w:tab w:val="num" w:pos="2340"/>
        </w:tabs>
        <w:ind w:left="2340" w:hanging="1800"/>
      </w:pPr>
      <w:rPr>
        <w:rFonts w:hint="default"/>
        <w:b/>
      </w:r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7">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A9502A5"/>
    <w:multiLevelType w:val="hybridMultilevel"/>
    <w:tmpl w:val="8CC49C02"/>
    <w:lvl w:ilvl="0" w:tplc="5E36926E">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26ED11F8"/>
    <w:multiLevelType w:val="multilevel"/>
    <w:tmpl w:val="FE7ED7A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542"/>
        </w:tabs>
        <w:ind w:left="1542" w:hanging="975"/>
      </w:pPr>
      <w:rPr>
        <w:rFonts w:hint="default"/>
      </w:rPr>
    </w:lvl>
    <w:lvl w:ilvl="2">
      <w:start w:val="1"/>
      <w:numFmt w:val="decimal"/>
      <w:isLgl/>
      <w:lvlText w:val="%1.%2.%3."/>
      <w:lvlJc w:val="left"/>
      <w:pPr>
        <w:tabs>
          <w:tab w:val="num" w:pos="1749"/>
        </w:tabs>
        <w:ind w:left="1749" w:hanging="975"/>
      </w:pPr>
      <w:rPr>
        <w:rFonts w:hint="default"/>
      </w:rPr>
    </w:lvl>
    <w:lvl w:ilvl="3">
      <w:start w:val="1"/>
      <w:numFmt w:val="decimal"/>
      <w:isLgl/>
      <w:lvlText w:val="%1.%2.%3.%4."/>
      <w:lvlJc w:val="left"/>
      <w:pPr>
        <w:tabs>
          <w:tab w:val="num" w:pos="1956"/>
        </w:tabs>
        <w:ind w:left="1956" w:hanging="975"/>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2DE44BA8"/>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78A395C"/>
    <w:multiLevelType w:val="multilevel"/>
    <w:tmpl w:val="EF8EAAB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494"/>
        </w:tabs>
        <w:ind w:left="0" w:firstLine="0"/>
      </w:pPr>
      <w:rPr>
        <w:rFonts w:cs="Times New Roman" w:hint="default"/>
      </w:rPr>
    </w:lvl>
    <w:lvl w:ilvl="2">
      <w:start w:val="1"/>
      <w:numFmt w:val="decimal"/>
      <w:lvlText w:val="%1.%2.%3"/>
      <w:lvlJc w:val="left"/>
      <w:pPr>
        <w:tabs>
          <w:tab w:val="num" w:pos="1134"/>
        </w:tabs>
        <w:ind w:left="0" w:firstLine="0"/>
      </w:pPr>
      <w:rPr>
        <w:rFonts w:cs="Times New Roman" w:hint="default"/>
        <w:b w:val="0"/>
        <w:i w:val="0"/>
      </w:rPr>
    </w:lvl>
    <w:lvl w:ilvl="3">
      <w:start w:val="1"/>
      <w:numFmt w:val="lowerLetter"/>
      <w:lvlText w:val="%4)"/>
      <w:lvlJc w:val="left"/>
      <w:pPr>
        <w:tabs>
          <w:tab w:val="num" w:pos="1701"/>
        </w:tabs>
        <w:ind w:left="1701" w:hanging="567"/>
      </w:pPr>
      <w:rPr>
        <w:rFonts w:cs="Times New Roman" w:hint="default"/>
        <w:b w:val="0"/>
        <w:i w:val="0"/>
      </w:rPr>
    </w:lvl>
    <w:lvl w:ilvl="4">
      <w:start w:val="1"/>
      <w:numFmt w:val="lowerLetter"/>
      <w:lvlText w:val="%5)"/>
      <w:lvlJc w:val="left"/>
      <w:pPr>
        <w:tabs>
          <w:tab w:val="num" w:pos="2268"/>
        </w:tabs>
        <w:ind w:left="2268"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4C5E7160"/>
    <w:multiLevelType w:val="multilevel"/>
    <w:tmpl w:val="E8E06E6E"/>
    <w:lvl w:ilvl="0">
      <w:start w:val="1"/>
      <w:numFmt w:val="decimal"/>
      <w:lvlText w:val="%1."/>
      <w:lvlJc w:val="center"/>
      <w:pPr>
        <w:tabs>
          <w:tab w:val="num" w:pos="567"/>
        </w:tabs>
        <w:ind w:left="567" w:hanging="27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44"/>
        </w:tabs>
        <w:ind w:left="1844" w:hanging="567"/>
      </w:pPr>
      <w:rPr>
        <w:rFonts w:hint="default"/>
      </w:rPr>
    </w:lvl>
    <w:lvl w:ilvl="4">
      <w:start w:val="1"/>
      <w:numFmt w:val="lowerLetter"/>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68D24FC"/>
    <w:multiLevelType w:val="multilevel"/>
    <w:tmpl w:val="348AF32E"/>
    <w:lvl w:ilvl="0">
      <w:start w:val="4"/>
      <w:numFmt w:val="decimal"/>
      <w:lvlText w:val="%1."/>
      <w:lvlJc w:val="left"/>
      <w:pPr>
        <w:tabs>
          <w:tab w:val="num" w:pos="720"/>
        </w:tabs>
        <w:ind w:left="720" w:hanging="360"/>
      </w:pPr>
      <w:rPr>
        <w:rFonts w:hint="default"/>
      </w:rPr>
    </w:lvl>
    <w:lvl w:ilvl="1">
      <w:start w:val="5"/>
      <w:numFmt w:val="decimal"/>
      <w:isLgl/>
      <w:lvlText w:val="%1.%2."/>
      <w:lvlJc w:val="left"/>
      <w:pPr>
        <w:tabs>
          <w:tab w:val="num" w:pos="1515"/>
        </w:tabs>
        <w:ind w:left="1515" w:hanging="975"/>
      </w:pPr>
      <w:rPr>
        <w:rFonts w:hint="default"/>
        <w:b/>
      </w:rPr>
    </w:lvl>
    <w:lvl w:ilvl="2">
      <w:start w:val="1"/>
      <w:numFmt w:val="decimal"/>
      <w:isLgl/>
      <w:lvlText w:val="%1.%2.%3."/>
      <w:lvlJc w:val="left"/>
      <w:pPr>
        <w:tabs>
          <w:tab w:val="num" w:pos="1695"/>
        </w:tabs>
        <w:ind w:left="1695" w:hanging="975"/>
      </w:pPr>
      <w:rPr>
        <w:rFonts w:hint="default"/>
        <w:b/>
      </w:rPr>
    </w:lvl>
    <w:lvl w:ilvl="3">
      <w:start w:val="1"/>
      <w:numFmt w:val="decimal"/>
      <w:isLgl/>
      <w:lvlText w:val="%1.%2.%3.%4."/>
      <w:lvlJc w:val="left"/>
      <w:pPr>
        <w:tabs>
          <w:tab w:val="num" w:pos="1875"/>
        </w:tabs>
        <w:ind w:left="1875" w:hanging="975"/>
      </w:pPr>
      <w:rPr>
        <w:rFonts w:hint="default"/>
        <w:b/>
      </w:rPr>
    </w:lvl>
    <w:lvl w:ilvl="4">
      <w:start w:val="1"/>
      <w:numFmt w:val="decimal"/>
      <w:isLgl/>
      <w:lvlText w:val="%1.%2.%3.%4.%5."/>
      <w:lvlJc w:val="left"/>
      <w:pPr>
        <w:tabs>
          <w:tab w:val="num" w:pos="2160"/>
        </w:tabs>
        <w:ind w:left="2160" w:hanging="1080"/>
      </w:pPr>
      <w:rPr>
        <w:rFonts w:hint="default"/>
        <w:b/>
      </w:rPr>
    </w:lvl>
    <w:lvl w:ilvl="5">
      <w:start w:val="1"/>
      <w:numFmt w:val="decimal"/>
      <w:isLgl/>
      <w:lvlText w:val="%1.%2.%3.%4.%5.%6."/>
      <w:lvlJc w:val="left"/>
      <w:pPr>
        <w:tabs>
          <w:tab w:val="num" w:pos="2340"/>
        </w:tabs>
        <w:ind w:left="234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3060"/>
        </w:tabs>
        <w:ind w:left="3060" w:hanging="1440"/>
      </w:pPr>
      <w:rPr>
        <w:rFonts w:hint="default"/>
        <w:b/>
      </w:rPr>
    </w:lvl>
    <w:lvl w:ilvl="8">
      <w:start w:val="1"/>
      <w:numFmt w:val="decimal"/>
      <w:isLgl/>
      <w:lvlText w:val="%1.%2.%3.%4.%5.%6.%7.%8.%9."/>
      <w:lvlJc w:val="left"/>
      <w:pPr>
        <w:tabs>
          <w:tab w:val="num" w:pos="3600"/>
        </w:tabs>
        <w:ind w:left="3600" w:hanging="1800"/>
      </w:pPr>
      <w:rPr>
        <w:rFonts w:hint="default"/>
        <w:b/>
      </w:rPr>
    </w:lvl>
  </w:abstractNum>
  <w:abstractNum w:abstractNumId="20">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1">
    <w:nsid w:val="5C450C04"/>
    <w:multiLevelType w:val="multilevel"/>
    <w:tmpl w:val="F9ACD74A"/>
    <w:lvl w:ilvl="0">
      <w:start w:val="4"/>
      <w:numFmt w:val="decimal"/>
      <w:lvlText w:val="%1."/>
      <w:lvlJc w:val="left"/>
      <w:pPr>
        <w:tabs>
          <w:tab w:val="num" w:pos="720"/>
        </w:tabs>
        <w:ind w:left="720" w:hanging="360"/>
      </w:pPr>
      <w:rPr>
        <w:rFonts w:hint="default"/>
        <w:b/>
        <w:sz w:val="24"/>
        <w:szCs w:val="24"/>
      </w:rPr>
    </w:lvl>
    <w:lvl w:ilvl="1">
      <w:start w:val="3"/>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45B22"/>
    <w:multiLevelType w:val="hybridMultilevel"/>
    <w:tmpl w:val="C36E08FC"/>
    <w:lvl w:ilvl="0" w:tplc="F8902E4E">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4">
    <w:nsid w:val="7284097B"/>
    <w:multiLevelType w:val="hybridMultilevel"/>
    <w:tmpl w:val="2F60BC84"/>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6B84ECB"/>
    <w:multiLevelType w:val="hybridMultilevel"/>
    <w:tmpl w:val="0736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FB145B"/>
    <w:multiLevelType w:val="hybridMultilevel"/>
    <w:tmpl w:val="F8E2AF68"/>
    <w:lvl w:ilvl="0" w:tplc="4EE65276">
      <w:start w:val="8"/>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16"/>
  </w:num>
  <w:num w:numId="3">
    <w:abstractNumId w:val="10"/>
  </w:num>
  <w:num w:numId="4">
    <w:abstractNumId w:val="5"/>
  </w:num>
  <w:num w:numId="5">
    <w:abstractNumId w:val="6"/>
  </w:num>
  <w:num w:numId="6">
    <w:abstractNumId w:val="20"/>
  </w:num>
  <w:num w:numId="7">
    <w:abstractNumId w:val="15"/>
  </w:num>
  <w:num w:numId="8">
    <w:abstractNumId w:val="13"/>
  </w:num>
  <w:num w:numId="9">
    <w:abstractNumId w:val="25"/>
  </w:num>
  <w:num w:numId="10">
    <w:abstractNumId w:val="22"/>
  </w:num>
  <w:num w:numId="11">
    <w:abstractNumId w:val="9"/>
  </w:num>
  <w:num w:numId="12">
    <w:abstractNumId w:val="12"/>
  </w:num>
  <w:num w:numId="13">
    <w:abstractNumId w:val="18"/>
  </w:num>
  <w:num w:numId="14">
    <w:abstractNumId w:val="0"/>
  </w:num>
  <w:num w:numId="15">
    <w:abstractNumId w:val="14"/>
  </w:num>
  <w:num w:numId="16">
    <w:abstractNumId w:val="7"/>
  </w:num>
  <w:num w:numId="17">
    <w:abstractNumId w:val="3"/>
  </w:num>
  <w:num w:numId="18">
    <w:abstractNumId w:val="11"/>
  </w:num>
  <w:num w:numId="19">
    <w:abstractNumId w:val="8"/>
  </w:num>
  <w:num w:numId="20">
    <w:abstractNumId w:val="24"/>
  </w:num>
  <w:num w:numId="21">
    <w:abstractNumId w:val="26"/>
  </w:num>
  <w:num w:numId="22">
    <w:abstractNumId w:val="19"/>
  </w:num>
  <w:num w:numId="23">
    <w:abstractNumId w:val="4"/>
  </w:num>
  <w:num w:numId="24">
    <w:abstractNumId w:val="23"/>
  </w:num>
  <w:num w:numId="25">
    <w:abstractNumId w:val="17"/>
  </w:num>
  <w:num w:numId="26">
    <w:abstractNumId w:val="2"/>
  </w:num>
  <w:num w:numId="2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45DC2"/>
    <w:rsid w:val="000610AA"/>
    <w:rsid w:val="00070B1D"/>
    <w:rsid w:val="000713C0"/>
    <w:rsid w:val="00082E46"/>
    <w:rsid w:val="000849E1"/>
    <w:rsid w:val="000959B4"/>
    <w:rsid w:val="000A3C1D"/>
    <w:rsid w:val="000B3D69"/>
    <w:rsid w:val="000C1536"/>
    <w:rsid w:val="000C38B6"/>
    <w:rsid w:val="000C4B9D"/>
    <w:rsid w:val="000E3C59"/>
    <w:rsid w:val="00113E39"/>
    <w:rsid w:val="00116360"/>
    <w:rsid w:val="001234FF"/>
    <w:rsid w:val="00126188"/>
    <w:rsid w:val="00134BC1"/>
    <w:rsid w:val="00147097"/>
    <w:rsid w:val="00164875"/>
    <w:rsid w:val="0019223B"/>
    <w:rsid w:val="00195F94"/>
    <w:rsid w:val="001A129E"/>
    <w:rsid w:val="001B247D"/>
    <w:rsid w:val="001B43B9"/>
    <w:rsid w:val="001C23EF"/>
    <w:rsid w:val="001C3C7B"/>
    <w:rsid w:val="001C6714"/>
    <w:rsid w:val="001C71C0"/>
    <w:rsid w:val="001E651D"/>
    <w:rsid w:val="001F156C"/>
    <w:rsid w:val="00200845"/>
    <w:rsid w:val="00210426"/>
    <w:rsid w:val="002149A9"/>
    <w:rsid w:val="002229DB"/>
    <w:rsid w:val="00222E10"/>
    <w:rsid w:val="002409A2"/>
    <w:rsid w:val="00246E28"/>
    <w:rsid w:val="00277F59"/>
    <w:rsid w:val="002A1832"/>
    <w:rsid w:val="002B0FDF"/>
    <w:rsid w:val="002C0FA5"/>
    <w:rsid w:val="002D5CB7"/>
    <w:rsid w:val="002E2041"/>
    <w:rsid w:val="003254F4"/>
    <w:rsid w:val="00326CEA"/>
    <w:rsid w:val="00343F31"/>
    <w:rsid w:val="00343F4E"/>
    <w:rsid w:val="00356EC9"/>
    <w:rsid w:val="00362339"/>
    <w:rsid w:val="00362C35"/>
    <w:rsid w:val="00363E35"/>
    <w:rsid w:val="003655F6"/>
    <w:rsid w:val="0037041A"/>
    <w:rsid w:val="003C498F"/>
    <w:rsid w:val="003D2A76"/>
    <w:rsid w:val="003F2FF0"/>
    <w:rsid w:val="003F78A8"/>
    <w:rsid w:val="00402F0E"/>
    <w:rsid w:val="00406C8F"/>
    <w:rsid w:val="00414A94"/>
    <w:rsid w:val="00427B5F"/>
    <w:rsid w:val="00465BE8"/>
    <w:rsid w:val="004A3BFD"/>
    <w:rsid w:val="004B6797"/>
    <w:rsid w:val="004C14F1"/>
    <w:rsid w:val="004C32F1"/>
    <w:rsid w:val="004C607A"/>
    <w:rsid w:val="004D691F"/>
    <w:rsid w:val="004E0A1D"/>
    <w:rsid w:val="004E5FE0"/>
    <w:rsid w:val="004F6699"/>
    <w:rsid w:val="00510897"/>
    <w:rsid w:val="005166B3"/>
    <w:rsid w:val="0052243A"/>
    <w:rsid w:val="0055785F"/>
    <w:rsid w:val="005726D1"/>
    <w:rsid w:val="0057436F"/>
    <w:rsid w:val="005A07E8"/>
    <w:rsid w:val="005B04F9"/>
    <w:rsid w:val="005B2633"/>
    <w:rsid w:val="005C1BAA"/>
    <w:rsid w:val="005F1AF4"/>
    <w:rsid w:val="005F58DD"/>
    <w:rsid w:val="0061673C"/>
    <w:rsid w:val="006170B2"/>
    <w:rsid w:val="00620F3F"/>
    <w:rsid w:val="006315C3"/>
    <w:rsid w:val="0063269F"/>
    <w:rsid w:val="00641B10"/>
    <w:rsid w:val="006451A2"/>
    <w:rsid w:val="00651C4C"/>
    <w:rsid w:val="00653A0C"/>
    <w:rsid w:val="006729B6"/>
    <w:rsid w:val="00684262"/>
    <w:rsid w:val="006934DA"/>
    <w:rsid w:val="00693C20"/>
    <w:rsid w:val="006B5698"/>
    <w:rsid w:val="006C0700"/>
    <w:rsid w:val="006C3CAF"/>
    <w:rsid w:val="006D3892"/>
    <w:rsid w:val="006D3E5C"/>
    <w:rsid w:val="006D7A57"/>
    <w:rsid w:val="0071166A"/>
    <w:rsid w:val="00722FEF"/>
    <w:rsid w:val="0073517B"/>
    <w:rsid w:val="007415BA"/>
    <w:rsid w:val="007602F4"/>
    <w:rsid w:val="00762130"/>
    <w:rsid w:val="00770984"/>
    <w:rsid w:val="007772E4"/>
    <w:rsid w:val="00787E8A"/>
    <w:rsid w:val="007A7F97"/>
    <w:rsid w:val="007C5045"/>
    <w:rsid w:val="007D64D6"/>
    <w:rsid w:val="007F0F95"/>
    <w:rsid w:val="007F7453"/>
    <w:rsid w:val="007F763E"/>
    <w:rsid w:val="0080395A"/>
    <w:rsid w:val="00803E39"/>
    <w:rsid w:val="00823AEE"/>
    <w:rsid w:val="008311EC"/>
    <w:rsid w:val="00837AB0"/>
    <w:rsid w:val="008516FD"/>
    <w:rsid w:val="00854BFB"/>
    <w:rsid w:val="00864ACA"/>
    <w:rsid w:val="0087635F"/>
    <w:rsid w:val="00891F40"/>
    <w:rsid w:val="008A077B"/>
    <w:rsid w:val="008B25F3"/>
    <w:rsid w:val="008C50A9"/>
    <w:rsid w:val="008D3A07"/>
    <w:rsid w:val="008E095C"/>
    <w:rsid w:val="008F10F8"/>
    <w:rsid w:val="00952B71"/>
    <w:rsid w:val="0096122E"/>
    <w:rsid w:val="009706A1"/>
    <w:rsid w:val="00972920"/>
    <w:rsid w:val="00985BD6"/>
    <w:rsid w:val="009B1AF0"/>
    <w:rsid w:val="009C7AA3"/>
    <w:rsid w:val="00A118F8"/>
    <w:rsid w:val="00A13B2C"/>
    <w:rsid w:val="00A220CC"/>
    <w:rsid w:val="00A405ED"/>
    <w:rsid w:val="00A5308E"/>
    <w:rsid w:val="00A70406"/>
    <w:rsid w:val="00A8159E"/>
    <w:rsid w:val="00A84BB8"/>
    <w:rsid w:val="00AA288A"/>
    <w:rsid w:val="00AA66CC"/>
    <w:rsid w:val="00AD07E5"/>
    <w:rsid w:val="00AE44CA"/>
    <w:rsid w:val="00AE5737"/>
    <w:rsid w:val="00AE5932"/>
    <w:rsid w:val="00B0239C"/>
    <w:rsid w:val="00B050D9"/>
    <w:rsid w:val="00B05A05"/>
    <w:rsid w:val="00B456BF"/>
    <w:rsid w:val="00B65BC3"/>
    <w:rsid w:val="00B67215"/>
    <w:rsid w:val="00B71D77"/>
    <w:rsid w:val="00B737B5"/>
    <w:rsid w:val="00B73E2E"/>
    <w:rsid w:val="00B751A0"/>
    <w:rsid w:val="00B7610C"/>
    <w:rsid w:val="00BA1055"/>
    <w:rsid w:val="00BA4410"/>
    <w:rsid w:val="00BA6297"/>
    <w:rsid w:val="00BD32A5"/>
    <w:rsid w:val="00BD703F"/>
    <w:rsid w:val="00BE529D"/>
    <w:rsid w:val="00BE76B8"/>
    <w:rsid w:val="00C05743"/>
    <w:rsid w:val="00C05A6D"/>
    <w:rsid w:val="00C17DC5"/>
    <w:rsid w:val="00C20DB2"/>
    <w:rsid w:val="00C22830"/>
    <w:rsid w:val="00C23147"/>
    <w:rsid w:val="00C4235C"/>
    <w:rsid w:val="00C43BF9"/>
    <w:rsid w:val="00C5269D"/>
    <w:rsid w:val="00C57AE6"/>
    <w:rsid w:val="00C81B63"/>
    <w:rsid w:val="00C9253B"/>
    <w:rsid w:val="00C96705"/>
    <w:rsid w:val="00CA18E0"/>
    <w:rsid w:val="00CA2193"/>
    <w:rsid w:val="00CB488A"/>
    <w:rsid w:val="00D037ED"/>
    <w:rsid w:val="00D04826"/>
    <w:rsid w:val="00D27514"/>
    <w:rsid w:val="00D41884"/>
    <w:rsid w:val="00D424F6"/>
    <w:rsid w:val="00D57F84"/>
    <w:rsid w:val="00D657A6"/>
    <w:rsid w:val="00D67EB9"/>
    <w:rsid w:val="00D9231A"/>
    <w:rsid w:val="00D928D0"/>
    <w:rsid w:val="00D93878"/>
    <w:rsid w:val="00DA0D0A"/>
    <w:rsid w:val="00DC226F"/>
    <w:rsid w:val="00DC4809"/>
    <w:rsid w:val="00DC56AE"/>
    <w:rsid w:val="00DC6D8F"/>
    <w:rsid w:val="00DD6348"/>
    <w:rsid w:val="00DF1011"/>
    <w:rsid w:val="00DF1027"/>
    <w:rsid w:val="00DF63C1"/>
    <w:rsid w:val="00DF71D7"/>
    <w:rsid w:val="00E04D61"/>
    <w:rsid w:val="00E1658C"/>
    <w:rsid w:val="00E2517E"/>
    <w:rsid w:val="00E26023"/>
    <w:rsid w:val="00E27496"/>
    <w:rsid w:val="00E352C8"/>
    <w:rsid w:val="00E36E51"/>
    <w:rsid w:val="00E54574"/>
    <w:rsid w:val="00E62A3F"/>
    <w:rsid w:val="00E64CC8"/>
    <w:rsid w:val="00E65216"/>
    <w:rsid w:val="00E67229"/>
    <w:rsid w:val="00E677CB"/>
    <w:rsid w:val="00E77FB1"/>
    <w:rsid w:val="00E94AAB"/>
    <w:rsid w:val="00EA0EA7"/>
    <w:rsid w:val="00EB1B71"/>
    <w:rsid w:val="00EB4F0C"/>
    <w:rsid w:val="00EE17C0"/>
    <w:rsid w:val="00EE30F7"/>
    <w:rsid w:val="00F06D3F"/>
    <w:rsid w:val="00F31B53"/>
    <w:rsid w:val="00F31C7B"/>
    <w:rsid w:val="00F33CD9"/>
    <w:rsid w:val="00F34915"/>
    <w:rsid w:val="00F44A94"/>
    <w:rsid w:val="00F45283"/>
    <w:rsid w:val="00F5685F"/>
    <w:rsid w:val="00F5783C"/>
    <w:rsid w:val="00F76325"/>
    <w:rsid w:val="00F95EF8"/>
    <w:rsid w:val="00FA3FAF"/>
    <w:rsid w:val="00FB2577"/>
    <w:rsid w:val="00FC0BC1"/>
    <w:rsid w:val="00FD50E8"/>
    <w:rsid w:val="00FE0DC1"/>
    <w:rsid w:val="00FE394B"/>
    <w:rsid w:val="00FE42A6"/>
    <w:rsid w:val="00FE508C"/>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0">
    <w:name w:val="heading 1"/>
    <w:aliases w:val="Document Header1,H1,Введение...,Б1,Heading 1iz,Б11,Заголовок параграфа (1.),Ариал11,Заголовок 1 абб"/>
    <w:basedOn w:val="a1"/>
    <w:next w:val="a1"/>
    <w:qFormat/>
    <w:pPr>
      <w:keepNext/>
      <w:outlineLvl w:val="0"/>
    </w:pPr>
    <w:rPr>
      <w:b/>
      <w:bCs/>
      <w:color w:val="000000"/>
      <w:szCs w:val="26"/>
    </w:rPr>
  </w:style>
  <w:style w:type="paragraph" w:styleId="21">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1"/>
    <w:next w:val="a1"/>
    <w:qFormat/>
    <w:pPr>
      <w:keepNext/>
      <w:outlineLvl w:val="1"/>
    </w:pPr>
    <w:rPr>
      <w:b/>
      <w:bCs/>
    </w:rPr>
  </w:style>
  <w:style w:type="paragraph" w:styleId="30">
    <w:name w:val="heading 3"/>
    <w:basedOn w:val="a1"/>
    <w:next w:val="a1"/>
    <w:qFormat/>
    <w:pPr>
      <w:keepNext/>
      <w:ind w:right="141"/>
      <w:jc w:val="center"/>
      <w:outlineLvl w:val="2"/>
    </w:pPr>
    <w:rPr>
      <w:sz w:val="28"/>
      <w:szCs w:val="20"/>
    </w:rPr>
  </w:style>
  <w:style w:type="paragraph" w:styleId="4">
    <w:name w:val="heading 4"/>
    <w:basedOn w:val="a1"/>
    <w:next w:val="a1"/>
    <w:qFormat/>
    <w:pPr>
      <w:keepNext/>
      <w:outlineLvl w:val="3"/>
    </w:pPr>
    <w:rPr>
      <w:b/>
      <w:bCs/>
      <w:i/>
      <w:iCs/>
    </w:rPr>
  </w:style>
  <w:style w:type="paragraph" w:styleId="5">
    <w:name w:val="heading 5"/>
    <w:basedOn w:val="a1"/>
    <w:next w:val="a1"/>
    <w:link w:val="50"/>
    <w:qFormat/>
    <w:rsid w:val="00465BE8"/>
    <w:pPr>
      <w:keepNext/>
      <w:tabs>
        <w:tab w:val="num" w:pos="1188"/>
      </w:tabs>
      <w:suppressAutoHyphens/>
      <w:spacing w:before="60" w:line="360" w:lineRule="auto"/>
      <w:jc w:val="both"/>
      <w:outlineLvl w:val="4"/>
    </w:pPr>
    <w:rPr>
      <w:b/>
      <w:snapToGrid w:val="0"/>
      <w:sz w:val="26"/>
      <w:szCs w:val="20"/>
    </w:rPr>
  </w:style>
  <w:style w:type="paragraph" w:styleId="60">
    <w:name w:val="heading 6"/>
    <w:basedOn w:val="a1"/>
    <w:next w:val="a1"/>
    <w:qFormat/>
    <w:pPr>
      <w:spacing w:before="240" w:after="60"/>
      <w:outlineLvl w:val="5"/>
    </w:pPr>
    <w:rPr>
      <w:b/>
      <w:bCs/>
      <w:sz w:val="22"/>
      <w:szCs w:val="22"/>
    </w:rPr>
  </w:style>
  <w:style w:type="paragraph" w:styleId="70">
    <w:name w:val="heading 7"/>
    <w:basedOn w:val="a1"/>
    <w:next w:val="a1"/>
    <w:link w:val="71"/>
    <w:qFormat/>
    <w:rsid w:val="00465BE8"/>
    <w:pPr>
      <w:tabs>
        <w:tab w:val="num" w:pos="1296"/>
      </w:tabs>
      <w:autoSpaceDE w:val="0"/>
      <w:autoSpaceDN w:val="0"/>
      <w:adjustRightInd w:val="0"/>
      <w:spacing w:before="240" w:after="60"/>
      <w:ind w:left="1296" w:hanging="288"/>
      <w:jc w:val="both"/>
      <w:outlineLvl w:val="6"/>
    </w:pPr>
    <w:rPr>
      <w:kern w:val="24"/>
    </w:rPr>
  </w:style>
  <w:style w:type="paragraph" w:styleId="80">
    <w:name w:val="heading 8"/>
    <w:basedOn w:val="a1"/>
    <w:next w:val="a1"/>
    <w:link w:val="81"/>
    <w:qFormat/>
    <w:rsid w:val="00465BE8"/>
    <w:pPr>
      <w:tabs>
        <w:tab w:val="num" w:pos="1440"/>
      </w:tabs>
      <w:autoSpaceDE w:val="0"/>
      <w:autoSpaceDN w:val="0"/>
      <w:adjustRightInd w:val="0"/>
      <w:spacing w:before="240" w:after="60"/>
      <w:ind w:left="1440" w:hanging="432"/>
      <w:jc w:val="both"/>
      <w:outlineLvl w:val="7"/>
    </w:pPr>
    <w:rPr>
      <w:i/>
      <w:iCs/>
      <w:kern w:val="24"/>
    </w:rPr>
  </w:style>
  <w:style w:type="paragraph" w:styleId="90">
    <w:name w:val="heading 9"/>
    <w:basedOn w:val="a1"/>
    <w:next w:val="a1"/>
    <w:link w:val="91"/>
    <w:qFormat/>
    <w:rsid w:val="00465BE8"/>
    <w:pPr>
      <w:tabs>
        <w:tab w:val="num" w:pos="1584"/>
      </w:tabs>
      <w:autoSpaceDE w:val="0"/>
      <w:autoSpaceDN w:val="0"/>
      <w:adjustRightInd w:val="0"/>
      <w:spacing w:before="240" w:after="60"/>
      <w:ind w:left="1584" w:hanging="144"/>
      <w:jc w:val="both"/>
      <w:outlineLvl w:val="8"/>
    </w:pPr>
    <w:rPr>
      <w:rFonts w:ascii="Arial" w:hAnsi="Arial" w:cs="Arial"/>
      <w:kern w:val="24"/>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FF"/>
      <w:u w:val="single"/>
    </w:rPr>
  </w:style>
  <w:style w:type="paragraph" w:styleId="a6">
    <w:name w:val="List Number"/>
    <w:basedOn w:val="a1"/>
    <w:pPr>
      <w:autoSpaceDE w:val="0"/>
      <w:autoSpaceDN w:val="0"/>
      <w:spacing w:before="60" w:line="360" w:lineRule="auto"/>
      <w:jc w:val="both"/>
    </w:pPr>
    <w:rPr>
      <w:sz w:val="28"/>
    </w:rPr>
  </w:style>
  <w:style w:type="paragraph" w:styleId="a7">
    <w:name w:val="Body Text"/>
    <w:basedOn w:val="a1"/>
    <w:pPr>
      <w:jc w:val="both"/>
    </w:pPr>
    <w:rPr>
      <w:color w:val="000000"/>
      <w:sz w:val="20"/>
      <w:szCs w:val="26"/>
    </w:rPr>
  </w:style>
  <w:style w:type="paragraph" w:styleId="a8">
    <w:name w:val="Body Text Indent"/>
    <w:basedOn w:val="a1"/>
    <w:pPr>
      <w:ind w:left="360" w:firstLine="60"/>
    </w:pPr>
    <w:rPr>
      <w:szCs w:val="26"/>
    </w:rPr>
  </w:style>
  <w:style w:type="paragraph" w:styleId="22">
    <w:name w:val="Body Text 2"/>
    <w:basedOn w:val="a1"/>
    <w:rPr>
      <w:b/>
      <w:bCs/>
    </w:rPr>
  </w:style>
  <w:style w:type="paragraph" w:styleId="a9">
    <w:name w:val="Balloon Text"/>
    <w:basedOn w:val="a1"/>
    <w:semiHidden/>
    <w:rsid w:val="00010D15"/>
    <w:rPr>
      <w:rFonts w:ascii="Tahoma" w:hAnsi="Tahoma" w:cs="Tahoma"/>
      <w:sz w:val="16"/>
      <w:szCs w:val="16"/>
    </w:rPr>
  </w:style>
  <w:style w:type="table" w:styleId="aa">
    <w:name w:val="Table Grid"/>
    <w:basedOn w:val="a3"/>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ункт"/>
    <w:basedOn w:val="a1"/>
    <w:link w:val="11"/>
    <w:rsid w:val="00F34915"/>
    <w:pPr>
      <w:tabs>
        <w:tab w:val="num" w:pos="1844"/>
      </w:tabs>
      <w:spacing w:line="360" w:lineRule="auto"/>
      <w:ind w:left="1844" w:hanging="1134"/>
      <w:jc w:val="both"/>
    </w:pPr>
    <w:rPr>
      <w:snapToGrid w:val="0"/>
      <w:sz w:val="28"/>
      <w:szCs w:val="20"/>
    </w:rPr>
  </w:style>
  <w:style w:type="character" w:customStyle="1" w:styleId="11">
    <w:name w:val="Пункт Знак1"/>
    <w:link w:val="ab"/>
    <w:rsid w:val="00F34915"/>
    <w:rPr>
      <w:snapToGrid w:val="0"/>
      <w:sz w:val="28"/>
      <w:lang w:val="ru-RU" w:eastAsia="ru-RU" w:bidi="ar-SA"/>
    </w:rPr>
  </w:style>
  <w:style w:type="paragraph" w:customStyle="1" w:styleId="ac">
    <w:name w:val="Подпункт"/>
    <w:basedOn w:val="ab"/>
    <w:rsid w:val="00F34915"/>
    <w:pPr>
      <w:tabs>
        <w:tab w:val="clear" w:pos="1844"/>
        <w:tab w:val="num" w:pos="360"/>
      </w:tabs>
      <w:ind w:left="360" w:hanging="360"/>
    </w:pPr>
  </w:style>
  <w:style w:type="paragraph" w:customStyle="1" w:styleId="ad">
    <w:name w:val="Подподпункт"/>
    <w:basedOn w:val="ac"/>
    <w:link w:val="ae"/>
    <w:rsid w:val="00F34915"/>
  </w:style>
  <w:style w:type="character" w:customStyle="1" w:styleId="ae">
    <w:name w:val="Подподпункт Знак"/>
    <w:link w:val="ad"/>
    <w:rsid w:val="008F10F8"/>
    <w:rPr>
      <w:snapToGrid w:val="0"/>
      <w:sz w:val="28"/>
      <w:lang w:val="ru-RU" w:eastAsia="ru-RU" w:bidi="ar-SA"/>
    </w:rPr>
  </w:style>
  <w:style w:type="paragraph" w:customStyle="1" w:styleId="af">
    <w:name w:val="Знак"/>
    <w:basedOn w:val="a1"/>
    <w:rsid w:val="00FD50E8"/>
    <w:pPr>
      <w:spacing w:before="100" w:beforeAutospacing="1" w:after="100" w:afterAutospacing="1"/>
    </w:pPr>
    <w:rPr>
      <w:rFonts w:ascii="Tahoma" w:hAnsi="Tahoma"/>
      <w:sz w:val="20"/>
      <w:szCs w:val="20"/>
      <w:lang w:val="en-US" w:eastAsia="en-US"/>
    </w:rPr>
  </w:style>
  <w:style w:type="paragraph" w:customStyle="1" w:styleId="af0">
    <w:name w:val="Пункт б/н"/>
    <w:basedOn w:val="a1"/>
    <w:rsid w:val="005726D1"/>
    <w:pPr>
      <w:tabs>
        <w:tab w:val="left" w:pos="1134"/>
      </w:tabs>
      <w:spacing w:line="360" w:lineRule="auto"/>
      <w:ind w:firstLine="567"/>
      <w:jc w:val="both"/>
    </w:pPr>
    <w:rPr>
      <w:snapToGrid w:val="0"/>
      <w:sz w:val="28"/>
      <w:szCs w:val="20"/>
    </w:rPr>
  </w:style>
  <w:style w:type="paragraph" w:customStyle="1" w:styleId="CharChar">
    <w:name w:val="Char Char"/>
    <w:basedOn w:val="a1"/>
    <w:rsid w:val="000C1536"/>
    <w:pPr>
      <w:spacing w:after="160" w:line="240" w:lineRule="exact"/>
    </w:pPr>
    <w:rPr>
      <w:rFonts w:ascii="Verdana" w:hAnsi="Verdana"/>
      <w:sz w:val="20"/>
      <w:szCs w:val="20"/>
      <w:lang w:val="en-US" w:eastAsia="en-US"/>
    </w:rPr>
  </w:style>
  <w:style w:type="paragraph" w:customStyle="1" w:styleId="af1">
    <w:name w:val="Таблица текст"/>
    <w:basedOn w:val="a1"/>
    <w:link w:val="af2"/>
    <w:rsid w:val="00AE5932"/>
    <w:pPr>
      <w:spacing w:before="40" w:after="40"/>
      <w:ind w:left="57" w:right="57"/>
    </w:pPr>
    <w:rPr>
      <w:snapToGrid w:val="0"/>
      <w:szCs w:val="20"/>
    </w:rPr>
  </w:style>
  <w:style w:type="paragraph" w:styleId="31">
    <w:name w:val="Body Text Indent 3"/>
    <w:basedOn w:val="a1"/>
    <w:rsid w:val="00D9231A"/>
    <w:pPr>
      <w:spacing w:after="120"/>
      <w:ind w:left="283"/>
    </w:pPr>
    <w:rPr>
      <w:sz w:val="16"/>
      <w:szCs w:val="16"/>
    </w:rPr>
  </w:style>
  <w:style w:type="character" w:styleId="af3">
    <w:name w:val="FollowedHyperlink"/>
    <w:unhideWhenUsed/>
    <w:rsid w:val="00C81B63"/>
    <w:rPr>
      <w:color w:val="800080"/>
      <w:u w:val="single"/>
    </w:rPr>
  </w:style>
  <w:style w:type="paragraph" w:styleId="af4">
    <w:name w:val="Block Text"/>
    <w:basedOn w:val="a1"/>
    <w:rsid w:val="00E36E51"/>
    <w:pPr>
      <w:widowControl w:val="0"/>
      <w:autoSpaceDE w:val="0"/>
      <w:autoSpaceDN w:val="0"/>
      <w:adjustRightInd w:val="0"/>
      <w:ind w:left="-108" w:right="-108"/>
      <w:jc w:val="center"/>
    </w:pPr>
    <w:rPr>
      <w:sz w:val="20"/>
      <w:szCs w:val="20"/>
    </w:rPr>
  </w:style>
  <w:style w:type="character" w:customStyle="1" w:styleId="af2">
    <w:name w:val="Таблица текст Знак"/>
    <w:basedOn w:val="a2"/>
    <w:link w:val="af1"/>
    <w:rsid w:val="00B67215"/>
    <w:rPr>
      <w:snapToGrid w:val="0"/>
      <w:sz w:val="24"/>
    </w:rPr>
  </w:style>
  <w:style w:type="paragraph" w:styleId="af5">
    <w:name w:val="Title"/>
    <w:basedOn w:val="a1"/>
    <w:link w:val="af6"/>
    <w:qFormat/>
    <w:rsid w:val="00427B5F"/>
    <w:pPr>
      <w:autoSpaceDE w:val="0"/>
      <w:autoSpaceDN w:val="0"/>
      <w:jc w:val="center"/>
    </w:pPr>
    <w:rPr>
      <w:b/>
      <w:bCs/>
      <w:sz w:val="20"/>
    </w:rPr>
  </w:style>
  <w:style w:type="character" w:customStyle="1" w:styleId="af6">
    <w:name w:val="Название Знак"/>
    <w:basedOn w:val="a2"/>
    <w:link w:val="af5"/>
    <w:rsid w:val="00427B5F"/>
    <w:rPr>
      <w:b/>
      <w:bCs/>
      <w:szCs w:val="24"/>
    </w:rPr>
  </w:style>
  <w:style w:type="paragraph" w:styleId="af7">
    <w:name w:val="List Paragraph"/>
    <w:basedOn w:val="a1"/>
    <w:qFormat/>
    <w:rsid w:val="00F31C7B"/>
    <w:pPr>
      <w:ind w:left="720"/>
      <w:contextualSpacing/>
    </w:pPr>
  </w:style>
  <w:style w:type="paragraph" w:styleId="32">
    <w:name w:val="Body Text 3"/>
    <w:basedOn w:val="a1"/>
    <w:link w:val="33"/>
    <w:rsid w:val="00465BE8"/>
    <w:pPr>
      <w:spacing w:after="120"/>
    </w:pPr>
    <w:rPr>
      <w:sz w:val="16"/>
      <w:szCs w:val="16"/>
    </w:rPr>
  </w:style>
  <w:style w:type="character" w:customStyle="1" w:styleId="33">
    <w:name w:val="Основной текст 3 Знак"/>
    <w:basedOn w:val="a2"/>
    <w:link w:val="32"/>
    <w:rsid w:val="00465BE8"/>
    <w:rPr>
      <w:sz w:val="16"/>
      <w:szCs w:val="16"/>
    </w:rPr>
  </w:style>
  <w:style w:type="character" w:customStyle="1" w:styleId="50">
    <w:name w:val="Заголовок 5 Знак"/>
    <w:basedOn w:val="a2"/>
    <w:link w:val="5"/>
    <w:rsid w:val="00465BE8"/>
    <w:rPr>
      <w:b/>
      <w:snapToGrid w:val="0"/>
      <w:sz w:val="26"/>
    </w:rPr>
  </w:style>
  <w:style w:type="character" w:customStyle="1" w:styleId="71">
    <w:name w:val="Заголовок 7 Знак"/>
    <w:basedOn w:val="a2"/>
    <w:link w:val="70"/>
    <w:rsid w:val="00465BE8"/>
    <w:rPr>
      <w:kern w:val="24"/>
      <w:sz w:val="24"/>
      <w:szCs w:val="24"/>
    </w:rPr>
  </w:style>
  <w:style w:type="character" w:customStyle="1" w:styleId="81">
    <w:name w:val="Заголовок 8 Знак"/>
    <w:basedOn w:val="a2"/>
    <w:link w:val="80"/>
    <w:rsid w:val="00465BE8"/>
    <w:rPr>
      <w:i/>
      <w:iCs/>
      <w:kern w:val="24"/>
      <w:sz w:val="24"/>
      <w:szCs w:val="24"/>
    </w:rPr>
  </w:style>
  <w:style w:type="character" w:customStyle="1" w:styleId="91">
    <w:name w:val="Заголовок 9 Знак"/>
    <w:basedOn w:val="a2"/>
    <w:link w:val="90"/>
    <w:rsid w:val="00465BE8"/>
    <w:rPr>
      <w:rFonts w:ascii="Arial" w:hAnsi="Arial" w:cs="Arial"/>
      <w:kern w:val="24"/>
      <w:sz w:val="22"/>
      <w:szCs w:val="22"/>
    </w:rPr>
  </w:style>
  <w:style w:type="paragraph" w:customStyle="1" w:styleId="af8">
    <w:name w:val="_Адресат"/>
    <w:basedOn w:val="a1"/>
    <w:rsid w:val="00465BE8"/>
    <w:pPr>
      <w:keepNext/>
      <w:keepLines/>
      <w:ind w:left="45" w:right="74"/>
    </w:pPr>
  </w:style>
  <w:style w:type="paragraph" w:styleId="af9">
    <w:name w:val="E-mail Signature"/>
    <w:basedOn w:val="a1"/>
    <w:link w:val="afa"/>
    <w:rsid w:val="00465BE8"/>
    <w:pPr>
      <w:autoSpaceDE w:val="0"/>
      <w:autoSpaceDN w:val="0"/>
      <w:adjustRightInd w:val="0"/>
      <w:jc w:val="both"/>
    </w:pPr>
    <w:rPr>
      <w:kern w:val="24"/>
    </w:rPr>
  </w:style>
  <w:style w:type="character" w:customStyle="1" w:styleId="afa">
    <w:name w:val="Электронная подпись Знак"/>
    <w:basedOn w:val="a2"/>
    <w:link w:val="af9"/>
    <w:rsid w:val="00465BE8"/>
    <w:rPr>
      <w:kern w:val="24"/>
      <w:sz w:val="24"/>
      <w:szCs w:val="24"/>
    </w:rPr>
  </w:style>
  <w:style w:type="paragraph" w:styleId="afb">
    <w:name w:val="footnote text"/>
    <w:basedOn w:val="a1"/>
    <w:link w:val="afc"/>
    <w:rsid w:val="00465BE8"/>
    <w:rPr>
      <w:sz w:val="20"/>
      <w:szCs w:val="20"/>
    </w:rPr>
  </w:style>
  <w:style w:type="character" w:customStyle="1" w:styleId="afc">
    <w:name w:val="Текст сноски Знак"/>
    <w:basedOn w:val="a2"/>
    <w:link w:val="afb"/>
    <w:rsid w:val="00465BE8"/>
  </w:style>
  <w:style w:type="character" w:styleId="afd">
    <w:name w:val="footnote reference"/>
    <w:rsid w:val="00465BE8"/>
    <w:rPr>
      <w:vertAlign w:val="superscript"/>
    </w:rPr>
  </w:style>
  <w:style w:type="paragraph" w:customStyle="1" w:styleId="afe">
    <w:name w:val="_Заголовок"/>
    <w:basedOn w:val="a1"/>
    <w:rsid w:val="00465BE8"/>
    <w:pPr>
      <w:keepNext/>
      <w:keepLines/>
      <w:suppressAutoHyphens/>
      <w:spacing w:before="240" w:after="240"/>
      <w:contextualSpacing/>
      <w:jc w:val="both"/>
      <w:outlineLvl w:val="0"/>
    </w:pPr>
    <w:rPr>
      <w:b/>
    </w:rPr>
  </w:style>
  <w:style w:type="paragraph" w:customStyle="1" w:styleId="aff">
    <w:name w:val="_Заголовок по центру"/>
    <w:basedOn w:val="afe"/>
    <w:rsid w:val="00465BE8"/>
    <w:pPr>
      <w:jc w:val="center"/>
    </w:pPr>
  </w:style>
  <w:style w:type="paragraph" w:customStyle="1" w:styleId="aff0">
    <w:name w:val="_Текст"/>
    <w:basedOn w:val="a1"/>
    <w:rsid w:val="00465BE8"/>
    <w:pPr>
      <w:ind w:firstLine="454"/>
      <w:jc w:val="both"/>
    </w:pPr>
  </w:style>
  <w:style w:type="paragraph" w:customStyle="1" w:styleId="aff1">
    <w:name w:val="_Заголовок приложения"/>
    <w:basedOn w:val="aff0"/>
    <w:rsid w:val="00465BE8"/>
    <w:pPr>
      <w:keepNext/>
      <w:keepLines/>
      <w:suppressAutoHyphens/>
      <w:spacing w:after="240"/>
      <w:ind w:left="5670" w:firstLine="0"/>
      <w:contextualSpacing/>
      <w:jc w:val="left"/>
    </w:pPr>
  </w:style>
  <w:style w:type="paragraph" w:customStyle="1" w:styleId="aff2">
    <w:name w:val="_Исп."/>
    <w:basedOn w:val="a1"/>
    <w:rsid w:val="00465BE8"/>
    <w:pPr>
      <w:keepLines/>
      <w:tabs>
        <w:tab w:val="left" w:pos="567"/>
      </w:tabs>
      <w:suppressAutoHyphens/>
    </w:pPr>
    <w:rPr>
      <w:sz w:val="18"/>
    </w:rPr>
  </w:style>
  <w:style w:type="paragraph" w:customStyle="1" w:styleId="aff3">
    <w:name w:val="_Название письма"/>
    <w:basedOn w:val="aff0"/>
    <w:rsid w:val="00465BE8"/>
    <w:pPr>
      <w:keepNext/>
      <w:keepLines/>
      <w:suppressAutoHyphens/>
      <w:spacing w:before="120" w:after="240"/>
      <w:ind w:left="284" w:right="4678" w:firstLine="0"/>
      <w:jc w:val="left"/>
    </w:pPr>
  </w:style>
  <w:style w:type="paragraph" w:customStyle="1" w:styleId="aff4">
    <w:name w:val="_Нумерованный раздел"/>
    <w:basedOn w:val="aff0"/>
    <w:next w:val="aff0"/>
    <w:rsid w:val="00465BE8"/>
    <w:pPr>
      <w:tabs>
        <w:tab w:val="left" w:pos="454"/>
      </w:tabs>
      <w:spacing w:before="120"/>
      <w:ind w:firstLine="0"/>
    </w:pPr>
  </w:style>
  <w:style w:type="paragraph" w:customStyle="1" w:styleId="aff5">
    <w:name w:val="_Перечень"/>
    <w:basedOn w:val="a1"/>
    <w:rsid w:val="00465BE8"/>
    <w:pPr>
      <w:tabs>
        <w:tab w:val="left" w:pos="907"/>
      </w:tabs>
      <w:ind w:left="908" w:hanging="454"/>
      <w:jc w:val="both"/>
    </w:pPr>
  </w:style>
  <w:style w:type="paragraph" w:customStyle="1" w:styleId="aff6">
    <w:name w:val="_Подпись"/>
    <w:basedOn w:val="aff0"/>
    <w:rsid w:val="00465BE8"/>
    <w:pPr>
      <w:keepLines/>
      <w:tabs>
        <w:tab w:val="right" w:pos="9355"/>
      </w:tabs>
      <w:suppressAutoHyphens/>
      <w:spacing w:before="360" w:after="240"/>
      <w:ind w:firstLine="0"/>
      <w:jc w:val="left"/>
    </w:pPr>
  </w:style>
  <w:style w:type="paragraph" w:customStyle="1" w:styleId="aff7">
    <w:name w:val="_Подраздел"/>
    <w:basedOn w:val="a1"/>
    <w:next w:val="a1"/>
    <w:rsid w:val="00465BE8"/>
    <w:pPr>
      <w:keepNext/>
      <w:tabs>
        <w:tab w:val="left" w:pos="907"/>
      </w:tabs>
      <w:suppressAutoHyphens/>
      <w:spacing w:before="120"/>
      <w:ind w:left="454"/>
      <w:jc w:val="both"/>
      <w:outlineLvl w:val="2"/>
    </w:pPr>
    <w:rPr>
      <w:b/>
      <w:bCs/>
      <w:i/>
      <w:iCs/>
    </w:rPr>
  </w:style>
  <w:style w:type="paragraph" w:customStyle="1" w:styleId="aff8">
    <w:name w:val="_Приложения"/>
    <w:basedOn w:val="aff0"/>
    <w:next w:val="aff9"/>
    <w:rsid w:val="00465BE8"/>
    <w:pPr>
      <w:keepNext/>
      <w:keepLines/>
      <w:suppressAutoHyphens/>
      <w:spacing w:before="360"/>
      <w:ind w:firstLine="0"/>
      <w:jc w:val="left"/>
    </w:pPr>
  </w:style>
  <w:style w:type="paragraph" w:customStyle="1" w:styleId="aff9">
    <w:name w:val="_Список приложений"/>
    <w:basedOn w:val="aff8"/>
    <w:rsid w:val="00465BE8"/>
    <w:pPr>
      <w:keepNext w:val="0"/>
      <w:keepLines w:val="0"/>
      <w:tabs>
        <w:tab w:val="left" w:pos="454"/>
      </w:tabs>
      <w:suppressAutoHyphens w:val="0"/>
      <w:spacing w:before="0"/>
      <w:jc w:val="both"/>
    </w:pPr>
  </w:style>
  <w:style w:type="paragraph" w:customStyle="1" w:styleId="affa">
    <w:name w:val="_Раздел"/>
    <w:basedOn w:val="a1"/>
    <w:rsid w:val="00465BE8"/>
    <w:pPr>
      <w:keepNext/>
      <w:keepLines/>
      <w:tabs>
        <w:tab w:val="left" w:pos="454"/>
      </w:tabs>
      <w:suppressAutoHyphens/>
      <w:spacing w:before="120" w:after="120"/>
      <w:ind w:left="454" w:hanging="454"/>
      <w:jc w:val="both"/>
      <w:outlineLvl w:val="1"/>
    </w:pPr>
    <w:rPr>
      <w:b/>
      <w:bCs/>
    </w:rPr>
  </w:style>
  <w:style w:type="paragraph" w:customStyle="1" w:styleId="affb">
    <w:name w:val="_Текст с интервалом"/>
    <w:basedOn w:val="aff0"/>
    <w:rsid w:val="00465BE8"/>
    <w:pPr>
      <w:spacing w:before="120"/>
    </w:pPr>
  </w:style>
  <w:style w:type="paragraph" w:styleId="23">
    <w:name w:val="Body Text Indent 2"/>
    <w:basedOn w:val="a1"/>
    <w:link w:val="24"/>
    <w:rsid w:val="00465BE8"/>
    <w:pPr>
      <w:ind w:left="360"/>
    </w:pPr>
    <w:rPr>
      <w:bCs/>
      <w:sz w:val="20"/>
    </w:rPr>
  </w:style>
  <w:style w:type="character" w:customStyle="1" w:styleId="24">
    <w:name w:val="Основной текст с отступом 2 Знак"/>
    <w:basedOn w:val="a2"/>
    <w:link w:val="23"/>
    <w:rsid w:val="00465BE8"/>
    <w:rPr>
      <w:bCs/>
      <w:szCs w:val="24"/>
    </w:rPr>
  </w:style>
  <w:style w:type="paragraph" w:customStyle="1" w:styleId="affc">
    <w:name w:val="_Продолжение перечня"/>
    <w:basedOn w:val="aff5"/>
    <w:rsid w:val="00465BE8"/>
    <w:pPr>
      <w:ind w:left="907" w:firstLine="0"/>
    </w:pPr>
  </w:style>
  <w:style w:type="paragraph" w:customStyle="1" w:styleId="12">
    <w:name w:val="Обычный1"/>
    <w:rsid w:val="00465BE8"/>
    <w:pPr>
      <w:widowControl w:val="0"/>
    </w:pPr>
  </w:style>
  <w:style w:type="paragraph" w:customStyle="1" w:styleId="ConsNormal">
    <w:name w:val="ConsNormal"/>
    <w:rsid w:val="00465BE8"/>
    <w:pPr>
      <w:widowControl w:val="0"/>
      <w:autoSpaceDE w:val="0"/>
      <w:autoSpaceDN w:val="0"/>
      <w:adjustRightInd w:val="0"/>
      <w:ind w:firstLine="720"/>
    </w:pPr>
    <w:rPr>
      <w:rFonts w:ascii="Arial" w:hAnsi="Arial" w:cs="Arial"/>
    </w:rPr>
  </w:style>
  <w:style w:type="paragraph" w:customStyle="1" w:styleId="affd">
    <w:name w:val="Пункт Знак"/>
    <w:basedOn w:val="a1"/>
    <w:rsid w:val="00465BE8"/>
    <w:pPr>
      <w:tabs>
        <w:tab w:val="num" w:pos="567"/>
        <w:tab w:val="left" w:pos="851"/>
        <w:tab w:val="left" w:pos="1134"/>
      </w:tabs>
      <w:spacing w:line="360" w:lineRule="auto"/>
      <w:ind w:left="567" w:hanging="567"/>
      <w:jc w:val="both"/>
    </w:pPr>
    <w:rPr>
      <w:snapToGrid w:val="0"/>
      <w:sz w:val="28"/>
      <w:szCs w:val="20"/>
    </w:rPr>
  </w:style>
  <w:style w:type="paragraph" w:customStyle="1" w:styleId="affe">
    <w:name w:val="Подподподпункт"/>
    <w:basedOn w:val="a1"/>
    <w:rsid w:val="00465BE8"/>
    <w:pPr>
      <w:tabs>
        <w:tab w:val="left" w:pos="1134"/>
        <w:tab w:val="left" w:pos="1701"/>
        <w:tab w:val="num" w:pos="3560"/>
      </w:tabs>
      <w:spacing w:line="360" w:lineRule="auto"/>
      <w:ind w:left="3560" w:hanging="1008"/>
      <w:jc w:val="both"/>
    </w:pPr>
    <w:rPr>
      <w:snapToGrid w:val="0"/>
      <w:sz w:val="28"/>
      <w:szCs w:val="20"/>
    </w:rPr>
  </w:style>
  <w:style w:type="paragraph" w:customStyle="1" w:styleId="13">
    <w:name w:val="Пункт1"/>
    <w:basedOn w:val="a1"/>
    <w:rsid w:val="00465BE8"/>
    <w:pPr>
      <w:tabs>
        <w:tab w:val="num" w:pos="567"/>
      </w:tabs>
      <w:spacing w:before="240" w:line="360" w:lineRule="auto"/>
      <w:ind w:left="567" w:hanging="279"/>
      <w:jc w:val="center"/>
    </w:pPr>
    <w:rPr>
      <w:rFonts w:ascii="Arial" w:hAnsi="Arial"/>
      <w:b/>
      <w:snapToGrid w:val="0"/>
      <w:sz w:val="28"/>
      <w:szCs w:val="28"/>
    </w:rPr>
  </w:style>
  <w:style w:type="paragraph" w:styleId="afff">
    <w:name w:val="footer"/>
    <w:basedOn w:val="a1"/>
    <w:link w:val="afff0"/>
    <w:rsid w:val="00465BE8"/>
    <w:pPr>
      <w:tabs>
        <w:tab w:val="center" w:pos="4677"/>
        <w:tab w:val="right" w:pos="9355"/>
      </w:tabs>
      <w:autoSpaceDE w:val="0"/>
      <w:autoSpaceDN w:val="0"/>
      <w:adjustRightInd w:val="0"/>
      <w:jc w:val="both"/>
    </w:pPr>
    <w:rPr>
      <w:kern w:val="24"/>
    </w:rPr>
  </w:style>
  <w:style w:type="character" w:customStyle="1" w:styleId="afff0">
    <w:name w:val="Нижний колонтитул Знак"/>
    <w:basedOn w:val="a2"/>
    <w:link w:val="afff"/>
    <w:rsid w:val="00465BE8"/>
    <w:rPr>
      <w:kern w:val="24"/>
      <w:sz w:val="24"/>
      <w:szCs w:val="24"/>
    </w:rPr>
  </w:style>
  <w:style w:type="character" w:styleId="afff1">
    <w:name w:val="page number"/>
    <w:basedOn w:val="a2"/>
    <w:rsid w:val="00465BE8"/>
  </w:style>
  <w:style w:type="paragraph" w:styleId="afff2">
    <w:name w:val="header"/>
    <w:basedOn w:val="a1"/>
    <w:link w:val="afff3"/>
    <w:rsid w:val="00465BE8"/>
    <w:pPr>
      <w:tabs>
        <w:tab w:val="center" w:pos="4677"/>
        <w:tab w:val="right" w:pos="9355"/>
      </w:tabs>
      <w:autoSpaceDE w:val="0"/>
      <w:autoSpaceDN w:val="0"/>
      <w:adjustRightInd w:val="0"/>
      <w:jc w:val="both"/>
    </w:pPr>
    <w:rPr>
      <w:kern w:val="24"/>
    </w:rPr>
  </w:style>
  <w:style w:type="character" w:customStyle="1" w:styleId="afff3">
    <w:name w:val="Верхний колонтитул Знак"/>
    <w:basedOn w:val="a2"/>
    <w:link w:val="afff2"/>
    <w:rsid w:val="00465BE8"/>
    <w:rPr>
      <w:kern w:val="24"/>
      <w:sz w:val="24"/>
      <w:szCs w:val="24"/>
    </w:rPr>
  </w:style>
  <w:style w:type="paragraph" w:customStyle="1" w:styleId="a">
    <w:name w:val="Главы"/>
    <w:basedOn w:val="a0"/>
    <w:next w:val="a1"/>
    <w:rsid w:val="00465BE8"/>
    <w:pPr>
      <w:numPr>
        <w:numId w:val="16"/>
      </w:numPr>
      <w:pBdr>
        <w:bottom w:val="none" w:sz="0" w:space="0" w:color="auto"/>
      </w:pBdr>
      <w:tabs>
        <w:tab w:val="clear" w:pos="567"/>
        <w:tab w:val="num" w:pos="360"/>
      </w:tabs>
      <w:spacing w:before="1440" w:after="720" w:line="360" w:lineRule="auto"/>
      <w:ind w:left="0" w:right="0" w:firstLine="0"/>
      <w:jc w:val="center"/>
    </w:pPr>
    <w:rPr>
      <w:spacing w:val="40"/>
      <w:sz w:val="44"/>
      <w:szCs w:val="44"/>
    </w:rPr>
  </w:style>
  <w:style w:type="paragraph" w:customStyle="1" w:styleId="a0">
    <w:name w:val="Структура"/>
    <w:basedOn w:val="a1"/>
    <w:rsid w:val="00465BE8"/>
    <w:pPr>
      <w:pageBreakBefore/>
      <w:numPr>
        <w:numId w:val="15"/>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styleId="2">
    <w:name w:val="List Bullet 2"/>
    <w:basedOn w:val="a1"/>
    <w:autoRedefine/>
    <w:rsid w:val="00465BE8"/>
    <w:pPr>
      <w:numPr>
        <w:numId w:val="14"/>
      </w:numPr>
    </w:pPr>
    <w:rPr>
      <w:sz w:val="20"/>
      <w:szCs w:val="20"/>
    </w:rPr>
  </w:style>
  <w:style w:type="paragraph" w:customStyle="1" w:styleId="1">
    <w:name w:val="заголовок 1"/>
    <w:basedOn w:val="a1"/>
    <w:next w:val="a7"/>
    <w:rsid w:val="00465BE8"/>
    <w:pPr>
      <w:keepNext/>
      <w:pageBreakBefore/>
      <w:widowControl w:val="0"/>
      <w:numPr>
        <w:numId w:val="17"/>
      </w:numPr>
      <w:suppressAutoHyphens/>
      <w:autoSpaceDE w:val="0"/>
      <w:autoSpaceDN w:val="0"/>
      <w:spacing w:before="360" w:after="240"/>
      <w:ind w:right="1134"/>
      <w:jc w:val="center"/>
    </w:pPr>
    <w:rPr>
      <w:b/>
      <w:bCs/>
      <w:kern w:val="28"/>
      <w:sz w:val="28"/>
      <w:szCs w:val="28"/>
    </w:rPr>
  </w:style>
  <w:style w:type="paragraph" w:customStyle="1" w:styleId="20">
    <w:name w:val="заголовок 2"/>
    <w:basedOn w:val="1"/>
    <w:next w:val="a7"/>
    <w:rsid w:val="00465BE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7"/>
    <w:rsid w:val="00465BE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1"/>
    <w:next w:val="a1"/>
    <w:rsid w:val="00465BE8"/>
    <w:pPr>
      <w:numPr>
        <w:ilvl w:val="5"/>
        <w:numId w:val="17"/>
      </w:numPr>
      <w:autoSpaceDE w:val="0"/>
      <w:autoSpaceDN w:val="0"/>
      <w:spacing w:before="240" w:after="60"/>
    </w:pPr>
    <w:rPr>
      <w:b/>
      <w:bCs/>
      <w:sz w:val="22"/>
      <w:szCs w:val="22"/>
    </w:rPr>
  </w:style>
  <w:style w:type="paragraph" w:customStyle="1" w:styleId="7">
    <w:name w:val="заголовок 7"/>
    <w:basedOn w:val="a1"/>
    <w:next w:val="a1"/>
    <w:rsid w:val="00465BE8"/>
    <w:pPr>
      <w:numPr>
        <w:ilvl w:val="6"/>
        <w:numId w:val="17"/>
      </w:numPr>
      <w:autoSpaceDE w:val="0"/>
      <w:autoSpaceDN w:val="0"/>
      <w:spacing w:before="240" w:after="60"/>
    </w:pPr>
    <w:rPr>
      <w:sz w:val="20"/>
      <w:szCs w:val="20"/>
    </w:rPr>
  </w:style>
  <w:style w:type="paragraph" w:customStyle="1" w:styleId="8">
    <w:name w:val="заголовок 8"/>
    <w:basedOn w:val="a1"/>
    <w:next w:val="a1"/>
    <w:rsid w:val="00465BE8"/>
    <w:pPr>
      <w:widowControl w:val="0"/>
      <w:numPr>
        <w:ilvl w:val="7"/>
        <w:numId w:val="17"/>
      </w:numPr>
      <w:autoSpaceDE w:val="0"/>
      <w:autoSpaceDN w:val="0"/>
      <w:spacing w:before="240" w:after="60"/>
    </w:pPr>
    <w:rPr>
      <w:rFonts w:ascii="Arial" w:hAnsi="Arial" w:cs="Arial"/>
      <w:i/>
      <w:iCs/>
      <w:sz w:val="20"/>
      <w:szCs w:val="20"/>
    </w:rPr>
  </w:style>
  <w:style w:type="paragraph" w:customStyle="1" w:styleId="9">
    <w:name w:val="заголовок 9"/>
    <w:basedOn w:val="a1"/>
    <w:next w:val="a1"/>
    <w:rsid w:val="00465BE8"/>
    <w:pPr>
      <w:widowControl w:val="0"/>
      <w:numPr>
        <w:ilvl w:val="8"/>
        <w:numId w:val="17"/>
      </w:numPr>
      <w:autoSpaceDE w:val="0"/>
      <w:autoSpaceDN w:val="0"/>
      <w:spacing w:before="240" w:after="60" w:line="360" w:lineRule="auto"/>
    </w:pPr>
    <w:rPr>
      <w:rFonts w:ascii="Arial" w:hAnsi="Arial" w:cs="Arial"/>
      <w:i/>
      <w:iCs/>
      <w:sz w:val="18"/>
      <w:szCs w:val="18"/>
    </w:rPr>
  </w:style>
  <w:style w:type="paragraph" w:customStyle="1" w:styleId="14">
    <w:name w:val="Обычный1"/>
    <w:link w:val="15"/>
    <w:rsid w:val="00465BE8"/>
    <w:pPr>
      <w:widowControl w:val="0"/>
      <w:autoSpaceDE w:val="0"/>
      <w:autoSpaceDN w:val="0"/>
      <w:spacing w:before="120" w:after="120"/>
      <w:ind w:firstLine="567"/>
      <w:jc w:val="both"/>
    </w:pPr>
  </w:style>
  <w:style w:type="paragraph" w:styleId="afff4">
    <w:name w:val="Plain Text"/>
    <w:basedOn w:val="a1"/>
    <w:link w:val="afff5"/>
    <w:uiPriority w:val="99"/>
    <w:rsid w:val="00465BE8"/>
    <w:pPr>
      <w:autoSpaceDE w:val="0"/>
      <w:autoSpaceDN w:val="0"/>
    </w:pPr>
    <w:rPr>
      <w:rFonts w:ascii="Courier New" w:hAnsi="Courier New" w:cs="Courier New"/>
      <w:sz w:val="20"/>
      <w:szCs w:val="20"/>
    </w:rPr>
  </w:style>
  <w:style w:type="character" w:customStyle="1" w:styleId="afff5">
    <w:name w:val="Текст Знак"/>
    <w:basedOn w:val="a2"/>
    <w:link w:val="afff4"/>
    <w:uiPriority w:val="99"/>
    <w:rsid w:val="00465BE8"/>
    <w:rPr>
      <w:rFonts w:ascii="Courier New" w:hAnsi="Courier New" w:cs="Courier New"/>
    </w:rPr>
  </w:style>
  <w:style w:type="paragraph" w:customStyle="1" w:styleId="40">
    <w:name w:val="заголовок 4"/>
    <w:basedOn w:val="a1"/>
    <w:next w:val="a1"/>
    <w:rsid w:val="00465BE8"/>
    <w:pPr>
      <w:keepNext/>
      <w:autoSpaceDE w:val="0"/>
      <w:autoSpaceDN w:val="0"/>
      <w:ind w:left="5954"/>
      <w:outlineLvl w:val="3"/>
    </w:pPr>
    <w:rPr>
      <w:sz w:val="20"/>
    </w:rPr>
  </w:style>
  <w:style w:type="paragraph" w:customStyle="1" w:styleId="afff6">
    <w:name w:val="Îñíîâí"/>
    <w:basedOn w:val="a1"/>
    <w:rsid w:val="00465BE8"/>
    <w:pPr>
      <w:widowControl w:val="0"/>
      <w:jc w:val="both"/>
    </w:pPr>
    <w:rPr>
      <w:rFonts w:ascii="Arial" w:hAnsi="Arial" w:cs="Arial"/>
      <w:sz w:val="22"/>
      <w:szCs w:val="20"/>
    </w:rPr>
  </w:style>
  <w:style w:type="paragraph" w:customStyle="1" w:styleId="Oaeno">
    <w:name w:val="Oaeno"/>
    <w:basedOn w:val="a1"/>
    <w:rsid w:val="00465BE8"/>
    <w:pPr>
      <w:suppressAutoHyphens/>
    </w:pPr>
    <w:rPr>
      <w:rFonts w:ascii="Courier New" w:eastAsia="Arial" w:hAnsi="Courier New"/>
      <w:sz w:val="20"/>
      <w:szCs w:val="20"/>
      <w:lang w:eastAsia="ar-SA"/>
    </w:rPr>
  </w:style>
  <w:style w:type="character" w:customStyle="1" w:styleId="afff7">
    <w:name w:val="Основной текст Знак"/>
    <w:rsid w:val="00465BE8"/>
    <w:rPr>
      <w:noProof w:val="0"/>
      <w:sz w:val="28"/>
      <w:lang w:val="ru-RU"/>
    </w:rPr>
  </w:style>
  <w:style w:type="paragraph" w:styleId="afff8">
    <w:name w:val="caption"/>
    <w:basedOn w:val="a1"/>
    <w:next w:val="a1"/>
    <w:qFormat/>
    <w:rsid w:val="00465BE8"/>
    <w:pPr>
      <w:autoSpaceDE w:val="0"/>
      <w:autoSpaceDN w:val="0"/>
      <w:adjustRightInd w:val="0"/>
      <w:jc w:val="right"/>
    </w:pPr>
    <w:rPr>
      <w:b/>
      <w:bCs/>
      <w:i/>
      <w:iCs/>
      <w:kern w:val="24"/>
    </w:rPr>
  </w:style>
  <w:style w:type="character" w:customStyle="1" w:styleId="FontStyle17">
    <w:name w:val="Font Style17"/>
    <w:rsid w:val="00465BE8"/>
    <w:rPr>
      <w:rFonts w:ascii="Times New Roman" w:hAnsi="Times New Roman" w:cs="Times New Roman"/>
      <w:sz w:val="26"/>
      <w:szCs w:val="26"/>
    </w:rPr>
  </w:style>
  <w:style w:type="paragraph" w:customStyle="1" w:styleId="Style11">
    <w:name w:val="Style11"/>
    <w:basedOn w:val="a1"/>
    <w:rsid w:val="00465BE8"/>
    <w:pPr>
      <w:widowControl w:val="0"/>
      <w:autoSpaceDE w:val="0"/>
      <w:autoSpaceDN w:val="0"/>
      <w:adjustRightInd w:val="0"/>
      <w:spacing w:line="318" w:lineRule="exact"/>
    </w:pPr>
  </w:style>
  <w:style w:type="paragraph" w:styleId="afff9">
    <w:name w:val="Subtitle"/>
    <w:basedOn w:val="a1"/>
    <w:link w:val="afffa"/>
    <w:qFormat/>
    <w:rsid w:val="00465BE8"/>
    <w:rPr>
      <w:b/>
      <w:sz w:val="20"/>
    </w:rPr>
  </w:style>
  <w:style w:type="character" w:customStyle="1" w:styleId="afffa">
    <w:name w:val="Подзаголовок Знак"/>
    <w:basedOn w:val="a2"/>
    <w:link w:val="afff9"/>
    <w:rsid w:val="00465BE8"/>
    <w:rPr>
      <w:b/>
      <w:szCs w:val="24"/>
    </w:rPr>
  </w:style>
  <w:style w:type="paragraph" w:customStyle="1" w:styleId="xl24">
    <w:name w:val="xl24"/>
    <w:basedOn w:val="a1"/>
    <w:rsid w:val="00465BE8"/>
    <w:pPr>
      <w:spacing w:before="100" w:beforeAutospacing="1" w:after="100" w:afterAutospacing="1"/>
    </w:pPr>
    <w:rPr>
      <w:rFonts w:ascii="Arial Unicode MS" w:eastAsia="Arial Unicode MS" w:hAnsi="Arial Unicode MS" w:cs="Arial Unicode MS"/>
    </w:rPr>
  </w:style>
  <w:style w:type="paragraph" w:customStyle="1" w:styleId="xl25">
    <w:name w:val="xl25"/>
    <w:basedOn w:val="a1"/>
    <w:rsid w:val="00465BE8"/>
    <w:pPr>
      <w:spacing w:before="100" w:beforeAutospacing="1" w:after="100" w:afterAutospacing="1"/>
    </w:pPr>
    <w:rPr>
      <w:rFonts w:ascii="Arial Unicode MS" w:eastAsia="Arial Unicode MS" w:hAnsi="Arial Unicode MS" w:cs="Arial Unicode MS"/>
      <w:sz w:val="22"/>
      <w:szCs w:val="22"/>
    </w:rPr>
  </w:style>
  <w:style w:type="paragraph" w:customStyle="1" w:styleId="xl26">
    <w:name w:val="xl26"/>
    <w:basedOn w:val="a1"/>
    <w:rsid w:val="00465BE8"/>
    <w:pPr>
      <w:spacing w:before="100" w:beforeAutospacing="1" w:after="100" w:afterAutospacing="1"/>
    </w:pPr>
    <w:rPr>
      <w:rFonts w:eastAsia="Arial Unicode MS"/>
      <w:sz w:val="22"/>
      <w:szCs w:val="22"/>
    </w:rPr>
  </w:style>
  <w:style w:type="paragraph" w:customStyle="1" w:styleId="xl27">
    <w:name w:val="xl27"/>
    <w:basedOn w:val="a1"/>
    <w:rsid w:val="00465BE8"/>
    <w:pPr>
      <w:spacing w:before="100" w:beforeAutospacing="1" w:after="100" w:afterAutospacing="1"/>
    </w:pPr>
    <w:rPr>
      <w:rFonts w:eastAsia="Arial Unicode MS"/>
      <w:b/>
      <w:bCs/>
      <w:u w:val="single"/>
    </w:rPr>
  </w:style>
  <w:style w:type="paragraph" w:customStyle="1" w:styleId="xl28">
    <w:name w:val="xl28"/>
    <w:basedOn w:val="a1"/>
    <w:rsid w:val="00465BE8"/>
    <w:pPr>
      <w:spacing w:before="100" w:beforeAutospacing="1" w:after="100" w:afterAutospacing="1"/>
    </w:pPr>
    <w:rPr>
      <w:rFonts w:eastAsia="Arial Unicode MS"/>
      <w:b/>
      <w:bCs/>
      <w:sz w:val="22"/>
      <w:szCs w:val="22"/>
      <w:u w:val="single"/>
    </w:rPr>
  </w:style>
  <w:style w:type="paragraph" w:customStyle="1" w:styleId="xl29">
    <w:name w:val="xl29"/>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0">
    <w:name w:val="xl30"/>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1">
    <w:name w:val="xl31"/>
    <w:basedOn w:val="a1"/>
    <w:rsid w:val="00465BE8"/>
    <w:pPr>
      <w:spacing w:before="100" w:beforeAutospacing="1" w:after="100" w:afterAutospacing="1"/>
    </w:pPr>
    <w:rPr>
      <w:rFonts w:ascii="Arial Unicode MS" w:eastAsia="Arial Unicode MS" w:hAnsi="Arial Unicode MS" w:cs="Arial Unicode MS"/>
      <w:sz w:val="22"/>
      <w:szCs w:val="22"/>
      <w:u w:val="single"/>
    </w:rPr>
  </w:style>
  <w:style w:type="paragraph" w:customStyle="1" w:styleId="xl32">
    <w:name w:val="xl32"/>
    <w:basedOn w:val="a1"/>
    <w:rsid w:val="00465BE8"/>
    <w:pPr>
      <w:spacing w:before="100" w:beforeAutospacing="1" w:after="100" w:afterAutospacing="1"/>
    </w:pPr>
    <w:rPr>
      <w:rFonts w:ascii="Times New Roman CYR" w:eastAsia="Arial Unicode MS" w:hAnsi="Times New Roman CYR" w:cs="Times New Roman CYR"/>
      <w:sz w:val="22"/>
      <w:szCs w:val="22"/>
    </w:rPr>
  </w:style>
  <w:style w:type="character" w:styleId="afffb">
    <w:name w:val="annotation reference"/>
    <w:rsid w:val="00465BE8"/>
    <w:rPr>
      <w:sz w:val="16"/>
      <w:szCs w:val="16"/>
    </w:rPr>
  </w:style>
  <w:style w:type="paragraph" w:styleId="afffc">
    <w:name w:val="annotation text"/>
    <w:basedOn w:val="a1"/>
    <w:link w:val="afffd"/>
    <w:rsid w:val="00465BE8"/>
    <w:pPr>
      <w:autoSpaceDE w:val="0"/>
      <w:autoSpaceDN w:val="0"/>
      <w:adjustRightInd w:val="0"/>
      <w:jc w:val="both"/>
    </w:pPr>
    <w:rPr>
      <w:kern w:val="24"/>
      <w:sz w:val="20"/>
      <w:szCs w:val="20"/>
    </w:rPr>
  </w:style>
  <w:style w:type="character" w:customStyle="1" w:styleId="afffd">
    <w:name w:val="Текст примечания Знак"/>
    <w:basedOn w:val="a2"/>
    <w:link w:val="afffc"/>
    <w:rsid w:val="00465BE8"/>
    <w:rPr>
      <w:kern w:val="24"/>
    </w:rPr>
  </w:style>
  <w:style w:type="paragraph" w:customStyle="1" w:styleId="afffe">
    <w:name w:val="Знак"/>
    <w:basedOn w:val="a1"/>
    <w:rsid w:val="00465BE8"/>
    <w:pPr>
      <w:spacing w:before="100" w:beforeAutospacing="1" w:after="100" w:afterAutospacing="1"/>
    </w:pPr>
    <w:rPr>
      <w:rFonts w:ascii="Tahoma" w:hAnsi="Tahoma"/>
      <w:sz w:val="20"/>
      <w:szCs w:val="20"/>
      <w:lang w:val="en-US" w:eastAsia="en-US"/>
    </w:rPr>
  </w:style>
  <w:style w:type="paragraph" w:customStyle="1" w:styleId="affff">
    <w:name w:val="Подпподпункт"/>
    <w:basedOn w:val="a1"/>
    <w:rsid w:val="00465BE8"/>
    <w:pPr>
      <w:tabs>
        <w:tab w:val="num" w:pos="1701"/>
      </w:tabs>
      <w:spacing w:line="360" w:lineRule="auto"/>
      <w:ind w:left="1701" w:hanging="567"/>
      <w:jc w:val="both"/>
    </w:pPr>
    <w:rPr>
      <w:sz w:val="28"/>
      <w:szCs w:val="20"/>
    </w:rPr>
  </w:style>
  <w:style w:type="character" w:customStyle="1" w:styleId="15">
    <w:name w:val="Обычный1 Знак"/>
    <w:link w:val="14"/>
    <w:rsid w:val="00465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0">
    <w:name w:val="heading 1"/>
    <w:aliases w:val="Document Header1,H1,Введение...,Б1,Heading 1iz,Б11,Заголовок параграфа (1.),Ариал11,Заголовок 1 абб"/>
    <w:basedOn w:val="a1"/>
    <w:next w:val="a1"/>
    <w:qFormat/>
    <w:pPr>
      <w:keepNext/>
      <w:outlineLvl w:val="0"/>
    </w:pPr>
    <w:rPr>
      <w:b/>
      <w:bCs/>
      <w:color w:val="000000"/>
      <w:szCs w:val="26"/>
    </w:rPr>
  </w:style>
  <w:style w:type="paragraph" w:styleId="21">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1"/>
    <w:next w:val="a1"/>
    <w:qFormat/>
    <w:pPr>
      <w:keepNext/>
      <w:outlineLvl w:val="1"/>
    </w:pPr>
    <w:rPr>
      <w:b/>
      <w:bCs/>
    </w:rPr>
  </w:style>
  <w:style w:type="paragraph" w:styleId="30">
    <w:name w:val="heading 3"/>
    <w:basedOn w:val="a1"/>
    <w:next w:val="a1"/>
    <w:qFormat/>
    <w:pPr>
      <w:keepNext/>
      <w:ind w:right="141"/>
      <w:jc w:val="center"/>
      <w:outlineLvl w:val="2"/>
    </w:pPr>
    <w:rPr>
      <w:sz w:val="28"/>
      <w:szCs w:val="20"/>
    </w:rPr>
  </w:style>
  <w:style w:type="paragraph" w:styleId="4">
    <w:name w:val="heading 4"/>
    <w:basedOn w:val="a1"/>
    <w:next w:val="a1"/>
    <w:qFormat/>
    <w:pPr>
      <w:keepNext/>
      <w:outlineLvl w:val="3"/>
    </w:pPr>
    <w:rPr>
      <w:b/>
      <w:bCs/>
      <w:i/>
      <w:iCs/>
    </w:rPr>
  </w:style>
  <w:style w:type="paragraph" w:styleId="5">
    <w:name w:val="heading 5"/>
    <w:basedOn w:val="a1"/>
    <w:next w:val="a1"/>
    <w:link w:val="50"/>
    <w:qFormat/>
    <w:rsid w:val="00465BE8"/>
    <w:pPr>
      <w:keepNext/>
      <w:tabs>
        <w:tab w:val="num" w:pos="1188"/>
      </w:tabs>
      <w:suppressAutoHyphens/>
      <w:spacing w:before="60" w:line="360" w:lineRule="auto"/>
      <w:jc w:val="both"/>
      <w:outlineLvl w:val="4"/>
    </w:pPr>
    <w:rPr>
      <w:b/>
      <w:snapToGrid w:val="0"/>
      <w:sz w:val="26"/>
      <w:szCs w:val="20"/>
    </w:rPr>
  </w:style>
  <w:style w:type="paragraph" w:styleId="60">
    <w:name w:val="heading 6"/>
    <w:basedOn w:val="a1"/>
    <w:next w:val="a1"/>
    <w:qFormat/>
    <w:pPr>
      <w:spacing w:before="240" w:after="60"/>
      <w:outlineLvl w:val="5"/>
    </w:pPr>
    <w:rPr>
      <w:b/>
      <w:bCs/>
      <w:sz w:val="22"/>
      <w:szCs w:val="22"/>
    </w:rPr>
  </w:style>
  <w:style w:type="paragraph" w:styleId="70">
    <w:name w:val="heading 7"/>
    <w:basedOn w:val="a1"/>
    <w:next w:val="a1"/>
    <w:link w:val="71"/>
    <w:qFormat/>
    <w:rsid w:val="00465BE8"/>
    <w:pPr>
      <w:tabs>
        <w:tab w:val="num" w:pos="1296"/>
      </w:tabs>
      <w:autoSpaceDE w:val="0"/>
      <w:autoSpaceDN w:val="0"/>
      <w:adjustRightInd w:val="0"/>
      <w:spacing w:before="240" w:after="60"/>
      <w:ind w:left="1296" w:hanging="288"/>
      <w:jc w:val="both"/>
      <w:outlineLvl w:val="6"/>
    </w:pPr>
    <w:rPr>
      <w:kern w:val="24"/>
    </w:rPr>
  </w:style>
  <w:style w:type="paragraph" w:styleId="80">
    <w:name w:val="heading 8"/>
    <w:basedOn w:val="a1"/>
    <w:next w:val="a1"/>
    <w:link w:val="81"/>
    <w:qFormat/>
    <w:rsid w:val="00465BE8"/>
    <w:pPr>
      <w:tabs>
        <w:tab w:val="num" w:pos="1440"/>
      </w:tabs>
      <w:autoSpaceDE w:val="0"/>
      <w:autoSpaceDN w:val="0"/>
      <w:adjustRightInd w:val="0"/>
      <w:spacing w:before="240" w:after="60"/>
      <w:ind w:left="1440" w:hanging="432"/>
      <w:jc w:val="both"/>
      <w:outlineLvl w:val="7"/>
    </w:pPr>
    <w:rPr>
      <w:i/>
      <w:iCs/>
      <w:kern w:val="24"/>
    </w:rPr>
  </w:style>
  <w:style w:type="paragraph" w:styleId="90">
    <w:name w:val="heading 9"/>
    <w:basedOn w:val="a1"/>
    <w:next w:val="a1"/>
    <w:link w:val="91"/>
    <w:qFormat/>
    <w:rsid w:val="00465BE8"/>
    <w:pPr>
      <w:tabs>
        <w:tab w:val="num" w:pos="1584"/>
      </w:tabs>
      <w:autoSpaceDE w:val="0"/>
      <w:autoSpaceDN w:val="0"/>
      <w:adjustRightInd w:val="0"/>
      <w:spacing w:before="240" w:after="60"/>
      <w:ind w:left="1584" w:hanging="144"/>
      <w:jc w:val="both"/>
      <w:outlineLvl w:val="8"/>
    </w:pPr>
    <w:rPr>
      <w:rFonts w:ascii="Arial" w:hAnsi="Arial" w:cs="Arial"/>
      <w:kern w:val="24"/>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color w:val="0000FF"/>
      <w:u w:val="single"/>
    </w:rPr>
  </w:style>
  <w:style w:type="paragraph" w:styleId="a6">
    <w:name w:val="List Number"/>
    <w:basedOn w:val="a1"/>
    <w:pPr>
      <w:autoSpaceDE w:val="0"/>
      <w:autoSpaceDN w:val="0"/>
      <w:spacing w:before="60" w:line="360" w:lineRule="auto"/>
      <w:jc w:val="both"/>
    </w:pPr>
    <w:rPr>
      <w:sz w:val="28"/>
    </w:rPr>
  </w:style>
  <w:style w:type="paragraph" w:styleId="a7">
    <w:name w:val="Body Text"/>
    <w:basedOn w:val="a1"/>
    <w:pPr>
      <w:jc w:val="both"/>
    </w:pPr>
    <w:rPr>
      <w:color w:val="000000"/>
      <w:sz w:val="20"/>
      <w:szCs w:val="26"/>
    </w:rPr>
  </w:style>
  <w:style w:type="paragraph" w:styleId="a8">
    <w:name w:val="Body Text Indent"/>
    <w:basedOn w:val="a1"/>
    <w:pPr>
      <w:ind w:left="360" w:firstLine="60"/>
    </w:pPr>
    <w:rPr>
      <w:szCs w:val="26"/>
    </w:rPr>
  </w:style>
  <w:style w:type="paragraph" w:styleId="22">
    <w:name w:val="Body Text 2"/>
    <w:basedOn w:val="a1"/>
    <w:rPr>
      <w:b/>
      <w:bCs/>
    </w:rPr>
  </w:style>
  <w:style w:type="paragraph" w:styleId="a9">
    <w:name w:val="Balloon Text"/>
    <w:basedOn w:val="a1"/>
    <w:semiHidden/>
    <w:rsid w:val="00010D15"/>
    <w:rPr>
      <w:rFonts w:ascii="Tahoma" w:hAnsi="Tahoma" w:cs="Tahoma"/>
      <w:sz w:val="16"/>
      <w:szCs w:val="16"/>
    </w:rPr>
  </w:style>
  <w:style w:type="table" w:styleId="aa">
    <w:name w:val="Table Grid"/>
    <w:basedOn w:val="a3"/>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ункт"/>
    <w:basedOn w:val="a1"/>
    <w:link w:val="11"/>
    <w:rsid w:val="00F34915"/>
    <w:pPr>
      <w:tabs>
        <w:tab w:val="num" w:pos="1844"/>
      </w:tabs>
      <w:spacing w:line="360" w:lineRule="auto"/>
      <w:ind w:left="1844" w:hanging="1134"/>
      <w:jc w:val="both"/>
    </w:pPr>
    <w:rPr>
      <w:snapToGrid w:val="0"/>
      <w:sz w:val="28"/>
      <w:szCs w:val="20"/>
    </w:rPr>
  </w:style>
  <w:style w:type="character" w:customStyle="1" w:styleId="11">
    <w:name w:val="Пункт Знак1"/>
    <w:link w:val="ab"/>
    <w:rsid w:val="00F34915"/>
    <w:rPr>
      <w:snapToGrid w:val="0"/>
      <w:sz w:val="28"/>
      <w:lang w:val="ru-RU" w:eastAsia="ru-RU" w:bidi="ar-SA"/>
    </w:rPr>
  </w:style>
  <w:style w:type="paragraph" w:customStyle="1" w:styleId="ac">
    <w:name w:val="Подпункт"/>
    <w:basedOn w:val="ab"/>
    <w:rsid w:val="00F34915"/>
    <w:pPr>
      <w:tabs>
        <w:tab w:val="clear" w:pos="1844"/>
        <w:tab w:val="num" w:pos="360"/>
      </w:tabs>
      <w:ind w:left="360" w:hanging="360"/>
    </w:pPr>
  </w:style>
  <w:style w:type="paragraph" w:customStyle="1" w:styleId="ad">
    <w:name w:val="Подподпункт"/>
    <w:basedOn w:val="ac"/>
    <w:link w:val="ae"/>
    <w:rsid w:val="00F34915"/>
  </w:style>
  <w:style w:type="character" w:customStyle="1" w:styleId="ae">
    <w:name w:val="Подподпункт Знак"/>
    <w:link w:val="ad"/>
    <w:rsid w:val="008F10F8"/>
    <w:rPr>
      <w:snapToGrid w:val="0"/>
      <w:sz w:val="28"/>
      <w:lang w:val="ru-RU" w:eastAsia="ru-RU" w:bidi="ar-SA"/>
    </w:rPr>
  </w:style>
  <w:style w:type="paragraph" w:customStyle="1" w:styleId="af">
    <w:name w:val="Знак"/>
    <w:basedOn w:val="a1"/>
    <w:rsid w:val="00FD50E8"/>
    <w:pPr>
      <w:spacing w:before="100" w:beforeAutospacing="1" w:after="100" w:afterAutospacing="1"/>
    </w:pPr>
    <w:rPr>
      <w:rFonts w:ascii="Tahoma" w:hAnsi="Tahoma"/>
      <w:sz w:val="20"/>
      <w:szCs w:val="20"/>
      <w:lang w:val="en-US" w:eastAsia="en-US"/>
    </w:rPr>
  </w:style>
  <w:style w:type="paragraph" w:customStyle="1" w:styleId="af0">
    <w:name w:val="Пункт б/н"/>
    <w:basedOn w:val="a1"/>
    <w:rsid w:val="005726D1"/>
    <w:pPr>
      <w:tabs>
        <w:tab w:val="left" w:pos="1134"/>
      </w:tabs>
      <w:spacing w:line="360" w:lineRule="auto"/>
      <w:ind w:firstLine="567"/>
      <w:jc w:val="both"/>
    </w:pPr>
    <w:rPr>
      <w:snapToGrid w:val="0"/>
      <w:sz w:val="28"/>
      <w:szCs w:val="20"/>
    </w:rPr>
  </w:style>
  <w:style w:type="paragraph" w:customStyle="1" w:styleId="CharChar">
    <w:name w:val="Char Char"/>
    <w:basedOn w:val="a1"/>
    <w:rsid w:val="000C1536"/>
    <w:pPr>
      <w:spacing w:after="160" w:line="240" w:lineRule="exact"/>
    </w:pPr>
    <w:rPr>
      <w:rFonts w:ascii="Verdana" w:hAnsi="Verdana"/>
      <w:sz w:val="20"/>
      <w:szCs w:val="20"/>
      <w:lang w:val="en-US" w:eastAsia="en-US"/>
    </w:rPr>
  </w:style>
  <w:style w:type="paragraph" w:customStyle="1" w:styleId="af1">
    <w:name w:val="Таблица текст"/>
    <w:basedOn w:val="a1"/>
    <w:link w:val="af2"/>
    <w:rsid w:val="00AE5932"/>
    <w:pPr>
      <w:spacing w:before="40" w:after="40"/>
      <w:ind w:left="57" w:right="57"/>
    </w:pPr>
    <w:rPr>
      <w:snapToGrid w:val="0"/>
      <w:szCs w:val="20"/>
    </w:rPr>
  </w:style>
  <w:style w:type="paragraph" w:styleId="31">
    <w:name w:val="Body Text Indent 3"/>
    <w:basedOn w:val="a1"/>
    <w:rsid w:val="00D9231A"/>
    <w:pPr>
      <w:spacing w:after="120"/>
      <w:ind w:left="283"/>
    </w:pPr>
    <w:rPr>
      <w:sz w:val="16"/>
      <w:szCs w:val="16"/>
    </w:rPr>
  </w:style>
  <w:style w:type="character" w:styleId="af3">
    <w:name w:val="FollowedHyperlink"/>
    <w:unhideWhenUsed/>
    <w:rsid w:val="00C81B63"/>
    <w:rPr>
      <w:color w:val="800080"/>
      <w:u w:val="single"/>
    </w:rPr>
  </w:style>
  <w:style w:type="paragraph" w:styleId="af4">
    <w:name w:val="Block Text"/>
    <w:basedOn w:val="a1"/>
    <w:rsid w:val="00E36E51"/>
    <w:pPr>
      <w:widowControl w:val="0"/>
      <w:autoSpaceDE w:val="0"/>
      <w:autoSpaceDN w:val="0"/>
      <w:adjustRightInd w:val="0"/>
      <w:ind w:left="-108" w:right="-108"/>
      <w:jc w:val="center"/>
    </w:pPr>
    <w:rPr>
      <w:sz w:val="20"/>
      <w:szCs w:val="20"/>
    </w:rPr>
  </w:style>
  <w:style w:type="character" w:customStyle="1" w:styleId="af2">
    <w:name w:val="Таблица текст Знак"/>
    <w:basedOn w:val="a2"/>
    <w:link w:val="af1"/>
    <w:rsid w:val="00B67215"/>
    <w:rPr>
      <w:snapToGrid w:val="0"/>
      <w:sz w:val="24"/>
    </w:rPr>
  </w:style>
  <w:style w:type="paragraph" w:styleId="af5">
    <w:name w:val="Title"/>
    <w:basedOn w:val="a1"/>
    <w:link w:val="af6"/>
    <w:qFormat/>
    <w:rsid w:val="00427B5F"/>
    <w:pPr>
      <w:autoSpaceDE w:val="0"/>
      <w:autoSpaceDN w:val="0"/>
      <w:jc w:val="center"/>
    </w:pPr>
    <w:rPr>
      <w:b/>
      <w:bCs/>
      <w:sz w:val="20"/>
    </w:rPr>
  </w:style>
  <w:style w:type="character" w:customStyle="1" w:styleId="af6">
    <w:name w:val="Название Знак"/>
    <w:basedOn w:val="a2"/>
    <w:link w:val="af5"/>
    <w:rsid w:val="00427B5F"/>
    <w:rPr>
      <w:b/>
      <w:bCs/>
      <w:szCs w:val="24"/>
    </w:rPr>
  </w:style>
  <w:style w:type="paragraph" w:styleId="af7">
    <w:name w:val="List Paragraph"/>
    <w:basedOn w:val="a1"/>
    <w:qFormat/>
    <w:rsid w:val="00F31C7B"/>
    <w:pPr>
      <w:ind w:left="720"/>
      <w:contextualSpacing/>
    </w:pPr>
  </w:style>
  <w:style w:type="paragraph" w:styleId="32">
    <w:name w:val="Body Text 3"/>
    <w:basedOn w:val="a1"/>
    <w:link w:val="33"/>
    <w:rsid w:val="00465BE8"/>
    <w:pPr>
      <w:spacing w:after="120"/>
    </w:pPr>
    <w:rPr>
      <w:sz w:val="16"/>
      <w:szCs w:val="16"/>
    </w:rPr>
  </w:style>
  <w:style w:type="character" w:customStyle="1" w:styleId="33">
    <w:name w:val="Основной текст 3 Знак"/>
    <w:basedOn w:val="a2"/>
    <w:link w:val="32"/>
    <w:rsid w:val="00465BE8"/>
    <w:rPr>
      <w:sz w:val="16"/>
      <w:szCs w:val="16"/>
    </w:rPr>
  </w:style>
  <w:style w:type="character" w:customStyle="1" w:styleId="50">
    <w:name w:val="Заголовок 5 Знак"/>
    <w:basedOn w:val="a2"/>
    <w:link w:val="5"/>
    <w:rsid w:val="00465BE8"/>
    <w:rPr>
      <w:b/>
      <w:snapToGrid w:val="0"/>
      <w:sz w:val="26"/>
    </w:rPr>
  </w:style>
  <w:style w:type="character" w:customStyle="1" w:styleId="71">
    <w:name w:val="Заголовок 7 Знак"/>
    <w:basedOn w:val="a2"/>
    <w:link w:val="70"/>
    <w:rsid w:val="00465BE8"/>
    <w:rPr>
      <w:kern w:val="24"/>
      <w:sz w:val="24"/>
      <w:szCs w:val="24"/>
    </w:rPr>
  </w:style>
  <w:style w:type="character" w:customStyle="1" w:styleId="81">
    <w:name w:val="Заголовок 8 Знак"/>
    <w:basedOn w:val="a2"/>
    <w:link w:val="80"/>
    <w:rsid w:val="00465BE8"/>
    <w:rPr>
      <w:i/>
      <w:iCs/>
      <w:kern w:val="24"/>
      <w:sz w:val="24"/>
      <w:szCs w:val="24"/>
    </w:rPr>
  </w:style>
  <w:style w:type="character" w:customStyle="1" w:styleId="91">
    <w:name w:val="Заголовок 9 Знак"/>
    <w:basedOn w:val="a2"/>
    <w:link w:val="90"/>
    <w:rsid w:val="00465BE8"/>
    <w:rPr>
      <w:rFonts w:ascii="Arial" w:hAnsi="Arial" w:cs="Arial"/>
      <w:kern w:val="24"/>
      <w:sz w:val="22"/>
      <w:szCs w:val="22"/>
    </w:rPr>
  </w:style>
  <w:style w:type="paragraph" w:customStyle="1" w:styleId="af8">
    <w:name w:val="_Адресат"/>
    <w:basedOn w:val="a1"/>
    <w:rsid w:val="00465BE8"/>
    <w:pPr>
      <w:keepNext/>
      <w:keepLines/>
      <w:ind w:left="45" w:right="74"/>
    </w:pPr>
  </w:style>
  <w:style w:type="paragraph" w:styleId="af9">
    <w:name w:val="E-mail Signature"/>
    <w:basedOn w:val="a1"/>
    <w:link w:val="afa"/>
    <w:rsid w:val="00465BE8"/>
    <w:pPr>
      <w:autoSpaceDE w:val="0"/>
      <w:autoSpaceDN w:val="0"/>
      <w:adjustRightInd w:val="0"/>
      <w:jc w:val="both"/>
    </w:pPr>
    <w:rPr>
      <w:kern w:val="24"/>
    </w:rPr>
  </w:style>
  <w:style w:type="character" w:customStyle="1" w:styleId="afa">
    <w:name w:val="Электронная подпись Знак"/>
    <w:basedOn w:val="a2"/>
    <w:link w:val="af9"/>
    <w:rsid w:val="00465BE8"/>
    <w:rPr>
      <w:kern w:val="24"/>
      <w:sz w:val="24"/>
      <w:szCs w:val="24"/>
    </w:rPr>
  </w:style>
  <w:style w:type="paragraph" w:styleId="afb">
    <w:name w:val="footnote text"/>
    <w:basedOn w:val="a1"/>
    <w:link w:val="afc"/>
    <w:rsid w:val="00465BE8"/>
    <w:rPr>
      <w:sz w:val="20"/>
      <w:szCs w:val="20"/>
    </w:rPr>
  </w:style>
  <w:style w:type="character" w:customStyle="1" w:styleId="afc">
    <w:name w:val="Текст сноски Знак"/>
    <w:basedOn w:val="a2"/>
    <w:link w:val="afb"/>
    <w:rsid w:val="00465BE8"/>
  </w:style>
  <w:style w:type="character" w:styleId="afd">
    <w:name w:val="footnote reference"/>
    <w:rsid w:val="00465BE8"/>
    <w:rPr>
      <w:vertAlign w:val="superscript"/>
    </w:rPr>
  </w:style>
  <w:style w:type="paragraph" w:customStyle="1" w:styleId="afe">
    <w:name w:val="_Заголовок"/>
    <w:basedOn w:val="a1"/>
    <w:rsid w:val="00465BE8"/>
    <w:pPr>
      <w:keepNext/>
      <w:keepLines/>
      <w:suppressAutoHyphens/>
      <w:spacing w:before="240" w:after="240"/>
      <w:contextualSpacing/>
      <w:jc w:val="both"/>
      <w:outlineLvl w:val="0"/>
    </w:pPr>
    <w:rPr>
      <w:b/>
    </w:rPr>
  </w:style>
  <w:style w:type="paragraph" w:customStyle="1" w:styleId="aff">
    <w:name w:val="_Заголовок по центру"/>
    <w:basedOn w:val="afe"/>
    <w:rsid w:val="00465BE8"/>
    <w:pPr>
      <w:jc w:val="center"/>
    </w:pPr>
  </w:style>
  <w:style w:type="paragraph" w:customStyle="1" w:styleId="aff0">
    <w:name w:val="_Текст"/>
    <w:basedOn w:val="a1"/>
    <w:rsid w:val="00465BE8"/>
    <w:pPr>
      <w:ind w:firstLine="454"/>
      <w:jc w:val="both"/>
    </w:pPr>
  </w:style>
  <w:style w:type="paragraph" w:customStyle="1" w:styleId="aff1">
    <w:name w:val="_Заголовок приложения"/>
    <w:basedOn w:val="aff0"/>
    <w:rsid w:val="00465BE8"/>
    <w:pPr>
      <w:keepNext/>
      <w:keepLines/>
      <w:suppressAutoHyphens/>
      <w:spacing w:after="240"/>
      <w:ind w:left="5670" w:firstLine="0"/>
      <w:contextualSpacing/>
      <w:jc w:val="left"/>
    </w:pPr>
  </w:style>
  <w:style w:type="paragraph" w:customStyle="1" w:styleId="aff2">
    <w:name w:val="_Исп."/>
    <w:basedOn w:val="a1"/>
    <w:rsid w:val="00465BE8"/>
    <w:pPr>
      <w:keepLines/>
      <w:tabs>
        <w:tab w:val="left" w:pos="567"/>
      </w:tabs>
      <w:suppressAutoHyphens/>
    </w:pPr>
    <w:rPr>
      <w:sz w:val="18"/>
    </w:rPr>
  </w:style>
  <w:style w:type="paragraph" w:customStyle="1" w:styleId="aff3">
    <w:name w:val="_Название письма"/>
    <w:basedOn w:val="aff0"/>
    <w:rsid w:val="00465BE8"/>
    <w:pPr>
      <w:keepNext/>
      <w:keepLines/>
      <w:suppressAutoHyphens/>
      <w:spacing w:before="120" w:after="240"/>
      <w:ind w:left="284" w:right="4678" w:firstLine="0"/>
      <w:jc w:val="left"/>
    </w:pPr>
  </w:style>
  <w:style w:type="paragraph" w:customStyle="1" w:styleId="aff4">
    <w:name w:val="_Нумерованный раздел"/>
    <w:basedOn w:val="aff0"/>
    <w:next w:val="aff0"/>
    <w:rsid w:val="00465BE8"/>
    <w:pPr>
      <w:tabs>
        <w:tab w:val="left" w:pos="454"/>
      </w:tabs>
      <w:spacing w:before="120"/>
      <w:ind w:firstLine="0"/>
    </w:pPr>
  </w:style>
  <w:style w:type="paragraph" w:customStyle="1" w:styleId="aff5">
    <w:name w:val="_Перечень"/>
    <w:basedOn w:val="a1"/>
    <w:rsid w:val="00465BE8"/>
    <w:pPr>
      <w:tabs>
        <w:tab w:val="left" w:pos="907"/>
      </w:tabs>
      <w:ind w:left="908" w:hanging="454"/>
      <w:jc w:val="both"/>
    </w:pPr>
  </w:style>
  <w:style w:type="paragraph" w:customStyle="1" w:styleId="aff6">
    <w:name w:val="_Подпись"/>
    <w:basedOn w:val="aff0"/>
    <w:rsid w:val="00465BE8"/>
    <w:pPr>
      <w:keepLines/>
      <w:tabs>
        <w:tab w:val="right" w:pos="9355"/>
      </w:tabs>
      <w:suppressAutoHyphens/>
      <w:spacing w:before="360" w:after="240"/>
      <w:ind w:firstLine="0"/>
      <w:jc w:val="left"/>
    </w:pPr>
  </w:style>
  <w:style w:type="paragraph" w:customStyle="1" w:styleId="aff7">
    <w:name w:val="_Подраздел"/>
    <w:basedOn w:val="a1"/>
    <w:next w:val="a1"/>
    <w:rsid w:val="00465BE8"/>
    <w:pPr>
      <w:keepNext/>
      <w:tabs>
        <w:tab w:val="left" w:pos="907"/>
      </w:tabs>
      <w:suppressAutoHyphens/>
      <w:spacing w:before="120"/>
      <w:ind w:left="454"/>
      <w:jc w:val="both"/>
      <w:outlineLvl w:val="2"/>
    </w:pPr>
    <w:rPr>
      <w:b/>
      <w:bCs/>
      <w:i/>
      <w:iCs/>
    </w:rPr>
  </w:style>
  <w:style w:type="paragraph" w:customStyle="1" w:styleId="aff8">
    <w:name w:val="_Приложения"/>
    <w:basedOn w:val="aff0"/>
    <w:next w:val="aff9"/>
    <w:rsid w:val="00465BE8"/>
    <w:pPr>
      <w:keepNext/>
      <w:keepLines/>
      <w:suppressAutoHyphens/>
      <w:spacing w:before="360"/>
      <w:ind w:firstLine="0"/>
      <w:jc w:val="left"/>
    </w:pPr>
  </w:style>
  <w:style w:type="paragraph" w:customStyle="1" w:styleId="aff9">
    <w:name w:val="_Список приложений"/>
    <w:basedOn w:val="aff8"/>
    <w:rsid w:val="00465BE8"/>
    <w:pPr>
      <w:keepNext w:val="0"/>
      <w:keepLines w:val="0"/>
      <w:tabs>
        <w:tab w:val="left" w:pos="454"/>
      </w:tabs>
      <w:suppressAutoHyphens w:val="0"/>
      <w:spacing w:before="0"/>
      <w:jc w:val="both"/>
    </w:pPr>
  </w:style>
  <w:style w:type="paragraph" w:customStyle="1" w:styleId="affa">
    <w:name w:val="_Раздел"/>
    <w:basedOn w:val="a1"/>
    <w:rsid w:val="00465BE8"/>
    <w:pPr>
      <w:keepNext/>
      <w:keepLines/>
      <w:tabs>
        <w:tab w:val="left" w:pos="454"/>
      </w:tabs>
      <w:suppressAutoHyphens/>
      <w:spacing w:before="120" w:after="120"/>
      <w:ind w:left="454" w:hanging="454"/>
      <w:jc w:val="both"/>
      <w:outlineLvl w:val="1"/>
    </w:pPr>
    <w:rPr>
      <w:b/>
      <w:bCs/>
    </w:rPr>
  </w:style>
  <w:style w:type="paragraph" w:customStyle="1" w:styleId="affb">
    <w:name w:val="_Текст с интервалом"/>
    <w:basedOn w:val="aff0"/>
    <w:rsid w:val="00465BE8"/>
    <w:pPr>
      <w:spacing w:before="120"/>
    </w:pPr>
  </w:style>
  <w:style w:type="paragraph" w:styleId="23">
    <w:name w:val="Body Text Indent 2"/>
    <w:basedOn w:val="a1"/>
    <w:link w:val="24"/>
    <w:rsid w:val="00465BE8"/>
    <w:pPr>
      <w:ind w:left="360"/>
    </w:pPr>
    <w:rPr>
      <w:bCs/>
      <w:sz w:val="20"/>
    </w:rPr>
  </w:style>
  <w:style w:type="character" w:customStyle="1" w:styleId="24">
    <w:name w:val="Основной текст с отступом 2 Знак"/>
    <w:basedOn w:val="a2"/>
    <w:link w:val="23"/>
    <w:rsid w:val="00465BE8"/>
    <w:rPr>
      <w:bCs/>
      <w:szCs w:val="24"/>
    </w:rPr>
  </w:style>
  <w:style w:type="paragraph" w:customStyle="1" w:styleId="affc">
    <w:name w:val="_Продолжение перечня"/>
    <w:basedOn w:val="aff5"/>
    <w:rsid w:val="00465BE8"/>
    <w:pPr>
      <w:ind w:left="907" w:firstLine="0"/>
    </w:pPr>
  </w:style>
  <w:style w:type="paragraph" w:customStyle="1" w:styleId="12">
    <w:name w:val="Обычный1"/>
    <w:rsid w:val="00465BE8"/>
    <w:pPr>
      <w:widowControl w:val="0"/>
    </w:pPr>
  </w:style>
  <w:style w:type="paragraph" w:customStyle="1" w:styleId="ConsNormal">
    <w:name w:val="ConsNormal"/>
    <w:rsid w:val="00465BE8"/>
    <w:pPr>
      <w:widowControl w:val="0"/>
      <w:autoSpaceDE w:val="0"/>
      <w:autoSpaceDN w:val="0"/>
      <w:adjustRightInd w:val="0"/>
      <w:ind w:firstLine="720"/>
    </w:pPr>
    <w:rPr>
      <w:rFonts w:ascii="Arial" w:hAnsi="Arial" w:cs="Arial"/>
    </w:rPr>
  </w:style>
  <w:style w:type="paragraph" w:customStyle="1" w:styleId="affd">
    <w:name w:val="Пункт Знак"/>
    <w:basedOn w:val="a1"/>
    <w:rsid w:val="00465BE8"/>
    <w:pPr>
      <w:tabs>
        <w:tab w:val="num" w:pos="567"/>
        <w:tab w:val="left" w:pos="851"/>
        <w:tab w:val="left" w:pos="1134"/>
      </w:tabs>
      <w:spacing w:line="360" w:lineRule="auto"/>
      <w:ind w:left="567" w:hanging="567"/>
      <w:jc w:val="both"/>
    </w:pPr>
    <w:rPr>
      <w:snapToGrid w:val="0"/>
      <w:sz w:val="28"/>
      <w:szCs w:val="20"/>
    </w:rPr>
  </w:style>
  <w:style w:type="paragraph" w:customStyle="1" w:styleId="affe">
    <w:name w:val="Подподподпункт"/>
    <w:basedOn w:val="a1"/>
    <w:rsid w:val="00465BE8"/>
    <w:pPr>
      <w:tabs>
        <w:tab w:val="left" w:pos="1134"/>
        <w:tab w:val="left" w:pos="1701"/>
        <w:tab w:val="num" w:pos="3560"/>
      </w:tabs>
      <w:spacing w:line="360" w:lineRule="auto"/>
      <w:ind w:left="3560" w:hanging="1008"/>
      <w:jc w:val="both"/>
    </w:pPr>
    <w:rPr>
      <w:snapToGrid w:val="0"/>
      <w:sz w:val="28"/>
      <w:szCs w:val="20"/>
    </w:rPr>
  </w:style>
  <w:style w:type="paragraph" w:customStyle="1" w:styleId="13">
    <w:name w:val="Пункт1"/>
    <w:basedOn w:val="a1"/>
    <w:rsid w:val="00465BE8"/>
    <w:pPr>
      <w:tabs>
        <w:tab w:val="num" w:pos="567"/>
      </w:tabs>
      <w:spacing w:before="240" w:line="360" w:lineRule="auto"/>
      <w:ind w:left="567" w:hanging="279"/>
      <w:jc w:val="center"/>
    </w:pPr>
    <w:rPr>
      <w:rFonts w:ascii="Arial" w:hAnsi="Arial"/>
      <w:b/>
      <w:snapToGrid w:val="0"/>
      <w:sz w:val="28"/>
      <w:szCs w:val="28"/>
    </w:rPr>
  </w:style>
  <w:style w:type="paragraph" w:styleId="afff">
    <w:name w:val="footer"/>
    <w:basedOn w:val="a1"/>
    <w:link w:val="afff0"/>
    <w:rsid w:val="00465BE8"/>
    <w:pPr>
      <w:tabs>
        <w:tab w:val="center" w:pos="4677"/>
        <w:tab w:val="right" w:pos="9355"/>
      </w:tabs>
      <w:autoSpaceDE w:val="0"/>
      <w:autoSpaceDN w:val="0"/>
      <w:adjustRightInd w:val="0"/>
      <w:jc w:val="both"/>
    </w:pPr>
    <w:rPr>
      <w:kern w:val="24"/>
    </w:rPr>
  </w:style>
  <w:style w:type="character" w:customStyle="1" w:styleId="afff0">
    <w:name w:val="Нижний колонтитул Знак"/>
    <w:basedOn w:val="a2"/>
    <w:link w:val="afff"/>
    <w:rsid w:val="00465BE8"/>
    <w:rPr>
      <w:kern w:val="24"/>
      <w:sz w:val="24"/>
      <w:szCs w:val="24"/>
    </w:rPr>
  </w:style>
  <w:style w:type="character" w:styleId="afff1">
    <w:name w:val="page number"/>
    <w:basedOn w:val="a2"/>
    <w:rsid w:val="00465BE8"/>
  </w:style>
  <w:style w:type="paragraph" w:styleId="afff2">
    <w:name w:val="header"/>
    <w:basedOn w:val="a1"/>
    <w:link w:val="afff3"/>
    <w:rsid w:val="00465BE8"/>
    <w:pPr>
      <w:tabs>
        <w:tab w:val="center" w:pos="4677"/>
        <w:tab w:val="right" w:pos="9355"/>
      </w:tabs>
      <w:autoSpaceDE w:val="0"/>
      <w:autoSpaceDN w:val="0"/>
      <w:adjustRightInd w:val="0"/>
      <w:jc w:val="both"/>
    </w:pPr>
    <w:rPr>
      <w:kern w:val="24"/>
    </w:rPr>
  </w:style>
  <w:style w:type="character" w:customStyle="1" w:styleId="afff3">
    <w:name w:val="Верхний колонтитул Знак"/>
    <w:basedOn w:val="a2"/>
    <w:link w:val="afff2"/>
    <w:rsid w:val="00465BE8"/>
    <w:rPr>
      <w:kern w:val="24"/>
      <w:sz w:val="24"/>
      <w:szCs w:val="24"/>
    </w:rPr>
  </w:style>
  <w:style w:type="paragraph" w:customStyle="1" w:styleId="a">
    <w:name w:val="Главы"/>
    <w:basedOn w:val="a0"/>
    <w:next w:val="a1"/>
    <w:rsid w:val="00465BE8"/>
    <w:pPr>
      <w:numPr>
        <w:numId w:val="16"/>
      </w:numPr>
      <w:pBdr>
        <w:bottom w:val="none" w:sz="0" w:space="0" w:color="auto"/>
      </w:pBdr>
      <w:tabs>
        <w:tab w:val="clear" w:pos="567"/>
        <w:tab w:val="num" w:pos="360"/>
      </w:tabs>
      <w:spacing w:before="1440" w:after="720" w:line="360" w:lineRule="auto"/>
      <w:ind w:left="0" w:right="0" w:firstLine="0"/>
      <w:jc w:val="center"/>
    </w:pPr>
    <w:rPr>
      <w:spacing w:val="40"/>
      <w:sz w:val="44"/>
      <w:szCs w:val="44"/>
    </w:rPr>
  </w:style>
  <w:style w:type="paragraph" w:customStyle="1" w:styleId="a0">
    <w:name w:val="Структура"/>
    <w:basedOn w:val="a1"/>
    <w:rsid w:val="00465BE8"/>
    <w:pPr>
      <w:pageBreakBefore/>
      <w:numPr>
        <w:numId w:val="15"/>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styleId="2">
    <w:name w:val="List Bullet 2"/>
    <w:basedOn w:val="a1"/>
    <w:autoRedefine/>
    <w:rsid w:val="00465BE8"/>
    <w:pPr>
      <w:numPr>
        <w:numId w:val="14"/>
      </w:numPr>
    </w:pPr>
    <w:rPr>
      <w:sz w:val="20"/>
      <w:szCs w:val="20"/>
    </w:rPr>
  </w:style>
  <w:style w:type="paragraph" w:customStyle="1" w:styleId="1">
    <w:name w:val="заголовок 1"/>
    <w:basedOn w:val="a1"/>
    <w:next w:val="a7"/>
    <w:rsid w:val="00465BE8"/>
    <w:pPr>
      <w:keepNext/>
      <w:pageBreakBefore/>
      <w:widowControl w:val="0"/>
      <w:numPr>
        <w:numId w:val="17"/>
      </w:numPr>
      <w:suppressAutoHyphens/>
      <w:autoSpaceDE w:val="0"/>
      <w:autoSpaceDN w:val="0"/>
      <w:spacing w:before="360" w:after="240"/>
      <w:ind w:right="1134"/>
      <w:jc w:val="center"/>
    </w:pPr>
    <w:rPr>
      <w:b/>
      <w:bCs/>
      <w:kern w:val="28"/>
      <w:sz w:val="28"/>
      <w:szCs w:val="28"/>
    </w:rPr>
  </w:style>
  <w:style w:type="paragraph" w:customStyle="1" w:styleId="20">
    <w:name w:val="заголовок 2"/>
    <w:basedOn w:val="1"/>
    <w:next w:val="a7"/>
    <w:rsid w:val="00465BE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7"/>
    <w:rsid w:val="00465BE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1"/>
    <w:next w:val="a1"/>
    <w:rsid w:val="00465BE8"/>
    <w:pPr>
      <w:numPr>
        <w:ilvl w:val="5"/>
        <w:numId w:val="17"/>
      </w:numPr>
      <w:autoSpaceDE w:val="0"/>
      <w:autoSpaceDN w:val="0"/>
      <w:spacing w:before="240" w:after="60"/>
    </w:pPr>
    <w:rPr>
      <w:b/>
      <w:bCs/>
      <w:sz w:val="22"/>
      <w:szCs w:val="22"/>
    </w:rPr>
  </w:style>
  <w:style w:type="paragraph" w:customStyle="1" w:styleId="7">
    <w:name w:val="заголовок 7"/>
    <w:basedOn w:val="a1"/>
    <w:next w:val="a1"/>
    <w:rsid w:val="00465BE8"/>
    <w:pPr>
      <w:numPr>
        <w:ilvl w:val="6"/>
        <w:numId w:val="17"/>
      </w:numPr>
      <w:autoSpaceDE w:val="0"/>
      <w:autoSpaceDN w:val="0"/>
      <w:spacing w:before="240" w:after="60"/>
    </w:pPr>
    <w:rPr>
      <w:sz w:val="20"/>
      <w:szCs w:val="20"/>
    </w:rPr>
  </w:style>
  <w:style w:type="paragraph" w:customStyle="1" w:styleId="8">
    <w:name w:val="заголовок 8"/>
    <w:basedOn w:val="a1"/>
    <w:next w:val="a1"/>
    <w:rsid w:val="00465BE8"/>
    <w:pPr>
      <w:widowControl w:val="0"/>
      <w:numPr>
        <w:ilvl w:val="7"/>
        <w:numId w:val="17"/>
      </w:numPr>
      <w:autoSpaceDE w:val="0"/>
      <w:autoSpaceDN w:val="0"/>
      <w:spacing w:before="240" w:after="60"/>
    </w:pPr>
    <w:rPr>
      <w:rFonts w:ascii="Arial" w:hAnsi="Arial" w:cs="Arial"/>
      <w:i/>
      <w:iCs/>
      <w:sz w:val="20"/>
      <w:szCs w:val="20"/>
    </w:rPr>
  </w:style>
  <w:style w:type="paragraph" w:customStyle="1" w:styleId="9">
    <w:name w:val="заголовок 9"/>
    <w:basedOn w:val="a1"/>
    <w:next w:val="a1"/>
    <w:rsid w:val="00465BE8"/>
    <w:pPr>
      <w:widowControl w:val="0"/>
      <w:numPr>
        <w:ilvl w:val="8"/>
        <w:numId w:val="17"/>
      </w:numPr>
      <w:autoSpaceDE w:val="0"/>
      <w:autoSpaceDN w:val="0"/>
      <w:spacing w:before="240" w:after="60" w:line="360" w:lineRule="auto"/>
    </w:pPr>
    <w:rPr>
      <w:rFonts w:ascii="Arial" w:hAnsi="Arial" w:cs="Arial"/>
      <w:i/>
      <w:iCs/>
      <w:sz w:val="18"/>
      <w:szCs w:val="18"/>
    </w:rPr>
  </w:style>
  <w:style w:type="paragraph" w:customStyle="1" w:styleId="14">
    <w:name w:val="Обычный1"/>
    <w:link w:val="15"/>
    <w:rsid w:val="00465BE8"/>
    <w:pPr>
      <w:widowControl w:val="0"/>
      <w:autoSpaceDE w:val="0"/>
      <w:autoSpaceDN w:val="0"/>
      <w:spacing w:before="120" w:after="120"/>
      <w:ind w:firstLine="567"/>
      <w:jc w:val="both"/>
    </w:pPr>
  </w:style>
  <w:style w:type="paragraph" w:styleId="afff4">
    <w:name w:val="Plain Text"/>
    <w:basedOn w:val="a1"/>
    <w:link w:val="afff5"/>
    <w:uiPriority w:val="99"/>
    <w:rsid w:val="00465BE8"/>
    <w:pPr>
      <w:autoSpaceDE w:val="0"/>
      <w:autoSpaceDN w:val="0"/>
    </w:pPr>
    <w:rPr>
      <w:rFonts w:ascii="Courier New" w:hAnsi="Courier New" w:cs="Courier New"/>
      <w:sz w:val="20"/>
      <w:szCs w:val="20"/>
    </w:rPr>
  </w:style>
  <w:style w:type="character" w:customStyle="1" w:styleId="afff5">
    <w:name w:val="Текст Знак"/>
    <w:basedOn w:val="a2"/>
    <w:link w:val="afff4"/>
    <w:uiPriority w:val="99"/>
    <w:rsid w:val="00465BE8"/>
    <w:rPr>
      <w:rFonts w:ascii="Courier New" w:hAnsi="Courier New" w:cs="Courier New"/>
    </w:rPr>
  </w:style>
  <w:style w:type="paragraph" w:customStyle="1" w:styleId="40">
    <w:name w:val="заголовок 4"/>
    <w:basedOn w:val="a1"/>
    <w:next w:val="a1"/>
    <w:rsid w:val="00465BE8"/>
    <w:pPr>
      <w:keepNext/>
      <w:autoSpaceDE w:val="0"/>
      <w:autoSpaceDN w:val="0"/>
      <w:ind w:left="5954"/>
      <w:outlineLvl w:val="3"/>
    </w:pPr>
    <w:rPr>
      <w:sz w:val="20"/>
    </w:rPr>
  </w:style>
  <w:style w:type="paragraph" w:customStyle="1" w:styleId="afff6">
    <w:name w:val="Îñíîâí"/>
    <w:basedOn w:val="a1"/>
    <w:rsid w:val="00465BE8"/>
    <w:pPr>
      <w:widowControl w:val="0"/>
      <w:jc w:val="both"/>
    </w:pPr>
    <w:rPr>
      <w:rFonts w:ascii="Arial" w:hAnsi="Arial" w:cs="Arial"/>
      <w:sz w:val="22"/>
      <w:szCs w:val="20"/>
    </w:rPr>
  </w:style>
  <w:style w:type="paragraph" w:customStyle="1" w:styleId="Oaeno">
    <w:name w:val="Oaeno"/>
    <w:basedOn w:val="a1"/>
    <w:rsid w:val="00465BE8"/>
    <w:pPr>
      <w:suppressAutoHyphens/>
    </w:pPr>
    <w:rPr>
      <w:rFonts w:ascii="Courier New" w:eastAsia="Arial" w:hAnsi="Courier New"/>
      <w:sz w:val="20"/>
      <w:szCs w:val="20"/>
      <w:lang w:eastAsia="ar-SA"/>
    </w:rPr>
  </w:style>
  <w:style w:type="character" w:customStyle="1" w:styleId="afff7">
    <w:name w:val="Основной текст Знак"/>
    <w:rsid w:val="00465BE8"/>
    <w:rPr>
      <w:noProof w:val="0"/>
      <w:sz w:val="28"/>
      <w:lang w:val="ru-RU"/>
    </w:rPr>
  </w:style>
  <w:style w:type="paragraph" w:styleId="afff8">
    <w:name w:val="caption"/>
    <w:basedOn w:val="a1"/>
    <w:next w:val="a1"/>
    <w:qFormat/>
    <w:rsid w:val="00465BE8"/>
    <w:pPr>
      <w:autoSpaceDE w:val="0"/>
      <w:autoSpaceDN w:val="0"/>
      <w:adjustRightInd w:val="0"/>
      <w:jc w:val="right"/>
    </w:pPr>
    <w:rPr>
      <w:b/>
      <w:bCs/>
      <w:i/>
      <w:iCs/>
      <w:kern w:val="24"/>
    </w:rPr>
  </w:style>
  <w:style w:type="character" w:customStyle="1" w:styleId="FontStyle17">
    <w:name w:val="Font Style17"/>
    <w:rsid w:val="00465BE8"/>
    <w:rPr>
      <w:rFonts w:ascii="Times New Roman" w:hAnsi="Times New Roman" w:cs="Times New Roman"/>
      <w:sz w:val="26"/>
      <w:szCs w:val="26"/>
    </w:rPr>
  </w:style>
  <w:style w:type="paragraph" w:customStyle="1" w:styleId="Style11">
    <w:name w:val="Style11"/>
    <w:basedOn w:val="a1"/>
    <w:rsid w:val="00465BE8"/>
    <w:pPr>
      <w:widowControl w:val="0"/>
      <w:autoSpaceDE w:val="0"/>
      <w:autoSpaceDN w:val="0"/>
      <w:adjustRightInd w:val="0"/>
      <w:spacing w:line="318" w:lineRule="exact"/>
    </w:pPr>
  </w:style>
  <w:style w:type="paragraph" w:styleId="afff9">
    <w:name w:val="Subtitle"/>
    <w:basedOn w:val="a1"/>
    <w:link w:val="afffa"/>
    <w:qFormat/>
    <w:rsid w:val="00465BE8"/>
    <w:rPr>
      <w:b/>
      <w:sz w:val="20"/>
    </w:rPr>
  </w:style>
  <w:style w:type="character" w:customStyle="1" w:styleId="afffa">
    <w:name w:val="Подзаголовок Знак"/>
    <w:basedOn w:val="a2"/>
    <w:link w:val="afff9"/>
    <w:rsid w:val="00465BE8"/>
    <w:rPr>
      <w:b/>
      <w:szCs w:val="24"/>
    </w:rPr>
  </w:style>
  <w:style w:type="paragraph" w:customStyle="1" w:styleId="xl24">
    <w:name w:val="xl24"/>
    <w:basedOn w:val="a1"/>
    <w:rsid w:val="00465BE8"/>
    <w:pPr>
      <w:spacing w:before="100" w:beforeAutospacing="1" w:after="100" w:afterAutospacing="1"/>
    </w:pPr>
    <w:rPr>
      <w:rFonts w:ascii="Arial Unicode MS" w:eastAsia="Arial Unicode MS" w:hAnsi="Arial Unicode MS" w:cs="Arial Unicode MS"/>
    </w:rPr>
  </w:style>
  <w:style w:type="paragraph" w:customStyle="1" w:styleId="xl25">
    <w:name w:val="xl25"/>
    <w:basedOn w:val="a1"/>
    <w:rsid w:val="00465BE8"/>
    <w:pPr>
      <w:spacing w:before="100" w:beforeAutospacing="1" w:after="100" w:afterAutospacing="1"/>
    </w:pPr>
    <w:rPr>
      <w:rFonts w:ascii="Arial Unicode MS" w:eastAsia="Arial Unicode MS" w:hAnsi="Arial Unicode MS" w:cs="Arial Unicode MS"/>
      <w:sz w:val="22"/>
      <w:szCs w:val="22"/>
    </w:rPr>
  </w:style>
  <w:style w:type="paragraph" w:customStyle="1" w:styleId="xl26">
    <w:name w:val="xl26"/>
    <w:basedOn w:val="a1"/>
    <w:rsid w:val="00465BE8"/>
    <w:pPr>
      <w:spacing w:before="100" w:beforeAutospacing="1" w:after="100" w:afterAutospacing="1"/>
    </w:pPr>
    <w:rPr>
      <w:rFonts w:eastAsia="Arial Unicode MS"/>
      <w:sz w:val="22"/>
      <w:szCs w:val="22"/>
    </w:rPr>
  </w:style>
  <w:style w:type="paragraph" w:customStyle="1" w:styleId="xl27">
    <w:name w:val="xl27"/>
    <w:basedOn w:val="a1"/>
    <w:rsid w:val="00465BE8"/>
    <w:pPr>
      <w:spacing w:before="100" w:beforeAutospacing="1" w:after="100" w:afterAutospacing="1"/>
    </w:pPr>
    <w:rPr>
      <w:rFonts w:eastAsia="Arial Unicode MS"/>
      <w:b/>
      <w:bCs/>
      <w:u w:val="single"/>
    </w:rPr>
  </w:style>
  <w:style w:type="paragraph" w:customStyle="1" w:styleId="xl28">
    <w:name w:val="xl28"/>
    <w:basedOn w:val="a1"/>
    <w:rsid w:val="00465BE8"/>
    <w:pPr>
      <w:spacing w:before="100" w:beforeAutospacing="1" w:after="100" w:afterAutospacing="1"/>
    </w:pPr>
    <w:rPr>
      <w:rFonts w:eastAsia="Arial Unicode MS"/>
      <w:b/>
      <w:bCs/>
      <w:sz w:val="22"/>
      <w:szCs w:val="22"/>
      <w:u w:val="single"/>
    </w:rPr>
  </w:style>
  <w:style w:type="paragraph" w:customStyle="1" w:styleId="xl29">
    <w:name w:val="xl29"/>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0">
    <w:name w:val="xl30"/>
    <w:basedOn w:val="a1"/>
    <w:rsid w:val="00465BE8"/>
    <w:pPr>
      <w:spacing w:before="100" w:beforeAutospacing="1" w:after="100" w:afterAutospacing="1"/>
    </w:pPr>
    <w:rPr>
      <w:rFonts w:ascii="Times New Roman CYR" w:eastAsia="Arial Unicode MS" w:hAnsi="Times New Roman CYR" w:cs="Times New Roman CYR"/>
      <w:b/>
      <w:bCs/>
      <w:i/>
      <w:iCs/>
      <w:sz w:val="22"/>
      <w:szCs w:val="22"/>
    </w:rPr>
  </w:style>
  <w:style w:type="paragraph" w:customStyle="1" w:styleId="xl31">
    <w:name w:val="xl31"/>
    <w:basedOn w:val="a1"/>
    <w:rsid w:val="00465BE8"/>
    <w:pPr>
      <w:spacing w:before="100" w:beforeAutospacing="1" w:after="100" w:afterAutospacing="1"/>
    </w:pPr>
    <w:rPr>
      <w:rFonts w:ascii="Arial Unicode MS" w:eastAsia="Arial Unicode MS" w:hAnsi="Arial Unicode MS" w:cs="Arial Unicode MS"/>
      <w:sz w:val="22"/>
      <w:szCs w:val="22"/>
      <w:u w:val="single"/>
    </w:rPr>
  </w:style>
  <w:style w:type="paragraph" w:customStyle="1" w:styleId="xl32">
    <w:name w:val="xl32"/>
    <w:basedOn w:val="a1"/>
    <w:rsid w:val="00465BE8"/>
    <w:pPr>
      <w:spacing w:before="100" w:beforeAutospacing="1" w:after="100" w:afterAutospacing="1"/>
    </w:pPr>
    <w:rPr>
      <w:rFonts w:ascii="Times New Roman CYR" w:eastAsia="Arial Unicode MS" w:hAnsi="Times New Roman CYR" w:cs="Times New Roman CYR"/>
      <w:sz w:val="22"/>
      <w:szCs w:val="22"/>
    </w:rPr>
  </w:style>
  <w:style w:type="character" w:styleId="afffb">
    <w:name w:val="annotation reference"/>
    <w:rsid w:val="00465BE8"/>
    <w:rPr>
      <w:sz w:val="16"/>
      <w:szCs w:val="16"/>
    </w:rPr>
  </w:style>
  <w:style w:type="paragraph" w:styleId="afffc">
    <w:name w:val="annotation text"/>
    <w:basedOn w:val="a1"/>
    <w:link w:val="afffd"/>
    <w:rsid w:val="00465BE8"/>
    <w:pPr>
      <w:autoSpaceDE w:val="0"/>
      <w:autoSpaceDN w:val="0"/>
      <w:adjustRightInd w:val="0"/>
      <w:jc w:val="both"/>
    </w:pPr>
    <w:rPr>
      <w:kern w:val="24"/>
      <w:sz w:val="20"/>
      <w:szCs w:val="20"/>
    </w:rPr>
  </w:style>
  <w:style w:type="character" w:customStyle="1" w:styleId="afffd">
    <w:name w:val="Текст примечания Знак"/>
    <w:basedOn w:val="a2"/>
    <w:link w:val="afffc"/>
    <w:rsid w:val="00465BE8"/>
    <w:rPr>
      <w:kern w:val="24"/>
    </w:rPr>
  </w:style>
  <w:style w:type="paragraph" w:customStyle="1" w:styleId="afffe">
    <w:name w:val="Знак"/>
    <w:basedOn w:val="a1"/>
    <w:rsid w:val="00465BE8"/>
    <w:pPr>
      <w:spacing w:before="100" w:beforeAutospacing="1" w:after="100" w:afterAutospacing="1"/>
    </w:pPr>
    <w:rPr>
      <w:rFonts w:ascii="Tahoma" w:hAnsi="Tahoma"/>
      <w:sz w:val="20"/>
      <w:szCs w:val="20"/>
      <w:lang w:val="en-US" w:eastAsia="en-US"/>
    </w:rPr>
  </w:style>
  <w:style w:type="paragraph" w:customStyle="1" w:styleId="affff">
    <w:name w:val="Подпподпункт"/>
    <w:basedOn w:val="a1"/>
    <w:rsid w:val="00465BE8"/>
    <w:pPr>
      <w:tabs>
        <w:tab w:val="num" w:pos="1701"/>
      </w:tabs>
      <w:spacing w:line="360" w:lineRule="auto"/>
      <w:ind w:left="1701" w:hanging="567"/>
      <w:jc w:val="both"/>
    </w:pPr>
    <w:rPr>
      <w:sz w:val="28"/>
      <w:szCs w:val="20"/>
    </w:rPr>
  </w:style>
  <w:style w:type="character" w:customStyle="1" w:styleId="15">
    <w:name w:val="Обычный1 Знак"/>
    <w:link w:val="14"/>
    <w:rsid w:val="00465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4518810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299043086">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8334579">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17602581">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63973544">
      <w:bodyDiv w:val="1"/>
      <w:marLeft w:val="0"/>
      <w:marRight w:val="0"/>
      <w:marTop w:val="0"/>
      <w:marBottom w:val="0"/>
      <w:divBdr>
        <w:top w:val="none" w:sz="0" w:space="0" w:color="auto"/>
        <w:left w:val="none" w:sz="0" w:space="0" w:color="auto"/>
        <w:bottom w:val="none" w:sz="0" w:space="0" w:color="auto"/>
        <w:right w:val="none" w:sz="0" w:space="0" w:color="auto"/>
      </w:divBdr>
    </w:div>
    <w:div w:id="745886402">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54825258">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72100785">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69765902">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084111458">
      <w:bodyDiv w:val="1"/>
      <w:marLeft w:val="0"/>
      <w:marRight w:val="0"/>
      <w:marTop w:val="0"/>
      <w:marBottom w:val="0"/>
      <w:divBdr>
        <w:top w:val="none" w:sz="0" w:space="0" w:color="auto"/>
        <w:left w:val="none" w:sz="0" w:space="0" w:color="auto"/>
        <w:bottom w:val="none" w:sz="0" w:space="0" w:color="auto"/>
        <w:right w:val="none" w:sz="0" w:space="0" w:color="auto"/>
      </w:divBdr>
    </w:div>
    <w:div w:id="1160461863">
      <w:bodyDiv w:val="1"/>
      <w:marLeft w:val="0"/>
      <w:marRight w:val="0"/>
      <w:marTop w:val="0"/>
      <w:marBottom w:val="0"/>
      <w:divBdr>
        <w:top w:val="none" w:sz="0" w:space="0" w:color="auto"/>
        <w:left w:val="none" w:sz="0" w:space="0" w:color="auto"/>
        <w:bottom w:val="none" w:sz="0" w:space="0" w:color="auto"/>
        <w:right w:val="none" w:sz="0" w:space="0" w:color="auto"/>
      </w:divBdr>
    </w:div>
    <w:div w:id="1226641045">
      <w:bodyDiv w:val="1"/>
      <w:marLeft w:val="0"/>
      <w:marRight w:val="0"/>
      <w:marTop w:val="0"/>
      <w:marBottom w:val="0"/>
      <w:divBdr>
        <w:top w:val="none" w:sz="0" w:space="0" w:color="auto"/>
        <w:left w:val="none" w:sz="0" w:space="0" w:color="auto"/>
        <w:bottom w:val="none" w:sz="0" w:space="0" w:color="auto"/>
        <w:right w:val="none" w:sz="0" w:space="0" w:color="auto"/>
      </w:divBdr>
    </w:div>
    <w:div w:id="1343822223">
      <w:bodyDiv w:val="1"/>
      <w:marLeft w:val="0"/>
      <w:marRight w:val="0"/>
      <w:marTop w:val="0"/>
      <w:marBottom w:val="0"/>
      <w:divBdr>
        <w:top w:val="none" w:sz="0" w:space="0" w:color="auto"/>
        <w:left w:val="none" w:sz="0" w:space="0" w:color="auto"/>
        <w:bottom w:val="none" w:sz="0" w:space="0" w:color="auto"/>
        <w:right w:val="none" w:sz="0" w:space="0" w:color="auto"/>
      </w:divBdr>
    </w:div>
    <w:div w:id="1364866622">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387414681">
      <w:bodyDiv w:val="1"/>
      <w:marLeft w:val="0"/>
      <w:marRight w:val="0"/>
      <w:marTop w:val="0"/>
      <w:marBottom w:val="0"/>
      <w:divBdr>
        <w:top w:val="none" w:sz="0" w:space="0" w:color="auto"/>
        <w:left w:val="none" w:sz="0" w:space="0" w:color="auto"/>
        <w:bottom w:val="none" w:sz="0" w:space="0" w:color="auto"/>
        <w:right w:val="none" w:sz="0" w:space="0" w:color="auto"/>
      </w:divBdr>
    </w:div>
    <w:div w:id="1450469242">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785688118">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093578637">
      <w:bodyDiv w:val="1"/>
      <w:marLeft w:val="0"/>
      <w:marRight w:val="0"/>
      <w:marTop w:val="0"/>
      <w:marBottom w:val="0"/>
      <w:divBdr>
        <w:top w:val="none" w:sz="0" w:space="0" w:color="auto"/>
        <w:left w:val="none" w:sz="0" w:space="0" w:color="auto"/>
        <w:bottom w:val="none" w:sz="0" w:space="0" w:color="auto"/>
        <w:right w:val="none" w:sz="0" w:space="0" w:color="auto"/>
      </w:divBdr>
    </w:div>
    <w:div w:id="21185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2852</Words>
  <Characters>16258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19072</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Курганов Константин Валентинович</cp:lastModifiedBy>
  <cp:revision>8</cp:revision>
  <cp:lastPrinted>2013-11-14T03:41:00Z</cp:lastPrinted>
  <dcterms:created xsi:type="dcterms:W3CDTF">2013-11-14T01:53:00Z</dcterms:created>
  <dcterms:modified xsi:type="dcterms:W3CDTF">2013-11-18T01:43:00Z</dcterms:modified>
</cp:coreProperties>
</file>