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184479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184479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5D3606">
        <w:trPr>
          <w:trHeight w:val="302"/>
        </w:trPr>
        <w:tc>
          <w:tcPr>
            <w:tcW w:w="5210" w:type="dxa"/>
          </w:tcPr>
          <w:p w:rsidR="003C690B" w:rsidRPr="00C02479" w:rsidRDefault="003C690B" w:rsidP="005A0FF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450DD">
              <w:rPr>
                <w:sz w:val="24"/>
                <w:szCs w:val="24"/>
              </w:rPr>
              <w:t>5</w:t>
            </w:r>
            <w:r w:rsidR="005A0FF4">
              <w:rPr>
                <w:sz w:val="24"/>
                <w:szCs w:val="24"/>
              </w:rPr>
              <w:t>50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  <w:r w:rsidR="005D3606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FF230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F230A">
              <w:rPr>
                <w:sz w:val="24"/>
                <w:szCs w:val="24"/>
              </w:rPr>
              <w:t>15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5A0FF4">
              <w:rPr>
                <w:sz w:val="24"/>
                <w:szCs w:val="24"/>
              </w:rPr>
              <w:t>н</w:t>
            </w:r>
            <w:r w:rsidR="00A450DD">
              <w:rPr>
                <w:sz w:val="24"/>
                <w:szCs w:val="24"/>
              </w:rPr>
              <w:t>оября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562E6" w:rsidRDefault="003562E6" w:rsidP="003562E6">
      <w:pPr>
        <w:pStyle w:val="a6"/>
        <w:spacing w:line="240" w:lineRule="auto"/>
        <w:ind w:firstLine="567"/>
        <w:rPr>
          <w:i/>
          <w:sz w:val="24"/>
        </w:rPr>
      </w:pPr>
      <w:r>
        <w:rPr>
          <w:b/>
          <w:sz w:val="24"/>
        </w:rPr>
        <w:t>Закупка 490</w:t>
      </w:r>
      <w:bookmarkStart w:id="2" w:name="_GoBack"/>
      <w:bookmarkEnd w:id="2"/>
      <w:r>
        <w:rPr>
          <w:sz w:val="24"/>
        </w:rPr>
        <w:t xml:space="preserve"> - </w:t>
      </w:r>
      <w:r>
        <w:rPr>
          <w:i/>
          <w:sz w:val="24"/>
        </w:rPr>
        <w:t xml:space="preserve">«Выполнение мероприятий по технологическому присоединению «Разработка проектно-сметной документации для нужд филиала ОАО «ДРСК» «Амурские ЭС» </w:t>
      </w: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Лот № 5 </w:t>
      </w:r>
      <w:r>
        <w:rPr>
          <w:bCs/>
          <w:sz w:val="24"/>
          <w:szCs w:val="24"/>
        </w:rPr>
        <w:t xml:space="preserve">– </w:t>
      </w:r>
      <w:r>
        <w:rPr>
          <w:b/>
          <w:i/>
          <w:sz w:val="24"/>
          <w:szCs w:val="24"/>
        </w:rPr>
        <w:t xml:space="preserve">«Разработка ПСД для выполнения мероприятий по технологическому присоединению заявителей к электрическим сетям 0,4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для СП «ЗЭС» филиала ОАО «ДРСК» «Амурские ЭС»</w:t>
      </w:r>
    </w:p>
    <w:p w:rsidR="003562E6" w:rsidRDefault="003562E6" w:rsidP="003562E6">
      <w:pPr>
        <w:pStyle w:val="a6"/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>Закупка проводится согласно ГКПЗ 2013г. раздела  2.1.1 «Услуги КС»   № 495  на основании указания ОАО «ДРСК» от 25.10.2013 г. № 134.</w:t>
      </w:r>
    </w:p>
    <w:p w:rsidR="003562E6" w:rsidRDefault="003562E6" w:rsidP="003562E6">
      <w:pPr>
        <w:tabs>
          <w:tab w:val="left" w:pos="99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bCs/>
          <w:i/>
          <w:sz w:val="24"/>
          <w:szCs w:val="24"/>
        </w:rPr>
        <w:t xml:space="preserve"> - </w:t>
      </w:r>
      <w:r>
        <w:rPr>
          <w:bCs/>
          <w:sz w:val="24"/>
          <w:szCs w:val="24"/>
        </w:rPr>
        <w:t xml:space="preserve"> </w:t>
      </w:r>
      <w:r>
        <w:rPr>
          <w:b/>
          <w:bCs/>
          <w:i/>
          <w:sz w:val="26"/>
          <w:szCs w:val="26"/>
        </w:rPr>
        <w:t>233 822,32</w:t>
      </w:r>
      <w:r>
        <w:rPr>
          <w:bCs/>
          <w:sz w:val="24"/>
          <w:szCs w:val="24"/>
        </w:rPr>
        <w:t xml:space="preserve">  руб. без НДС</w:t>
      </w:r>
      <w:r>
        <w:rPr>
          <w:i/>
          <w:sz w:val="24"/>
          <w:szCs w:val="24"/>
        </w:rPr>
        <w:t>;</w:t>
      </w:r>
    </w:p>
    <w:p w:rsidR="003C690B" w:rsidRPr="003B3ACD" w:rsidRDefault="003C690B" w:rsidP="00115424">
      <w:pPr>
        <w:spacing w:line="240" w:lineRule="auto"/>
        <w:ind w:firstLine="708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A450DD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562E6" w:rsidRDefault="003562E6" w:rsidP="003562E6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3562E6" w:rsidRDefault="003562E6" w:rsidP="003562E6">
      <w:pPr>
        <w:pStyle w:val="21"/>
        <w:numPr>
          <w:ilvl w:val="0"/>
          <w:numId w:val="17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признании предложений </w:t>
      </w:r>
      <w:proofErr w:type="gramStart"/>
      <w:r>
        <w:rPr>
          <w:bCs/>
          <w:iCs/>
          <w:sz w:val="24"/>
        </w:rPr>
        <w:t>несоответствующими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3562E6" w:rsidRDefault="003562E6" w:rsidP="003562E6">
      <w:pPr>
        <w:pStyle w:val="21"/>
        <w:numPr>
          <w:ilvl w:val="0"/>
          <w:numId w:val="17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3562E6" w:rsidRDefault="003562E6" w:rsidP="003562E6">
      <w:pPr>
        <w:pStyle w:val="21"/>
        <w:numPr>
          <w:ilvl w:val="0"/>
          <w:numId w:val="17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562E6" w:rsidRDefault="003562E6" w:rsidP="003562E6">
      <w:pPr>
        <w:pStyle w:val="21"/>
        <w:rPr>
          <w:sz w:val="10"/>
          <w:szCs w:val="10"/>
        </w:rPr>
      </w:pPr>
    </w:p>
    <w:p w:rsidR="003562E6" w:rsidRDefault="003562E6" w:rsidP="003562E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3562E6" w:rsidRDefault="003562E6" w:rsidP="003562E6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05.11.2013 г. № 550/УКС-В</w:t>
      </w:r>
    </w:p>
    <w:p w:rsidR="003562E6" w:rsidRDefault="003562E6" w:rsidP="003562E6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Соловьевой И.Н.</w:t>
      </w:r>
    </w:p>
    <w:p w:rsidR="003562E6" w:rsidRDefault="003562E6" w:rsidP="003562E6">
      <w:pPr>
        <w:pStyle w:val="a9"/>
        <w:numPr>
          <w:ilvl w:val="0"/>
          <w:numId w:val="14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3562E6" w:rsidRDefault="003562E6" w:rsidP="003562E6">
      <w:pPr>
        <w:pStyle w:val="21"/>
        <w:ind w:firstLine="0"/>
        <w:rPr>
          <w:sz w:val="24"/>
        </w:rPr>
      </w:pPr>
    </w:p>
    <w:p w:rsidR="003562E6" w:rsidRDefault="003562E6" w:rsidP="003562E6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4"/>
        </w:rPr>
        <w:t>несоответствующими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3562E6" w:rsidRDefault="003562E6" w:rsidP="003562E6">
      <w:pPr>
        <w:spacing w:line="240" w:lineRule="auto"/>
        <w:rPr>
          <w:sz w:val="10"/>
          <w:szCs w:val="10"/>
        </w:rPr>
      </w:pP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62E6" w:rsidRDefault="003562E6" w:rsidP="003562E6">
      <w:pPr>
        <w:pStyle w:val="a6"/>
        <w:widowControl w:val="0"/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sz w:val="24"/>
        </w:rPr>
        <w:t xml:space="preserve">Предложение </w:t>
      </w:r>
      <w:r>
        <w:rPr>
          <w:b/>
          <w:i/>
          <w:snapToGrid w:val="0"/>
          <w:sz w:val="24"/>
        </w:rPr>
        <w:t xml:space="preserve">ООО «Цифровые системы» </w:t>
      </w:r>
      <w:r>
        <w:rPr>
          <w:snapToGrid w:val="0"/>
          <w:sz w:val="24"/>
        </w:rPr>
        <w:t xml:space="preserve">Благовещенск </w:t>
      </w:r>
      <w:r>
        <w:rPr>
          <w:sz w:val="24"/>
        </w:rPr>
        <w:t xml:space="preserve">предлагается отклонить от дальнейшего рассмотрения, т.к. сроки выполнения работ не соответствуют техническому заданию (п. 8) (запрашиваемый срок – до 31.12.2013; предлагаемый срок </w:t>
      </w:r>
      <w:r>
        <w:rPr>
          <w:b/>
          <w:i/>
          <w:snapToGrid w:val="0"/>
          <w:sz w:val="24"/>
        </w:rPr>
        <w:t xml:space="preserve">ООО «Цифровые системы» </w:t>
      </w:r>
      <w:r>
        <w:rPr>
          <w:sz w:val="24"/>
        </w:rPr>
        <w:t xml:space="preserve"> январь 2014г.).</w:t>
      </w:r>
    </w:p>
    <w:p w:rsidR="003562E6" w:rsidRDefault="003562E6" w:rsidP="003562E6">
      <w:pPr>
        <w:pStyle w:val="21"/>
        <w:ind w:firstLine="0"/>
        <w:rPr>
          <w:bCs/>
          <w:i/>
          <w:iCs/>
          <w:sz w:val="24"/>
        </w:rPr>
      </w:pPr>
    </w:p>
    <w:p w:rsidR="003562E6" w:rsidRDefault="003562E6" w:rsidP="003562E6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62E6" w:rsidRDefault="003562E6" w:rsidP="003562E6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Предложения; 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Благовещенск, </w:t>
      </w:r>
      <w:r>
        <w:rPr>
          <w:b/>
          <w:i/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562E6" w:rsidRDefault="003562E6" w:rsidP="003562E6">
      <w:pPr>
        <w:spacing w:line="240" w:lineRule="auto"/>
        <w:rPr>
          <w:sz w:val="10"/>
          <w:szCs w:val="10"/>
        </w:rPr>
      </w:pPr>
    </w:p>
    <w:p w:rsidR="003562E6" w:rsidRDefault="003562E6" w:rsidP="003562E6">
      <w:pPr>
        <w:spacing w:line="240" w:lineRule="auto"/>
        <w:rPr>
          <w:sz w:val="10"/>
          <w:szCs w:val="10"/>
        </w:rPr>
      </w:pPr>
    </w:p>
    <w:p w:rsidR="003562E6" w:rsidRDefault="003562E6" w:rsidP="003562E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3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3562E6" w:rsidTr="003562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3562E6" w:rsidTr="003562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E6" w:rsidRDefault="003562E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Амурземпроект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3562E6" w:rsidRDefault="003562E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Благовещенск, ул. Островского 20/2</w:t>
            </w:r>
          </w:p>
          <w:p w:rsidR="003562E6" w:rsidRDefault="003562E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192 878,00</w:t>
            </w:r>
            <w:r>
              <w:rPr>
                <w:sz w:val="22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НДС не облагается. Условия финансирования: без аванса. Текущие платежи выплачиваются в течение 30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 xml:space="preserve">. с момента подписания актов сдачи-приемки выполненных работ обеими сторонами. Окончательный расчет производиться в течение 30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 xml:space="preserve">. со дня подписания акта ввода в эксплуатацию.  Срок выполнения работ: Дата начала работ: с момента заключения договора. Дата окончания работ: 30.12.2013 г. Гарантийные обязательств: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lang w:eastAsia="en-US"/>
              </w:rPr>
              <w:t xml:space="preserve"> не менее 36 месяцев со дня подписания актов ввода объекта в эксплуатацию. Гарантия на материалы и оборудование поставляемое подрядчиком составляет 90 дней. Предложение имеет правовой статус оферты и действует не менее 90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>. следующего дня за днем окончания приема предложений (05.11.2013 г.)</w:t>
            </w:r>
          </w:p>
        </w:tc>
      </w:tr>
      <w:tr w:rsidR="003562E6" w:rsidTr="003562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E6" w:rsidRDefault="003562E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lang w:eastAsia="en-US"/>
              </w:rPr>
              <w:t>Энергоцентр</w:t>
            </w:r>
            <w:proofErr w:type="spellEnd"/>
            <w:r>
              <w:rPr>
                <w:b/>
                <w:i/>
                <w:sz w:val="22"/>
                <w:lang w:eastAsia="en-US"/>
              </w:rPr>
              <w:t>»</w:t>
            </w:r>
          </w:p>
          <w:p w:rsidR="003562E6" w:rsidRDefault="003562E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Г. Благовещенск, пер. </w:t>
            </w:r>
            <w:proofErr w:type="spellStart"/>
            <w:r>
              <w:rPr>
                <w:sz w:val="22"/>
                <w:lang w:eastAsia="en-US"/>
              </w:rPr>
              <w:t>Релочный</w:t>
            </w:r>
            <w:proofErr w:type="spellEnd"/>
            <w:r>
              <w:rPr>
                <w:sz w:val="22"/>
                <w:lang w:eastAsia="en-US"/>
              </w:rPr>
              <w:t>, 3</w:t>
            </w:r>
          </w:p>
          <w:p w:rsidR="003562E6" w:rsidRDefault="003562E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 xml:space="preserve">201 754,96 </w:t>
            </w:r>
            <w:r>
              <w:rPr>
                <w:sz w:val="22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E6" w:rsidRDefault="003562E6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НДС не предусмотрен. </w:t>
            </w:r>
            <w:proofErr w:type="gramStart"/>
            <w:r>
              <w:rPr>
                <w:sz w:val="22"/>
                <w:lang w:eastAsia="en-US"/>
              </w:rPr>
              <w:t xml:space="preserve">Условия финансирования: оплата производиться за каждый выполненный этап с оформлением акта сдачи-приемки выполненных работ по этапу и счета, расчет производиться путем перечисления денежных средств на расчетный сче6т Подрядчика в течение 30 </w:t>
            </w:r>
            <w:proofErr w:type="spellStart"/>
            <w:r>
              <w:rPr>
                <w:sz w:val="22"/>
                <w:lang w:eastAsia="en-US"/>
              </w:rPr>
              <w:t>к.д</w:t>
            </w:r>
            <w:proofErr w:type="spellEnd"/>
            <w:r>
              <w:rPr>
                <w:sz w:val="22"/>
                <w:lang w:eastAsia="en-US"/>
              </w:rPr>
              <w:t>. с момента подписания актов сдачи-приемки выполненных работ обеими сторонами.</w:t>
            </w:r>
            <w:proofErr w:type="gramEnd"/>
            <w:r>
              <w:rPr>
                <w:sz w:val="22"/>
                <w:lang w:eastAsia="en-US"/>
              </w:rPr>
              <w:t xml:space="preserve"> Окончательный расчет производиться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этапу.</w:t>
            </w:r>
          </w:p>
          <w:p w:rsidR="003562E6" w:rsidRDefault="003562E6">
            <w:pPr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выполнения работ: Дата начала работ: с момента заключения договора. Дата окончания работ: 30.12.2013 года.</w:t>
            </w:r>
          </w:p>
          <w:p w:rsidR="003562E6" w:rsidRDefault="003562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 xml:space="preserve">Гарантийные обязательств: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2"/>
                <w:lang w:eastAsia="en-US"/>
              </w:rPr>
              <w:t xml:space="preserve"> 3 года. Предложение имеет правовой статус оферты и действует до 31.03.2014г.</w:t>
            </w:r>
          </w:p>
        </w:tc>
      </w:tr>
    </w:tbl>
    <w:p w:rsidR="003562E6" w:rsidRDefault="003562E6" w:rsidP="003562E6">
      <w:pPr>
        <w:spacing w:line="240" w:lineRule="auto"/>
        <w:ind w:firstLine="0"/>
        <w:rPr>
          <w:sz w:val="24"/>
          <w:szCs w:val="24"/>
        </w:rPr>
      </w:pPr>
    </w:p>
    <w:p w:rsidR="003562E6" w:rsidRDefault="003562E6" w:rsidP="003562E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Благовещенск, ул. Островского 20/2.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192 878,00</w:t>
      </w:r>
      <w:r>
        <w:rPr>
          <w:sz w:val="24"/>
          <w:szCs w:val="24"/>
          <w:lang w:eastAsia="en-US"/>
        </w:rPr>
        <w:t xml:space="preserve">  руб. без учета НДС (НДС не облагается). Условия финансирования: без аванса. Текущие платежи выплачиваются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 xml:space="preserve">. с момента подписания актов сдачи-приемки выполненных работ обеими сторонами. Окончательный расчет производиться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 xml:space="preserve">. со дня подписания акта ввода в эксплуатацию.  Срок выполнения работ: Дата </w:t>
      </w:r>
      <w:r>
        <w:rPr>
          <w:sz w:val="24"/>
          <w:szCs w:val="24"/>
          <w:lang w:eastAsia="en-US"/>
        </w:rPr>
        <w:lastRenderedPageBreak/>
        <w:t xml:space="preserve">начала работ: с момента заключения договора. Дата окончания работ: 30.12.2013 г. Гарантийные обязательств: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не менее 36 месяцев со дня подписания актов ввода объекта в эксплуатацию. Гарантия на материалы и оборудование поставляемое подрядчиком составляет 90 дней. Предложение имеет правовой статус оферты и действует не менее 90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>. следующего дня за днем окончания приема предложений (05.11.2013 г.).</w:t>
      </w:r>
    </w:p>
    <w:p w:rsidR="003562E6" w:rsidRDefault="003562E6" w:rsidP="003562E6">
      <w:pPr>
        <w:spacing w:line="240" w:lineRule="auto"/>
        <w:ind w:firstLine="0"/>
        <w:rPr>
          <w:sz w:val="24"/>
          <w:szCs w:val="24"/>
        </w:rPr>
      </w:pP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562E6" w:rsidRDefault="003562E6" w:rsidP="003562E6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 xml:space="preserve">ООО «Цифровые системы» </w:t>
      </w:r>
      <w:r>
        <w:rPr>
          <w:sz w:val="24"/>
          <w:szCs w:val="24"/>
        </w:rPr>
        <w:t>Благовещенск отклонить от дальнейшего рассмотрения</w:t>
      </w:r>
    </w:p>
    <w:p w:rsidR="003562E6" w:rsidRDefault="003562E6" w:rsidP="003562E6">
      <w:pPr>
        <w:pStyle w:val="a9"/>
        <w:numPr>
          <w:ilvl w:val="0"/>
          <w:numId w:val="15"/>
        </w:numPr>
        <w:tabs>
          <w:tab w:val="left" w:pos="567"/>
          <w:tab w:val="left" w:pos="993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Благовещенск, </w:t>
      </w:r>
      <w:r>
        <w:rPr>
          <w:b/>
          <w:i/>
          <w:sz w:val="24"/>
          <w:szCs w:val="24"/>
        </w:rPr>
        <w:t>ООО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</w:t>
      </w:r>
      <w:proofErr w:type="spellStart"/>
      <w:r>
        <w:rPr>
          <w:b/>
          <w:i/>
          <w:sz w:val="24"/>
          <w:szCs w:val="24"/>
        </w:rPr>
        <w:t>Амурземпроект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соответствующими условиям закупки.</w:t>
      </w:r>
    </w:p>
    <w:p w:rsidR="003562E6" w:rsidRDefault="003562E6" w:rsidP="003562E6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3562E6" w:rsidRDefault="003562E6" w:rsidP="003562E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b/>
          <w:i/>
          <w:sz w:val="24"/>
          <w:szCs w:val="24"/>
          <w:lang w:eastAsia="en-US"/>
        </w:rPr>
        <w:t>»</w:t>
      </w:r>
    </w:p>
    <w:p w:rsidR="003562E6" w:rsidRDefault="003562E6" w:rsidP="003562E6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Энергоцентр</w:t>
      </w:r>
      <w:proofErr w:type="spellEnd"/>
      <w:r>
        <w:rPr>
          <w:b/>
          <w:i/>
          <w:sz w:val="24"/>
          <w:szCs w:val="24"/>
        </w:rPr>
        <w:t>»</w:t>
      </w:r>
    </w:p>
    <w:p w:rsidR="003562E6" w:rsidRDefault="003562E6" w:rsidP="003562E6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>Признать Победителем закрытого запроса цен:</w:t>
      </w: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Амурземпроект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Благовещенск, ул. Островского 20/2.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192 878,00</w:t>
      </w:r>
      <w:r>
        <w:rPr>
          <w:sz w:val="24"/>
          <w:szCs w:val="24"/>
          <w:lang w:eastAsia="en-US"/>
        </w:rPr>
        <w:t xml:space="preserve">  руб. без учета НДС (НДС не облагается). Условия финансирования: без аванса. Текущие платежи выплачиваются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 xml:space="preserve">. с момента подписания актов сдачи-приемки выполненных работ обеими сторонами. Окончательный расчет производиться в течение 30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 xml:space="preserve">. со дня подписания акта ввода в эксплуатацию.  Срок выполнения работ: Дата начала работ: с момента заключения договора. Дата окончания работ: 30.12.2013 г. Гарантийные обязательств: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не менее 36 месяцев со дня подписания актов ввода объекта в эксплуатацию. Гарантия на материалы и оборудование поставляемое подрядчиком составляет 90 дней. Предложение имеет правовой статус оферты и действует не менее 90 </w:t>
      </w:r>
      <w:proofErr w:type="spellStart"/>
      <w:r>
        <w:rPr>
          <w:sz w:val="24"/>
          <w:szCs w:val="24"/>
          <w:lang w:eastAsia="en-US"/>
        </w:rPr>
        <w:t>к.д</w:t>
      </w:r>
      <w:proofErr w:type="spellEnd"/>
      <w:r>
        <w:rPr>
          <w:sz w:val="24"/>
          <w:szCs w:val="24"/>
          <w:lang w:eastAsia="en-US"/>
        </w:rPr>
        <w:t>. следующего дня за днем окончания приема предложений (05.11.2013 г.).</w:t>
      </w:r>
    </w:p>
    <w:p w:rsidR="005D3606" w:rsidRPr="00772F8B" w:rsidRDefault="005D3606" w:rsidP="00115424">
      <w:pPr>
        <w:tabs>
          <w:tab w:val="left" w:pos="567"/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A450DD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BB6680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D3606" w:rsidP="009624D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D36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A7" w:rsidRDefault="00C451A7" w:rsidP="00355095">
      <w:pPr>
        <w:spacing w:line="240" w:lineRule="auto"/>
      </w:pPr>
      <w:r>
        <w:separator/>
      </w:r>
    </w:p>
  </w:endnote>
  <w:endnote w:type="continuationSeparator" w:id="0">
    <w:p w:rsidR="00C451A7" w:rsidRDefault="00C451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23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230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A7" w:rsidRDefault="00C451A7" w:rsidP="00355095">
      <w:pPr>
        <w:spacing w:line="240" w:lineRule="auto"/>
      </w:pPr>
      <w:r>
        <w:separator/>
      </w:r>
    </w:p>
  </w:footnote>
  <w:footnote w:type="continuationSeparator" w:id="0">
    <w:p w:rsidR="00C451A7" w:rsidRDefault="00C451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</w:t>
    </w:r>
    <w:r w:rsidR="00E219E7">
      <w:rPr>
        <w:i/>
        <w:sz w:val="20"/>
      </w:rPr>
      <w:t>0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5D3606">
      <w:rPr>
        <w:i/>
        <w:sz w:val="20"/>
      </w:rPr>
      <w:t xml:space="preserve"> </w:t>
    </w:r>
    <w:r w:rsidR="003562E6">
      <w:rPr>
        <w:i/>
        <w:sz w:val="20"/>
      </w:rPr>
      <w:t>5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F51C67"/>
    <w:multiLevelType w:val="hybridMultilevel"/>
    <w:tmpl w:val="276EEE4E"/>
    <w:lvl w:ilvl="0" w:tplc="D1B471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AC44BC5"/>
    <w:multiLevelType w:val="hybridMultilevel"/>
    <w:tmpl w:val="FC1A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15"/>
  </w:num>
  <w:num w:numId="8">
    <w:abstractNumId w:val="11"/>
  </w:num>
  <w:num w:numId="9">
    <w:abstractNumId w:val="4"/>
  </w:num>
  <w:num w:numId="10">
    <w:abstractNumId w:val="14"/>
  </w:num>
  <w:num w:numId="11">
    <w:abstractNumId w:val="8"/>
  </w:num>
  <w:num w:numId="12">
    <w:abstractNumId w:val="10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383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C4956"/>
    <w:rsid w:val="000D12B2"/>
    <w:rsid w:val="000D18F2"/>
    <w:rsid w:val="000F1326"/>
    <w:rsid w:val="000F6E22"/>
    <w:rsid w:val="00103D49"/>
    <w:rsid w:val="001114A0"/>
    <w:rsid w:val="00115424"/>
    <w:rsid w:val="00122BCA"/>
    <w:rsid w:val="00126847"/>
    <w:rsid w:val="00143503"/>
    <w:rsid w:val="00144C8B"/>
    <w:rsid w:val="001528E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562E6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4897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0FF4"/>
    <w:rsid w:val="005A4AD8"/>
    <w:rsid w:val="005B1491"/>
    <w:rsid w:val="005B29D5"/>
    <w:rsid w:val="005B5865"/>
    <w:rsid w:val="005D3606"/>
    <w:rsid w:val="005D40F5"/>
    <w:rsid w:val="005D7BA8"/>
    <w:rsid w:val="005E1345"/>
    <w:rsid w:val="005F61A1"/>
    <w:rsid w:val="006155BC"/>
    <w:rsid w:val="006227C6"/>
    <w:rsid w:val="00622BD9"/>
    <w:rsid w:val="006629E9"/>
    <w:rsid w:val="006707D2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27F6"/>
    <w:rsid w:val="0079457B"/>
    <w:rsid w:val="007A0ACC"/>
    <w:rsid w:val="007B404E"/>
    <w:rsid w:val="007C3379"/>
    <w:rsid w:val="007C4382"/>
    <w:rsid w:val="007D0529"/>
    <w:rsid w:val="007F6B0A"/>
    <w:rsid w:val="00807ED5"/>
    <w:rsid w:val="00861C62"/>
    <w:rsid w:val="008759B3"/>
    <w:rsid w:val="008848D3"/>
    <w:rsid w:val="00886219"/>
    <w:rsid w:val="0088746E"/>
    <w:rsid w:val="00893633"/>
    <w:rsid w:val="008A5961"/>
    <w:rsid w:val="008B4E73"/>
    <w:rsid w:val="008C09A8"/>
    <w:rsid w:val="008D0CCD"/>
    <w:rsid w:val="008D70A2"/>
    <w:rsid w:val="008E5F84"/>
    <w:rsid w:val="008E6471"/>
    <w:rsid w:val="008F22E2"/>
    <w:rsid w:val="008F5FF6"/>
    <w:rsid w:val="0090174F"/>
    <w:rsid w:val="00904784"/>
    <w:rsid w:val="00905798"/>
    <w:rsid w:val="009071CE"/>
    <w:rsid w:val="00915163"/>
    <w:rsid w:val="009179D2"/>
    <w:rsid w:val="00924499"/>
    <w:rsid w:val="00926498"/>
    <w:rsid w:val="00927F66"/>
    <w:rsid w:val="009423A1"/>
    <w:rsid w:val="00946E89"/>
    <w:rsid w:val="009624D6"/>
    <w:rsid w:val="00965222"/>
    <w:rsid w:val="00967D5D"/>
    <w:rsid w:val="00980378"/>
    <w:rsid w:val="009852C6"/>
    <w:rsid w:val="0099426D"/>
    <w:rsid w:val="009972F3"/>
    <w:rsid w:val="00997D7D"/>
    <w:rsid w:val="009A652F"/>
    <w:rsid w:val="009A6ACF"/>
    <w:rsid w:val="009C7006"/>
    <w:rsid w:val="009D31B9"/>
    <w:rsid w:val="00A05A52"/>
    <w:rsid w:val="00A06B93"/>
    <w:rsid w:val="00A145CC"/>
    <w:rsid w:val="00A20713"/>
    <w:rsid w:val="00A450DD"/>
    <w:rsid w:val="00A56CAE"/>
    <w:rsid w:val="00A57A7B"/>
    <w:rsid w:val="00A66628"/>
    <w:rsid w:val="00A731A7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672"/>
    <w:rsid w:val="00AF01AB"/>
    <w:rsid w:val="00AF1A85"/>
    <w:rsid w:val="00AF35AD"/>
    <w:rsid w:val="00B001DD"/>
    <w:rsid w:val="00B12993"/>
    <w:rsid w:val="00B17C77"/>
    <w:rsid w:val="00B20409"/>
    <w:rsid w:val="00B21BBE"/>
    <w:rsid w:val="00B36C9E"/>
    <w:rsid w:val="00B40F45"/>
    <w:rsid w:val="00B46BA5"/>
    <w:rsid w:val="00B54AEB"/>
    <w:rsid w:val="00B57DE3"/>
    <w:rsid w:val="00B6781F"/>
    <w:rsid w:val="00B828AD"/>
    <w:rsid w:val="00B855FE"/>
    <w:rsid w:val="00BB2087"/>
    <w:rsid w:val="00BB6680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27AD7"/>
    <w:rsid w:val="00C438F5"/>
    <w:rsid w:val="00C451A7"/>
    <w:rsid w:val="00C52908"/>
    <w:rsid w:val="00C53166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D6BA0"/>
    <w:rsid w:val="00DF7309"/>
    <w:rsid w:val="00DF7E5C"/>
    <w:rsid w:val="00E00A4C"/>
    <w:rsid w:val="00E01C47"/>
    <w:rsid w:val="00E07A98"/>
    <w:rsid w:val="00E13CFF"/>
    <w:rsid w:val="00E219CC"/>
    <w:rsid w:val="00E219E7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23F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5A20"/>
    <w:rsid w:val="00FC64CF"/>
    <w:rsid w:val="00FD60FA"/>
    <w:rsid w:val="00FE1BD6"/>
    <w:rsid w:val="00FE735C"/>
    <w:rsid w:val="00FF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2013-11-12T23:00:00Z</cp:lastPrinted>
  <dcterms:created xsi:type="dcterms:W3CDTF">2013-08-12T23:51:00Z</dcterms:created>
  <dcterms:modified xsi:type="dcterms:W3CDTF">2013-11-15T07:17:00Z</dcterms:modified>
</cp:coreProperties>
</file>