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5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1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51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1409" w:rsidP="0005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51409" w:rsidRDefault="000F1BF8" w:rsidP="00051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51409">
        <w:rPr>
          <w:rFonts w:ascii="Times New Roman" w:hAnsi="Times New Roman" w:cs="Times New Roman"/>
          <w:sz w:val="24"/>
        </w:rPr>
        <w:t>Открытый</w:t>
      </w:r>
      <w:r w:rsidRPr="000F1BF8">
        <w:rPr>
          <w:rFonts w:ascii="Times New Roman" w:hAnsi="Times New Roman" w:cs="Times New Roman"/>
          <w:sz w:val="24"/>
          <w:szCs w:val="24"/>
        </w:rPr>
        <w:t xml:space="preserve"> запрос предложений </w:t>
      </w:r>
      <w:r w:rsidR="00051409" w:rsidRPr="00051409">
        <w:rPr>
          <w:rFonts w:ascii="Times New Roman" w:hAnsi="Times New Roman" w:cs="Times New Roman"/>
          <w:b/>
          <w:sz w:val="24"/>
        </w:rPr>
        <w:t>«</w:t>
      </w:r>
      <w:r w:rsidR="00051409" w:rsidRPr="00051409">
        <w:rPr>
          <w:rFonts w:ascii="Times New Roman" w:hAnsi="Times New Roman" w:cs="Times New Roman"/>
          <w:b/>
          <w:i/>
          <w:sz w:val="24"/>
        </w:rPr>
        <w:t xml:space="preserve">ПИР </w:t>
      </w:r>
      <w:proofErr w:type="gramStart"/>
      <w:r w:rsidR="00051409" w:rsidRPr="00051409">
        <w:rPr>
          <w:rFonts w:ascii="Times New Roman" w:hAnsi="Times New Roman" w:cs="Times New Roman"/>
          <w:b/>
          <w:i/>
          <w:sz w:val="24"/>
        </w:rPr>
        <w:t>ВЛ</w:t>
      </w:r>
      <w:proofErr w:type="gramEnd"/>
      <w:r w:rsidR="00051409" w:rsidRPr="00051409">
        <w:rPr>
          <w:rFonts w:ascii="Times New Roman" w:hAnsi="Times New Roman" w:cs="Times New Roman"/>
          <w:b/>
          <w:i/>
          <w:sz w:val="24"/>
        </w:rPr>
        <w:t xml:space="preserve"> 110 </w:t>
      </w:r>
      <w:proofErr w:type="spellStart"/>
      <w:r w:rsidR="00051409" w:rsidRPr="00051409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051409" w:rsidRPr="00051409">
        <w:rPr>
          <w:rFonts w:ascii="Times New Roman" w:hAnsi="Times New Roman" w:cs="Times New Roman"/>
          <w:b/>
          <w:i/>
          <w:sz w:val="24"/>
        </w:rPr>
        <w:t xml:space="preserve"> ПС Журавли-Тамбовка (строительство)» </w:t>
      </w:r>
      <w:r w:rsidR="00051409" w:rsidRPr="00051409">
        <w:rPr>
          <w:rFonts w:ascii="Times New Roman" w:hAnsi="Times New Roman" w:cs="Times New Roman"/>
          <w:sz w:val="24"/>
        </w:rPr>
        <w:t>для нужд филиала ОАО «ДРСК» «Амурские электрические сети»</w:t>
      </w:r>
      <w:r w:rsidR="00051409">
        <w:rPr>
          <w:rFonts w:ascii="Times New Roman" w:hAnsi="Times New Roman" w:cs="Times New Roman"/>
          <w:sz w:val="24"/>
        </w:rPr>
        <w:t xml:space="preserve">. </w:t>
      </w:r>
    </w:p>
    <w:p w:rsidR="00051409" w:rsidRPr="00051409" w:rsidRDefault="00051409" w:rsidP="000514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Закупка предусмотрена ГКПЗ 2013 г. № 489 р. 2.1.1.</w:t>
      </w:r>
    </w:p>
    <w:p w:rsidR="00051409" w:rsidRDefault="00051409" w:rsidP="00051409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1 200 000,00 руб.</w:t>
      </w:r>
    </w:p>
    <w:p w:rsidR="000F1BF8" w:rsidRDefault="000F1BF8" w:rsidP="000514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51409" w:rsidRPr="00051409" w:rsidRDefault="000F1BF8" w:rsidP="0005140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закупки поступило </w:t>
      </w:r>
      <w:r w:rsidR="00051409"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 (четыре) заявки на участие в закупке в запечатанных конвертах.</w:t>
      </w:r>
    </w:p>
    <w:p w:rsidR="00051409" w:rsidRPr="00051409" w:rsidRDefault="00051409" w:rsidP="0005140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ООО «</w:t>
      </w:r>
      <w:proofErr w:type="spellStart"/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Амурземпроект</w:t>
      </w:r>
      <w:proofErr w:type="spellEnd"/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- </w:t>
      </w:r>
      <w:proofErr w:type="spellStart"/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Дровняк</w:t>
      </w:r>
      <w:proofErr w:type="spellEnd"/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В.В.</w:t>
      </w:r>
    </w:p>
    <w:p w:rsidR="00051409" w:rsidRPr="00051409" w:rsidRDefault="00051409" w:rsidP="0005140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14.10.2013 г.</w:t>
      </w:r>
    </w:p>
    <w:p w:rsidR="00051409" w:rsidRPr="00051409" w:rsidRDefault="00051409" w:rsidP="0005140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</w:t>
      </w:r>
      <w:bookmarkStart w:id="0" w:name="_GoBack"/>
      <w:bookmarkEnd w:id="0"/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вертов с заявками на участие в закупке: ОАО «ДРСК» г. Благовещенск, ул. Шевченко 28, 235 </w:t>
      </w:r>
      <w:proofErr w:type="spellStart"/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051409" w:rsidRPr="00051409" w:rsidRDefault="00051409" w:rsidP="0005140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нарушена.</w:t>
      </w:r>
    </w:p>
    <w:p w:rsidR="00051409" w:rsidRPr="00051409" w:rsidRDefault="00051409" w:rsidP="0005140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1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3793"/>
        <w:gridCol w:w="5381"/>
      </w:tblGrid>
      <w:tr w:rsidR="00051409" w:rsidRPr="00051409" w:rsidTr="008976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09" w:rsidRPr="00051409" w:rsidRDefault="00051409" w:rsidP="00051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40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09" w:rsidRPr="00051409" w:rsidRDefault="00051409" w:rsidP="00051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40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запросе предложений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09" w:rsidRPr="00051409" w:rsidRDefault="00051409" w:rsidP="00051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409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запросе предложений</w:t>
            </w:r>
          </w:p>
        </w:tc>
      </w:tr>
      <w:tr w:rsidR="00051409" w:rsidRPr="00051409" w:rsidTr="008976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1409">
              <w:rPr>
                <w:rFonts w:ascii="Times New Roman" w:hAnsi="Times New Roman" w:cs="Times New Roman"/>
                <w:b/>
                <w:i/>
              </w:rPr>
              <w:t>ООО «Системы и Сети»</w:t>
            </w:r>
            <w:r w:rsidRPr="00051409">
              <w:rPr>
                <w:rFonts w:ascii="Times New Roman" w:hAnsi="Times New Roman" w:cs="Times New Roman"/>
              </w:rPr>
              <w:t xml:space="preserve"> (675000, г. Благовещенск.</w:t>
            </w:r>
            <w:proofErr w:type="gramEnd"/>
            <w:r w:rsidRPr="00051409">
              <w:rPr>
                <w:rFonts w:ascii="Times New Roman" w:hAnsi="Times New Roman" w:cs="Times New Roman"/>
              </w:rPr>
              <w:t xml:space="preserve"> Ул. Шевченко, 6)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2801102858/280101001/1052800042778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Поступило 14.10.2013 г. в 08:15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51409">
              <w:rPr>
                <w:rFonts w:ascii="Times New Roman" w:hAnsi="Times New Roman" w:cs="Times New Roman"/>
                <w:b/>
                <w:i/>
              </w:rPr>
              <w:t xml:space="preserve">1 092 480,48 </w:t>
            </w:r>
            <w:r w:rsidRPr="00051409">
              <w:rPr>
                <w:rFonts w:ascii="Times New Roman" w:hAnsi="Times New Roman" w:cs="Times New Roman"/>
              </w:rPr>
              <w:t xml:space="preserve"> рублей без учета НДС (1 289 126,97 руб. с учетом НДС)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договора, окончание – 30.06.2014 г.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 xml:space="preserve">Условия оплаты: без аванса, в течение 30 календарных дней после подписания сторонами актов выполненных работ обеими сторонами. 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Срок действия предложения до 31.12.2013 г.</w:t>
            </w:r>
          </w:p>
        </w:tc>
      </w:tr>
      <w:tr w:rsidR="00051409" w:rsidRPr="00051409" w:rsidTr="008976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051409">
              <w:rPr>
                <w:rFonts w:ascii="Times New Roman" w:hAnsi="Times New Roman" w:cs="Times New Roman"/>
                <w:b/>
                <w:i/>
              </w:rPr>
              <w:t>Дальэлектропроект</w:t>
            </w:r>
            <w:proofErr w:type="spellEnd"/>
            <w:r w:rsidRPr="00051409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051409">
              <w:rPr>
                <w:rFonts w:ascii="Times New Roman" w:hAnsi="Times New Roman" w:cs="Times New Roman"/>
              </w:rPr>
              <w:t xml:space="preserve"> (г. Хабаровск, ул. Серышева 22)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2722067368/272201001/1072722013176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09" w:rsidRPr="00051409" w:rsidRDefault="00051409" w:rsidP="000514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Поступило 14.10.2013 г. в 09:28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51409">
              <w:rPr>
                <w:rFonts w:ascii="Times New Roman" w:hAnsi="Times New Roman" w:cs="Times New Roman"/>
                <w:b/>
                <w:i/>
              </w:rPr>
              <w:t xml:space="preserve">967 020,00 </w:t>
            </w:r>
            <w:r w:rsidRPr="00051409">
              <w:rPr>
                <w:rFonts w:ascii="Times New Roman" w:hAnsi="Times New Roman" w:cs="Times New Roman"/>
              </w:rPr>
              <w:t xml:space="preserve"> рублей без учета НДС (1 141 083,60 руб. с учетом НДС)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Сроки выполнения работ: начало 01.11.2013 г., окончание – 30.04.2014 г.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 xml:space="preserve">Условия оплаты: срок платежа – март 2014 г. – 340 800,00 руб. без НДС; май  2014  - 115 020,00 руб. </w:t>
            </w:r>
            <w:r w:rsidRPr="00051409">
              <w:rPr>
                <w:rFonts w:ascii="Times New Roman" w:hAnsi="Times New Roman" w:cs="Times New Roman"/>
              </w:rPr>
              <w:lastRenderedPageBreak/>
              <w:t xml:space="preserve">без НДС; май 2014 г. – 511 200,00 руб.  без НДС. 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Срок действия предложения до 14.12.2013 г.</w:t>
            </w:r>
          </w:p>
        </w:tc>
      </w:tr>
      <w:tr w:rsidR="00051409" w:rsidRPr="00051409" w:rsidTr="008976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051409">
              <w:rPr>
                <w:rFonts w:ascii="Times New Roman" w:hAnsi="Times New Roman" w:cs="Times New Roman"/>
                <w:b/>
                <w:i/>
              </w:rPr>
              <w:t>Энергострой</w:t>
            </w:r>
            <w:proofErr w:type="spellEnd"/>
            <w:r w:rsidRPr="00051409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051409">
              <w:rPr>
                <w:rFonts w:ascii="Times New Roman" w:hAnsi="Times New Roman" w:cs="Times New Roman"/>
              </w:rPr>
              <w:t xml:space="preserve"> (675000, Амурская область г. Благовещенск, с. Белогорье, ул. </w:t>
            </w:r>
            <w:proofErr w:type="spellStart"/>
            <w:r w:rsidRPr="00051409">
              <w:rPr>
                <w:rFonts w:ascii="Times New Roman" w:hAnsi="Times New Roman" w:cs="Times New Roman"/>
              </w:rPr>
              <w:t>Призейская</w:t>
            </w:r>
            <w:proofErr w:type="spellEnd"/>
            <w:r w:rsidRPr="00051409">
              <w:rPr>
                <w:rFonts w:ascii="Times New Roman" w:hAnsi="Times New Roman" w:cs="Times New Roman"/>
              </w:rPr>
              <w:t>, 4)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2801163836/280101001/1112801006196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409" w:rsidRPr="00051409" w:rsidRDefault="00051409" w:rsidP="000514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51409">
              <w:rPr>
                <w:rFonts w:ascii="Times New Roman" w:hAnsi="Times New Roman" w:cs="Times New Roman"/>
                <w:snapToGrid w:val="0"/>
              </w:rPr>
              <w:t>Поступило 14.10.2013 г. в 09:47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51409">
              <w:rPr>
                <w:rFonts w:ascii="Times New Roman" w:hAnsi="Times New Roman" w:cs="Times New Roman"/>
                <w:b/>
                <w:i/>
              </w:rPr>
              <w:t xml:space="preserve">1 000 080,00 </w:t>
            </w:r>
            <w:r w:rsidRPr="00051409">
              <w:rPr>
                <w:rFonts w:ascii="Times New Roman" w:hAnsi="Times New Roman" w:cs="Times New Roman"/>
              </w:rPr>
              <w:t xml:space="preserve"> рублей без учета НДС (НДС не предусмотрен)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Сроки выполнения работ: начало  ноябрь 2013 г., окончание –  июнь 2014 г.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 xml:space="preserve">Условия оплаты: срок платежа – январь 2014 г. – 300 000,00 руб. без НДС; февраль  2014  - 500 000,00 руб. без НДС; май 2014 г. – 280 000,00 руб.  без НДС. 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Срок действия предложения не менее 60 календарных дней со дня. Следующего за днем проведения процедуры вскрытия поступивших предложений (14.10.2013г.)</w:t>
            </w:r>
          </w:p>
        </w:tc>
      </w:tr>
      <w:tr w:rsidR="00051409" w:rsidRPr="00051409" w:rsidTr="008976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051409">
              <w:rPr>
                <w:rFonts w:ascii="Times New Roman" w:hAnsi="Times New Roman" w:cs="Times New Roman"/>
                <w:b/>
                <w:i/>
              </w:rPr>
              <w:t>Амурземпроект</w:t>
            </w:r>
            <w:proofErr w:type="spellEnd"/>
            <w:r w:rsidRPr="00051409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051409">
              <w:rPr>
                <w:rFonts w:ascii="Times New Roman" w:hAnsi="Times New Roman" w:cs="Times New Roman"/>
              </w:rPr>
              <w:t xml:space="preserve">(675505, Благовещенский район, с. </w:t>
            </w:r>
            <w:proofErr w:type="spellStart"/>
            <w:r w:rsidRPr="00051409">
              <w:rPr>
                <w:rFonts w:ascii="Times New Roman" w:hAnsi="Times New Roman" w:cs="Times New Roman"/>
              </w:rPr>
              <w:t>Усть</w:t>
            </w:r>
            <w:proofErr w:type="spellEnd"/>
            <w:r w:rsidRPr="00051409">
              <w:rPr>
                <w:rFonts w:ascii="Times New Roman" w:hAnsi="Times New Roman" w:cs="Times New Roman"/>
              </w:rPr>
              <w:t>-Ивановка, ул. Ленина 75/1)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2801118167/280101001/1062801082123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409" w:rsidRPr="00051409" w:rsidRDefault="00051409" w:rsidP="000514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51409">
              <w:rPr>
                <w:rFonts w:ascii="Times New Roman" w:hAnsi="Times New Roman" w:cs="Times New Roman"/>
                <w:snapToGrid w:val="0"/>
              </w:rPr>
              <w:t>Поступило 14.10.2013 г. в 09:54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51409">
              <w:rPr>
                <w:rFonts w:ascii="Times New Roman" w:hAnsi="Times New Roman" w:cs="Times New Roman"/>
                <w:b/>
                <w:i/>
              </w:rPr>
              <w:t xml:space="preserve">1 095 991,00 </w:t>
            </w:r>
            <w:r w:rsidRPr="00051409">
              <w:rPr>
                <w:rFonts w:ascii="Times New Roman" w:hAnsi="Times New Roman" w:cs="Times New Roman"/>
              </w:rPr>
              <w:t xml:space="preserve"> рублей без учета НДС (НДС не предусмотрен)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договора, окончание – 30.06.2014 г.</w:t>
            </w:r>
          </w:p>
          <w:p w:rsidR="00051409" w:rsidRPr="00051409" w:rsidRDefault="00051409" w:rsidP="0005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409">
              <w:rPr>
                <w:rFonts w:ascii="Times New Roman" w:hAnsi="Times New Roman" w:cs="Times New Roman"/>
              </w:rPr>
              <w:t xml:space="preserve">Условия оплаты: без аванса, в течение 30 календарных дней с момента подписания акта сдачи-приемки выполненных работ. </w:t>
            </w:r>
          </w:p>
          <w:p w:rsidR="00051409" w:rsidRPr="00051409" w:rsidRDefault="00051409" w:rsidP="000514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51409">
              <w:rPr>
                <w:rFonts w:ascii="Times New Roman" w:hAnsi="Times New Roman" w:cs="Times New Roman"/>
              </w:rPr>
              <w:t>Срок действия предложения до 31.12.2013 г.</w:t>
            </w:r>
          </w:p>
        </w:tc>
      </w:tr>
    </w:tbl>
    <w:p w:rsidR="007856C0" w:rsidRDefault="007856C0" w:rsidP="0005140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051409" w:rsidRDefault="005D3697" w:rsidP="007B10EC">
      <w:pPr>
        <w:pStyle w:val="ab"/>
        <w:jc w:val="both"/>
        <w:rPr>
          <w:b/>
          <w:i/>
          <w:sz w:val="24"/>
        </w:rPr>
      </w:pPr>
      <w:r w:rsidRPr="00051409">
        <w:rPr>
          <w:b/>
          <w:i/>
          <w:sz w:val="24"/>
        </w:rPr>
        <w:t>Ответственный секретарь Закупочной комиссии 2 уровня</w:t>
      </w:r>
      <w:r w:rsidRPr="00051409">
        <w:rPr>
          <w:b/>
          <w:i/>
          <w:sz w:val="24"/>
        </w:rPr>
        <w:tab/>
        <w:t>Моторина О.А.</w:t>
      </w:r>
    </w:p>
    <w:p w:rsidR="000F4708" w:rsidRPr="00051409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7856C0" w:rsidRPr="00051409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7856C0" w:rsidRPr="00051409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969C9" w:rsidRPr="00051409" w:rsidRDefault="000969C9" w:rsidP="000969C9">
      <w:pPr>
        <w:pStyle w:val="ab"/>
        <w:jc w:val="both"/>
        <w:rPr>
          <w:b/>
          <w:i/>
          <w:sz w:val="24"/>
        </w:rPr>
      </w:pPr>
      <w:r w:rsidRPr="00051409">
        <w:rPr>
          <w:b/>
          <w:i/>
          <w:sz w:val="24"/>
        </w:rPr>
        <w:t>Технический секретарь Закупочной комиссии 2 уровня</w:t>
      </w:r>
      <w:r w:rsidRPr="00051409">
        <w:rPr>
          <w:b/>
          <w:i/>
          <w:sz w:val="24"/>
        </w:rPr>
        <w:tab/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36" w:rsidRDefault="00717936" w:rsidP="000F4708">
      <w:pPr>
        <w:spacing w:after="0" w:line="240" w:lineRule="auto"/>
      </w:pPr>
      <w:r>
        <w:separator/>
      </w:r>
    </w:p>
  </w:endnote>
  <w:endnote w:type="continuationSeparator" w:id="0">
    <w:p w:rsidR="00717936" w:rsidRDefault="0071793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40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36" w:rsidRDefault="00717936" w:rsidP="000F4708">
      <w:pPr>
        <w:spacing w:after="0" w:line="240" w:lineRule="auto"/>
      </w:pPr>
      <w:r>
        <w:separator/>
      </w:r>
    </w:p>
  </w:footnote>
  <w:footnote w:type="continuationSeparator" w:id="0">
    <w:p w:rsidR="00717936" w:rsidRDefault="0071793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1409">
      <w:rPr>
        <w:i/>
        <w:sz w:val="18"/>
        <w:szCs w:val="18"/>
      </w:rPr>
      <w:t>535</w:t>
    </w:r>
    <w:r w:rsidRPr="009769B3">
      <w:rPr>
        <w:i/>
        <w:sz w:val="18"/>
        <w:szCs w:val="18"/>
      </w:rPr>
      <w:t>/</w:t>
    </w:r>
    <w:r w:rsidR="00143A90">
      <w:rPr>
        <w:i/>
        <w:sz w:val="18"/>
        <w:szCs w:val="18"/>
      </w:rPr>
      <w:t>У</w:t>
    </w:r>
    <w:r w:rsidR="00051409">
      <w:rPr>
        <w:i/>
        <w:sz w:val="18"/>
        <w:szCs w:val="18"/>
      </w:rPr>
      <w:t>КС</w:t>
    </w:r>
    <w:r w:rsidR="000F1BF8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 </w:t>
    </w:r>
    <w:r w:rsidR="00051409">
      <w:rPr>
        <w:i/>
        <w:sz w:val="18"/>
        <w:szCs w:val="18"/>
      </w:rPr>
      <w:t>14</w:t>
    </w:r>
    <w:r w:rsidRPr="009769B3">
      <w:rPr>
        <w:i/>
        <w:sz w:val="18"/>
        <w:szCs w:val="18"/>
      </w:rPr>
      <w:t>.</w:t>
    </w:r>
    <w:r w:rsidR="00051409">
      <w:rPr>
        <w:i/>
        <w:sz w:val="18"/>
        <w:szCs w:val="18"/>
      </w:rPr>
      <w:t>10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1409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1BF8"/>
    <w:rsid w:val="000F4708"/>
    <w:rsid w:val="001114A0"/>
    <w:rsid w:val="00116B9F"/>
    <w:rsid w:val="00126847"/>
    <w:rsid w:val="00143A90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17936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0590"/>
    <w:rsid w:val="00D82055"/>
    <w:rsid w:val="00DF7E5C"/>
    <w:rsid w:val="00E00A4C"/>
    <w:rsid w:val="00E151E3"/>
    <w:rsid w:val="00E37636"/>
    <w:rsid w:val="00E8314B"/>
    <w:rsid w:val="00E955B4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0F1BF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0F1BF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D871-D278-48CA-A598-DE8C490C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</cp:revision>
  <cp:lastPrinted>2013-10-14T00:56:00Z</cp:lastPrinted>
  <dcterms:created xsi:type="dcterms:W3CDTF">2013-04-01T06:31:00Z</dcterms:created>
  <dcterms:modified xsi:type="dcterms:W3CDTF">2013-10-14T00:56:00Z</dcterms:modified>
</cp:coreProperties>
</file>