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8070279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8070279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02754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509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02754F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02754F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3C690B" w:rsidRPr="00C02479">
        <w:rPr>
          <w:sz w:val="24"/>
          <w:szCs w:val="24"/>
        </w:rPr>
        <w:t xml:space="preserve">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02754F" w:rsidRPr="00390236" w:rsidRDefault="00D805C4" w:rsidP="0002754F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D805C4">
        <w:rPr>
          <w:bCs/>
          <w:snapToGrid/>
          <w:sz w:val="25"/>
          <w:szCs w:val="25"/>
        </w:rPr>
        <w:t>Открытый электронный запрос предложений</w:t>
      </w:r>
      <w:proofErr w:type="gramStart"/>
      <w:r w:rsidRPr="00D805C4">
        <w:rPr>
          <w:bCs/>
          <w:snapToGrid/>
          <w:sz w:val="25"/>
          <w:szCs w:val="25"/>
        </w:rPr>
        <w:t xml:space="preserve">: </w:t>
      </w:r>
      <w:r w:rsidR="0002754F">
        <w:rPr>
          <w:bCs/>
          <w:sz w:val="25"/>
          <w:szCs w:val="25"/>
        </w:rPr>
        <w:t xml:space="preserve">: </w:t>
      </w:r>
      <w:r w:rsidR="0002754F" w:rsidRPr="00390236">
        <w:rPr>
          <w:b/>
          <w:sz w:val="22"/>
          <w:szCs w:val="22"/>
        </w:rPr>
        <w:t>«</w:t>
      </w:r>
      <w:proofErr w:type="gramEnd"/>
      <w:r w:rsidR="0002754F" w:rsidRPr="00390236">
        <w:rPr>
          <w:b/>
          <w:sz w:val="22"/>
          <w:szCs w:val="22"/>
        </w:rPr>
        <w:t>Кабельная продукция» для филиала ОАО «ДРСК» «Приморские электрические сети».</w:t>
      </w:r>
    </w:p>
    <w:p w:rsidR="0002754F" w:rsidRPr="000868EE" w:rsidRDefault="00D805C4" w:rsidP="0002754F">
      <w:pPr>
        <w:spacing w:line="240" w:lineRule="auto"/>
        <w:ind w:firstLine="708"/>
        <w:rPr>
          <w:sz w:val="25"/>
          <w:szCs w:val="25"/>
        </w:rPr>
      </w:pPr>
      <w:r w:rsidRPr="00D805C4">
        <w:rPr>
          <w:snapToGrid/>
          <w:sz w:val="25"/>
          <w:szCs w:val="25"/>
        </w:rPr>
        <w:t xml:space="preserve">Закупка проводится согласно ГКПЗ 2013г. раздела 2.2.2 «Материалы </w:t>
      </w:r>
      <w:proofErr w:type="spellStart"/>
      <w:r w:rsidRPr="00D805C4">
        <w:rPr>
          <w:snapToGrid/>
          <w:sz w:val="25"/>
          <w:szCs w:val="25"/>
        </w:rPr>
        <w:t>ТПиР</w:t>
      </w:r>
      <w:proofErr w:type="spellEnd"/>
      <w:r w:rsidRPr="00D805C4">
        <w:rPr>
          <w:snapToGrid/>
          <w:sz w:val="25"/>
          <w:szCs w:val="25"/>
        </w:rPr>
        <w:t>» № 16</w:t>
      </w:r>
      <w:r w:rsidR="0002754F">
        <w:rPr>
          <w:snapToGrid/>
          <w:sz w:val="25"/>
          <w:szCs w:val="25"/>
        </w:rPr>
        <w:t>66</w:t>
      </w:r>
      <w:r w:rsidRPr="00D805C4">
        <w:rPr>
          <w:snapToGrid/>
          <w:sz w:val="25"/>
          <w:szCs w:val="25"/>
        </w:rPr>
        <w:t xml:space="preserve">  на основании указания ОАО «ДРСК» </w:t>
      </w:r>
      <w:r w:rsidR="0002754F" w:rsidRPr="000868EE">
        <w:rPr>
          <w:sz w:val="25"/>
          <w:szCs w:val="25"/>
        </w:rPr>
        <w:t xml:space="preserve">от  </w:t>
      </w:r>
      <w:r w:rsidR="0002754F">
        <w:rPr>
          <w:sz w:val="25"/>
          <w:szCs w:val="25"/>
        </w:rPr>
        <w:t>05.09</w:t>
      </w:r>
      <w:r w:rsidR="0002754F" w:rsidRPr="000868EE">
        <w:rPr>
          <w:sz w:val="25"/>
          <w:szCs w:val="25"/>
        </w:rPr>
        <w:t xml:space="preserve">.2013 г. № </w:t>
      </w:r>
      <w:r w:rsidR="0002754F">
        <w:rPr>
          <w:sz w:val="25"/>
          <w:szCs w:val="25"/>
        </w:rPr>
        <w:t>93</w:t>
      </w:r>
    </w:p>
    <w:p w:rsidR="0002754F" w:rsidRPr="008E7CD9" w:rsidRDefault="0002754F" w:rsidP="0002754F">
      <w:pPr>
        <w:spacing w:line="240" w:lineRule="auto"/>
        <w:ind w:firstLine="0"/>
        <w:contextualSpacing/>
        <w:rPr>
          <w:snapToGrid/>
          <w:sz w:val="25"/>
          <w:szCs w:val="25"/>
        </w:rPr>
      </w:pPr>
      <w:r w:rsidRPr="000868EE">
        <w:rPr>
          <w:sz w:val="25"/>
          <w:szCs w:val="25"/>
        </w:rPr>
        <w:t xml:space="preserve">Плановая стоимость закупки </w:t>
      </w:r>
      <w:r w:rsidRPr="00390236">
        <w:rPr>
          <w:b/>
          <w:bCs/>
          <w:snapToGrid/>
          <w:color w:val="333333"/>
          <w:sz w:val="22"/>
          <w:szCs w:val="22"/>
        </w:rPr>
        <w:t>983 474</w:t>
      </w:r>
      <w:r w:rsidRPr="008E7CD9">
        <w:rPr>
          <w:b/>
          <w:bCs/>
          <w:snapToGrid/>
          <w:color w:val="333333"/>
          <w:sz w:val="25"/>
          <w:szCs w:val="25"/>
        </w:rPr>
        <w:t>,60 руб. без НДС</w:t>
      </w:r>
    </w:p>
    <w:p w:rsidR="00D805C4" w:rsidRPr="008E7CD9" w:rsidRDefault="00D805C4" w:rsidP="00D805C4">
      <w:pPr>
        <w:snapToGrid w:val="0"/>
        <w:spacing w:line="240" w:lineRule="auto"/>
        <w:ind w:firstLine="708"/>
        <w:rPr>
          <w:snapToGrid/>
          <w:sz w:val="25"/>
          <w:szCs w:val="25"/>
        </w:rPr>
      </w:pPr>
      <w:r w:rsidRPr="008E7CD9">
        <w:rPr>
          <w:snapToGrid/>
          <w:sz w:val="25"/>
          <w:szCs w:val="25"/>
        </w:rPr>
        <w:t>Форма голосования членов Закупочной комиссии: очно-заочная</w:t>
      </w:r>
    </w:p>
    <w:p w:rsidR="00F10E64" w:rsidRPr="008E7CD9" w:rsidRDefault="00F10E64" w:rsidP="00C02479">
      <w:pPr>
        <w:pStyle w:val="21"/>
        <w:rPr>
          <w:bCs/>
          <w:caps/>
          <w:sz w:val="25"/>
          <w:szCs w:val="25"/>
        </w:rPr>
      </w:pPr>
    </w:p>
    <w:p w:rsidR="003C690B" w:rsidRPr="008E7CD9" w:rsidRDefault="003C690B" w:rsidP="00C02479">
      <w:pPr>
        <w:pStyle w:val="21"/>
        <w:rPr>
          <w:bCs/>
          <w:caps/>
          <w:sz w:val="25"/>
          <w:szCs w:val="25"/>
        </w:rPr>
      </w:pPr>
      <w:r w:rsidRPr="008E7CD9">
        <w:rPr>
          <w:bCs/>
          <w:caps/>
          <w:sz w:val="25"/>
          <w:szCs w:val="25"/>
        </w:rPr>
        <w:t>ПРИСУТСТВОВАЛИ:</w:t>
      </w:r>
    </w:p>
    <w:p w:rsidR="003C690B" w:rsidRPr="008E7CD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8E7CD9">
        <w:rPr>
          <w:sz w:val="25"/>
          <w:szCs w:val="25"/>
        </w:rPr>
        <w:tab/>
        <w:t xml:space="preserve">На заседании </w:t>
      </w:r>
      <w:r w:rsidR="00252B9E" w:rsidRPr="008E7CD9">
        <w:rPr>
          <w:sz w:val="25"/>
          <w:szCs w:val="25"/>
        </w:rPr>
        <w:t xml:space="preserve">присутствовали </w:t>
      </w:r>
      <w:r w:rsidR="00D805C4" w:rsidRPr="008E7CD9">
        <w:rPr>
          <w:sz w:val="25"/>
          <w:szCs w:val="25"/>
        </w:rPr>
        <w:t>7</w:t>
      </w:r>
      <w:r w:rsidR="00252B9E" w:rsidRPr="008E7CD9">
        <w:rPr>
          <w:sz w:val="25"/>
          <w:szCs w:val="25"/>
        </w:rPr>
        <w:t xml:space="preserve"> членов </w:t>
      </w:r>
      <w:r w:rsidRPr="008E7CD9">
        <w:rPr>
          <w:sz w:val="25"/>
          <w:szCs w:val="25"/>
        </w:rPr>
        <w:t>Закупочной комиссии 2 уровня</w:t>
      </w:r>
      <w:r w:rsidR="00252B9E" w:rsidRPr="008E7CD9">
        <w:rPr>
          <w:sz w:val="25"/>
          <w:szCs w:val="25"/>
        </w:rPr>
        <w:t>.</w:t>
      </w:r>
      <w:r w:rsidRPr="008E7CD9">
        <w:rPr>
          <w:b/>
          <w:bCs/>
          <w:color w:val="000000"/>
          <w:sz w:val="25"/>
          <w:szCs w:val="25"/>
        </w:rPr>
        <w:t xml:space="preserve"> </w:t>
      </w:r>
    </w:p>
    <w:p w:rsidR="003C690B" w:rsidRPr="008E7CD9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8E7CD9" w:rsidRPr="008E7CD9" w:rsidRDefault="008E7CD9" w:rsidP="008E7CD9">
      <w:pPr>
        <w:spacing w:line="240" w:lineRule="auto"/>
        <w:rPr>
          <w:b/>
          <w:caps/>
          <w:snapToGrid/>
          <w:sz w:val="25"/>
          <w:szCs w:val="25"/>
        </w:rPr>
      </w:pPr>
      <w:r w:rsidRPr="008E7C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8E7CD9" w:rsidRPr="008E7CD9" w:rsidRDefault="008E7CD9" w:rsidP="008E7CD9">
      <w:pPr>
        <w:spacing w:line="240" w:lineRule="auto"/>
        <w:rPr>
          <w:b/>
          <w:caps/>
          <w:snapToGrid/>
          <w:sz w:val="25"/>
          <w:szCs w:val="25"/>
        </w:rPr>
      </w:pPr>
    </w:p>
    <w:p w:rsidR="008E7CD9" w:rsidRPr="008E7CD9" w:rsidRDefault="008E7CD9" w:rsidP="008E7CD9">
      <w:pPr>
        <w:numPr>
          <w:ilvl w:val="0"/>
          <w:numId w:val="18"/>
        </w:numPr>
        <w:tabs>
          <w:tab w:val="left" w:pos="851"/>
        </w:tabs>
        <w:spacing w:after="200" w:line="240" w:lineRule="auto"/>
        <w:ind w:left="0" w:firstLine="567"/>
        <w:jc w:val="left"/>
        <w:rPr>
          <w:snapToGrid/>
          <w:sz w:val="25"/>
          <w:szCs w:val="25"/>
        </w:rPr>
      </w:pPr>
      <w:r w:rsidRPr="008E7CD9">
        <w:rPr>
          <w:snapToGrid/>
          <w:sz w:val="25"/>
          <w:szCs w:val="25"/>
        </w:rPr>
        <w:t xml:space="preserve">О </w:t>
      </w:r>
      <w:proofErr w:type="spellStart"/>
      <w:r w:rsidRPr="008E7CD9">
        <w:rPr>
          <w:snapToGrid/>
          <w:sz w:val="25"/>
          <w:szCs w:val="25"/>
        </w:rPr>
        <w:t>ранжировке</w:t>
      </w:r>
      <w:proofErr w:type="spellEnd"/>
      <w:r w:rsidRPr="008E7CD9">
        <w:rPr>
          <w:snapToGrid/>
          <w:sz w:val="25"/>
          <w:szCs w:val="25"/>
        </w:rPr>
        <w:t xml:space="preserve"> предложений после проведения переторжки. </w:t>
      </w:r>
    </w:p>
    <w:p w:rsidR="008E7CD9" w:rsidRPr="008E7CD9" w:rsidRDefault="008E7CD9" w:rsidP="008E7CD9">
      <w:pPr>
        <w:numPr>
          <w:ilvl w:val="0"/>
          <w:numId w:val="18"/>
        </w:numPr>
        <w:tabs>
          <w:tab w:val="left" w:pos="851"/>
        </w:tabs>
        <w:spacing w:after="200" w:line="240" w:lineRule="auto"/>
        <w:ind w:left="0" w:firstLine="567"/>
        <w:jc w:val="left"/>
        <w:rPr>
          <w:snapToGrid/>
          <w:sz w:val="25"/>
          <w:szCs w:val="25"/>
        </w:rPr>
      </w:pPr>
      <w:r w:rsidRPr="008E7CD9">
        <w:rPr>
          <w:snapToGrid/>
          <w:sz w:val="25"/>
          <w:szCs w:val="25"/>
        </w:rPr>
        <w:t>Выбор победителя закупки.</w:t>
      </w:r>
    </w:p>
    <w:p w:rsidR="0002754F" w:rsidRPr="008E7CD9" w:rsidRDefault="0002754F" w:rsidP="0002754F">
      <w:pPr>
        <w:spacing w:line="240" w:lineRule="auto"/>
        <w:ind w:firstLine="0"/>
        <w:rPr>
          <w:snapToGrid/>
          <w:sz w:val="25"/>
          <w:szCs w:val="25"/>
        </w:rPr>
      </w:pPr>
    </w:p>
    <w:p w:rsidR="008E7CD9" w:rsidRPr="008E7CD9" w:rsidRDefault="008E7CD9" w:rsidP="008E7CD9">
      <w:pPr>
        <w:spacing w:line="240" w:lineRule="auto"/>
        <w:rPr>
          <w:b/>
          <w:sz w:val="25"/>
          <w:szCs w:val="25"/>
        </w:rPr>
      </w:pPr>
      <w:r w:rsidRPr="008E7CD9">
        <w:rPr>
          <w:b/>
          <w:sz w:val="25"/>
          <w:szCs w:val="25"/>
        </w:rPr>
        <w:t xml:space="preserve">ВОПРОС 1 </w:t>
      </w:r>
      <w:r w:rsidRPr="008E7CD9">
        <w:rPr>
          <w:b/>
          <w:i/>
          <w:sz w:val="25"/>
          <w:szCs w:val="25"/>
        </w:rPr>
        <w:t xml:space="preserve">«О </w:t>
      </w:r>
      <w:proofErr w:type="spellStart"/>
      <w:r w:rsidRPr="008E7CD9">
        <w:rPr>
          <w:b/>
          <w:i/>
          <w:sz w:val="25"/>
          <w:szCs w:val="25"/>
        </w:rPr>
        <w:t>ранжировке</w:t>
      </w:r>
      <w:proofErr w:type="spellEnd"/>
      <w:r w:rsidRPr="008E7CD9">
        <w:rPr>
          <w:b/>
          <w:i/>
          <w:sz w:val="25"/>
          <w:szCs w:val="25"/>
        </w:rPr>
        <w:t xml:space="preserve"> предложений после проведения переторжки»</w:t>
      </w:r>
    </w:p>
    <w:p w:rsidR="008E7CD9" w:rsidRPr="008E7CD9" w:rsidRDefault="008E7CD9" w:rsidP="0002754F">
      <w:pPr>
        <w:spacing w:line="240" w:lineRule="auto"/>
        <w:rPr>
          <w:sz w:val="25"/>
          <w:szCs w:val="25"/>
        </w:rPr>
      </w:pPr>
    </w:p>
    <w:p w:rsidR="0002754F" w:rsidRPr="008E7CD9" w:rsidRDefault="0002754F" w:rsidP="0002754F">
      <w:pPr>
        <w:spacing w:line="240" w:lineRule="auto"/>
        <w:rPr>
          <w:sz w:val="25"/>
          <w:szCs w:val="25"/>
        </w:rPr>
      </w:pPr>
      <w:r w:rsidRPr="008E7CD9">
        <w:rPr>
          <w:sz w:val="25"/>
          <w:szCs w:val="25"/>
        </w:rPr>
        <w:t>ОТМЕТИЛИ:</w:t>
      </w:r>
    </w:p>
    <w:p w:rsidR="0002754F" w:rsidRPr="008E7CD9" w:rsidRDefault="0002754F" w:rsidP="0002754F">
      <w:pPr>
        <w:spacing w:line="240" w:lineRule="auto"/>
        <w:rPr>
          <w:sz w:val="25"/>
          <w:szCs w:val="25"/>
        </w:rPr>
      </w:pPr>
      <w:r w:rsidRPr="008E7CD9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02754F" w:rsidRPr="008E7CD9" w:rsidTr="00E67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F" w:rsidRPr="008E7CD9" w:rsidRDefault="0002754F" w:rsidP="0002754F">
            <w:pPr>
              <w:snapToGrid w:val="0"/>
              <w:spacing w:line="240" w:lineRule="auto"/>
              <w:ind w:firstLine="0"/>
              <w:jc w:val="center"/>
              <w:rPr>
                <w:i/>
                <w:sz w:val="25"/>
                <w:szCs w:val="25"/>
                <w:lang w:eastAsia="en-US"/>
              </w:rPr>
            </w:pPr>
            <w:bookmarkStart w:id="2" w:name="_GoBack"/>
            <w:bookmarkEnd w:id="2"/>
            <w:r w:rsidRPr="008E7CD9">
              <w:rPr>
                <w:i/>
                <w:sz w:val="25"/>
                <w:szCs w:val="25"/>
                <w:lang w:eastAsia="en-US"/>
              </w:rPr>
              <w:t xml:space="preserve">Место в </w:t>
            </w:r>
            <w:proofErr w:type="spellStart"/>
            <w:r w:rsidRPr="008E7CD9">
              <w:rPr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F" w:rsidRPr="008E7CD9" w:rsidRDefault="0002754F" w:rsidP="0002754F">
            <w:pPr>
              <w:snapToGrid w:val="0"/>
              <w:spacing w:line="240" w:lineRule="auto"/>
              <w:ind w:firstLine="0"/>
              <w:jc w:val="center"/>
              <w:rPr>
                <w:i/>
                <w:sz w:val="25"/>
                <w:szCs w:val="25"/>
                <w:lang w:eastAsia="en-US"/>
              </w:rPr>
            </w:pPr>
            <w:r w:rsidRPr="008E7CD9">
              <w:rPr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F" w:rsidRPr="008E7CD9" w:rsidRDefault="0002754F" w:rsidP="0002754F">
            <w:pPr>
              <w:snapToGrid w:val="0"/>
              <w:spacing w:line="240" w:lineRule="auto"/>
              <w:ind w:firstLine="0"/>
              <w:jc w:val="center"/>
              <w:rPr>
                <w:i/>
                <w:sz w:val="25"/>
                <w:szCs w:val="25"/>
                <w:lang w:eastAsia="en-US"/>
              </w:rPr>
            </w:pPr>
            <w:r w:rsidRPr="008E7CD9">
              <w:rPr>
                <w:i/>
                <w:snapToGrid/>
                <w:sz w:val="25"/>
                <w:szCs w:val="25"/>
                <w:lang w:eastAsia="en-US"/>
              </w:rPr>
              <w:t>Цена заявки и иные существенные условия</w:t>
            </w:r>
          </w:p>
        </w:tc>
      </w:tr>
      <w:tr w:rsidR="0002754F" w:rsidRPr="008E7CD9" w:rsidTr="00E675C9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F" w:rsidRPr="008E7CD9" w:rsidRDefault="0002754F" w:rsidP="0002754F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8E7CD9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F" w:rsidRPr="008E7CD9" w:rsidRDefault="0002754F" w:rsidP="0002754F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8E7CD9">
              <w:rPr>
                <w:sz w:val="25"/>
                <w:szCs w:val="25"/>
              </w:rPr>
              <w:t>ООО "</w:t>
            </w:r>
            <w:proofErr w:type="spellStart"/>
            <w:r w:rsidRPr="008E7CD9">
              <w:rPr>
                <w:sz w:val="25"/>
                <w:szCs w:val="25"/>
              </w:rPr>
              <w:t>Уралэлектрокабель</w:t>
            </w:r>
            <w:proofErr w:type="spellEnd"/>
            <w:r w:rsidRPr="008E7CD9">
              <w:rPr>
                <w:sz w:val="25"/>
                <w:szCs w:val="25"/>
              </w:rPr>
              <w:t>" (620000, Свердловская обл., г. Екатеринбург, ул. Восточная, д. 176, литер</w:t>
            </w:r>
            <w:proofErr w:type="gramStart"/>
            <w:r w:rsidRPr="008E7CD9">
              <w:rPr>
                <w:sz w:val="25"/>
                <w:szCs w:val="25"/>
              </w:rPr>
              <w:t xml:space="preserve"> А</w:t>
            </w:r>
            <w:proofErr w:type="gramEnd"/>
            <w:r w:rsidRPr="008E7CD9">
              <w:rPr>
                <w:sz w:val="25"/>
                <w:szCs w:val="25"/>
              </w:rPr>
              <w:t>, офис 28)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F" w:rsidRPr="008E7CD9" w:rsidRDefault="0002754F" w:rsidP="0002754F">
            <w:pPr>
              <w:spacing w:line="240" w:lineRule="auto"/>
              <w:ind w:firstLine="0"/>
              <w:rPr>
                <w:rFonts w:eastAsia="Calibri"/>
                <w:sz w:val="25"/>
                <w:szCs w:val="25"/>
                <w:lang w:eastAsia="en-US"/>
              </w:rPr>
            </w:pPr>
            <w:r w:rsidRPr="008E7CD9">
              <w:rPr>
                <w:rFonts w:eastAsia="Calibri"/>
                <w:sz w:val="25"/>
                <w:szCs w:val="25"/>
                <w:lang w:eastAsia="en-US"/>
              </w:rPr>
              <w:t>Цена:</w:t>
            </w:r>
            <w:r w:rsidRPr="008E7CD9">
              <w:rPr>
                <w:sz w:val="25"/>
                <w:szCs w:val="25"/>
              </w:rPr>
              <w:t xml:space="preserve"> </w:t>
            </w:r>
            <w:r w:rsidR="00055BE3" w:rsidRPr="008E7CD9">
              <w:rPr>
                <w:b/>
                <w:sz w:val="25"/>
                <w:szCs w:val="25"/>
              </w:rPr>
              <w:t>930 814,97</w:t>
            </w:r>
            <w:r w:rsidR="00055BE3" w:rsidRPr="008E7CD9">
              <w:rPr>
                <w:sz w:val="25"/>
                <w:szCs w:val="25"/>
              </w:rPr>
              <w:t xml:space="preserve"> </w:t>
            </w:r>
            <w:r w:rsidR="00055BE3" w:rsidRPr="008E7CD9">
              <w:rPr>
                <w:rFonts w:eastAsia="Calibri"/>
                <w:sz w:val="25"/>
                <w:szCs w:val="25"/>
                <w:lang w:eastAsia="en-US"/>
              </w:rPr>
              <w:t xml:space="preserve">руб. без учета НДС (1 098 361,66 руб. с учетом НДС). Условия оплаты: </w:t>
            </w:r>
            <w:r w:rsidR="00055BE3" w:rsidRPr="008E7CD9">
              <w:rPr>
                <w:rFonts w:eastAsia="Calibri"/>
                <w:b/>
                <w:sz w:val="25"/>
                <w:szCs w:val="25"/>
                <w:lang w:eastAsia="en-US"/>
              </w:rPr>
              <w:t>до 20.11. 2013г</w:t>
            </w:r>
            <w:r w:rsidR="00055BE3" w:rsidRPr="008E7CD9">
              <w:rPr>
                <w:rFonts w:eastAsia="Calibri"/>
                <w:sz w:val="25"/>
                <w:szCs w:val="25"/>
                <w:lang w:eastAsia="en-US"/>
              </w:rPr>
              <w:t xml:space="preserve">. </w:t>
            </w:r>
            <w:proofErr w:type="gramStart"/>
            <w:r w:rsidR="00055BE3" w:rsidRPr="008E7CD9">
              <w:rPr>
                <w:rFonts w:eastAsia="Calibri"/>
                <w:sz w:val="25"/>
                <w:szCs w:val="25"/>
                <w:lang w:eastAsia="en-US"/>
              </w:rPr>
              <w:t xml:space="preserve">( </w:t>
            </w:r>
            <w:proofErr w:type="gramEnd"/>
            <w:r w:rsidR="00055BE3" w:rsidRPr="008E7CD9">
              <w:rPr>
                <w:rFonts w:eastAsia="Calibri"/>
                <w:sz w:val="25"/>
                <w:szCs w:val="25"/>
                <w:lang w:eastAsia="en-US"/>
              </w:rPr>
              <w:t xml:space="preserve">в течение 30 календарных дней с момента получения продукции на склад грузополучателя). Срок поставки: </w:t>
            </w:r>
            <w:r w:rsidR="00055BE3" w:rsidRPr="008E7CD9">
              <w:rPr>
                <w:rFonts w:eastAsia="Calibri"/>
                <w:b/>
                <w:sz w:val="25"/>
                <w:szCs w:val="25"/>
                <w:lang w:eastAsia="en-US"/>
              </w:rPr>
              <w:t>до 20.10.2013г</w:t>
            </w:r>
            <w:r w:rsidR="00055BE3" w:rsidRPr="008E7CD9">
              <w:rPr>
                <w:rFonts w:eastAsia="Calibri"/>
                <w:sz w:val="25"/>
                <w:szCs w:val="25"/>
                <w:lang w:eastAsia="en-US"/>
              </w:rPr>
              <w:t xml:space="preserve">. </w:t>
            </w:r>
            <w:proofErr w:type="gramStart"/>
            <w:r w:rsidR="00055BE3" w:rsidRPr="008E7CD9">
              <w:rPr>
                <w:rFonts w:eastAsia="Calibri"/>
                <w:sz w:val="25"/>
                <w:szCs w:val="25"/>
                <w:lang w:eastAsia="en-US"/>
              </w:rPr>
              <w:t xml:space="preserve">( </w:t>
            </w:r>
            <w:proofErr w:type="gramEnd"/>
            <w:r w:rsidR="00055BE3" w:rsidRPr="008E7CD9">
              <w:rPr>
                <w:rFonts w:eastAsia="Calibri"/>
                <w:sz w:val="25"/>
                <w:szCs w:val="25"/>
                <w:lang w:eastAsia="en-US"/>
              </w:rPr>
              <w:t>в течение 28 рабочих дней с момента подписания договора и спецификации). Гарантийный срок: ААБл-54 мес., АПВ – 24 мес., с момента ввода в эксплуатацию. Срок действия предложения: до 18.12.2013 г.</w:t>
            </w:r>
          </w:p>
        </w:tc>
      </w:tr>
      <w:tr w:rsidR="0002754F" w:rsidRPr="008E7CD9" w:rsidTr="00E675C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54F" w:rsidRPr="008E7CD9" w:rsidRDefault="0002754F" w:rsidP="0002754F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8E7CD9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F" w:rsidRPr="008E7CD9" w:rsidRDefault="0002754F" w:rsidP="0002754F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8E7CD9">
              <w:rPr>
                <w:sz w:val="25"/>
                <w:szCs w:val="25"/>
              </w:rPr>
              <w:t xml:space="preserve">ООО "Торговый Дом "УНКОМТЕХ" (121601, </w:t>
            </w:r>
            <w:proofErr w:type="spellStart"/>
            <w:r w:rsidRPr="008E7CD9">
              <w:rPr>
                <w:sz w:val="25"/>
                <w:szCs w:val="25"/>
              </w:rPr>
              <w:t>г</w:t>
            </w:r>
            <w:proofErr w:type="gramStart"/>
            <w:r w:rsidRPr="008E7CD9">
              <w:rPr>
                <w:sz w:val="25"/>
                <w:szCs w:val="25"/>
              </w:rPr>
              <w:t>.М</w:t>
            </w:r>
            <w:proofErr w:type="gramEnd"/>
            <w:r w:rsidRPr="008E7CD9">
              <w:rPr>
                <w:sz w:val="25"/>
                <w:szCs w:val="25"/>
              </w:rPr>
              <w:t>осква</w:t>
            </w:r>
            <w:proofErr w:type="spellEnd"/>
            <w:r w:rsidRPr="008E7CD9">
              <w:rPr>
                <w:sz w:val="25"/>
                <w:szCs w:val="25"/>
              </w:rPr>
              <w:t xml:space="preserve">, </w:t>
            </w:r>
            <w:proofErr w:type="spellStart"/>
            <w:r w:rsidRPr="008E7CD9">
              <w:rPr>
                <w:sz w:val="25"/>
                <w:szCs w:val="25"/>
              </w:rPr>
              <w:lastRenderedPageBreak/>
              <w:t>Филевский</w:t>
            </w:r>
            <w:proofErr w:type="spellEnd"/>
            <w:r w:rsidRPr="008E7CD9">
              <w:rPr>
                <w:sz w:val="25"/>
                <w:szCs w:val="25"/>
              </w:rPr>
              <w:t xml:space="preserve"> бульвар, дом 1)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4F" w:rsidRPr="008E7CD9" w:rsidRDefault="0002754F" w:rsidP="0002754F">
            <w:pPr>
              <w:spacing w:line="240" w:lineRule="auto"/>
              <w:ind w:firstLine="0"/>
              <w:rPr>
                <w:rFonts w:eastAsia="Calibri"/>
                <w:sz w:val="25"/>
                <w:szCs w:val="25"/>
                <w:lang w:eastAsia="en-US"/>
              </w:rPr>
            </w:pPr>
            <w:r w:rsidRPr="008E7CD9">
              <w:rPr>
                <w:rFonts w:eastAsia="Calibri"/>
                <w:sz w:val="25"/>
                <w:szCs w:val="25"/>
                <w:lang w:eastAsia="en-US"/>
              </w:rPr>
              <w:lastRenderedPageBreak/>
              <w:t xml:space="preserve">Цена: </w:t>
            </w:r>
            <w:r w:rsidRPr="008E7CD9">
              <w:rPr>
                <w:sz w:val="25"/>
                <w:szCs w:val="25"/>
              </w:rPr>
              <w:t xml:space="preserve">944 225,36 </w:t>
            </w:r>
            <w:r w:rsidRPr="008E7CD9">
              <w:rPr>
                <w:rFonts w:eastAsia="Calibri"/>
                <w:sz w:val="25"/>
                <w:szCs w:val="25"/>
                <w:lang w:eastAsia="en-US"/>
              </w:rPr>
              <w:t xml:space="preserve">руб. без учета НДС (1 114 185,93 руб. с учетом НДС). Условия оплаты: до 20.11.2013г. Срок поставки: до 20.10.2013г. </w:t>
            </w:r>
            <w:r w:rsidRPr="008E7CD9">
              <w:rPr>
                <w:rFonts w:eastAsia="Calibri"/>
                <w:sz w:val="25"/>
                <w:szCs w:val="25"/>
                <w:lang w:eastAsia="en-US"/>
              </w:rPr>
              <w:lastRenderedPageBreak/>
              <w:t>Гарантийный срок: не менее 12 месяцев. Срок действия предложения: до 19.12.2013 г.</w:t>
            </w:r>
          </w:p>
        </w:tc>
      </w:tr>
    </w:tbl>
    <w:p w:rsidR="008E7CD9" w:rsidRPr="008E7CD9" w:rsidRDefault="008E7CD9" w:rsidP="008E7CD9">
      <w:pPr>
        <w:spacing w:line="240" w:lineRule="auto"/>
        <w:rPr>
          <w:b/>
          <w:sz w:val="25"/>
          <w:szCs w:val="25"/>
        </w:rPr>
      </w:pPr>
    </w:p>
    <w:p w:rsidR="008E7CD9" w:rsidRPr="008E7CD9" w:rsidRDefault="008E7CD9" w:rsidP="008E7CD9">
      <w:pPr>
        <w:spacing w:line="240" w:lineRule="auto"/>
        <w:rPr>
          <w:b/>
          <w:sz w:val="25"/>
          <w:szCs w:val="25"/>
        </w:rPr>
      </w:pPr>
      <w:r w:rsidRPr="008E7CD9">
        <w:rPr>
          <w:b/>
          <w:sz w:val="25"/>
          <w:szCs w:val="25"/>
        </w:rPr>
        <w:t xml:space="preserve">ВОПРОС 2 </w:t>
      </w:r>
      <w:r w:rsidRPr="008E7CD9">
        <w:rPr>
          <w:b/>
          <w:i/>
          <w:sz w:val="25"/>
          <w:szCs w:val="25"/>
        </w:rPr>
        <w:t>«Выбор победителя закупки»</w:t>
      </w:r>
    </w:p>
    <w:p w:rsidR="008E7CD9" w:rsidRPr="008E7CD9" w:rsidRDefault="008E7CD9" w:rsidP="0002754F">
      <w:pPr>
        <w:spacing w:line="240" w:lineRule="auto"/>
        <w:ind w:firstLine="708"/>
        <w:rPr>
          <w:sz w:val="25"/>
          <w:szCs w:val="25"/>
        </w:rPr>
      </w:pPr>
    </w:p>
    <w:p w:rsidR="0002754F" w:rsidRPr="008E7CD9" w:rsidRDefault="0002754F" w:rsidP="0002754F">
      <w:pPr>
        <w:spacing w:line="240" w:lineRule="auto"/>
        <w:ind w:firstLine="708"/>
        <w:rPr>
          <w:sz w:val="25"/>
          <w:szCs w:val="25"/>
        </w:rPr>
      </w:pPr>
      <w:r w:rsidRPr="008E7CD9">
        <w:rPr>
          <w:sz w:val="25"/>
          <w:szCs w:val="25"/>
        </w:rPr>
        <w:t xml:space="preserve">На основании вышеприведенной </w:t>
      </w:r>
      <w:proofErr w:type="spellStart"/>
      <w:r w:rsidRPr="008E7CD9">
        <w:rPr>
          <w:sz w:val="25"/>
          <w:szCs w:val="25"/>
        </w:rPr>
        <w:t>ранжировки</w:t>
      </w:r>
      <w:proofErr w:type="spellEnd"/>
      <w:r w:rsidRPr="008E7CD9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</w:t>
      </w:r>
    </w:p>
    <w:p w:rsidR="0002754F" w:rsidRPr="008E7CD9" w:rsidRDefault="0002754F" w:rsidP="0002754F">
      <w:pPr>
        <w:spacing w:line="240" w:lineRule="auto"/>
        <w:ind w:firstLine="708"/>
        <w:rPr>
          <w:bCs/>
          <w:sz w:val="25"/>
          <w:szCs w:val="25"/>
        </w:rPr>
      </w:pPr>
      <w:r w:rsidRPr="008E7CD9">
        <w:rPr>
          <w:sz w:val="25"/>
          <w:szCs w:val="25"/>
        </w:rPr>
        <w:t xml:space="preserve"> </w:t>
      </w:r>
      <w:r w:rsidRPr="008E7CD9">
        <w:rPr>
          <w:b/>
          <w:sz w:val="25"/>
          <w:szCs w:val="25"/>
        </w:rPr>
        <w:t>ООО "</w:t>
      </w:r>
      <w:proofErr w:type="spellStart"/>
      <w:r w:rsidRPr="008E7CD9">
        <w:rPr>
          <w:b/>
          <w:sz w:val="25"/>
          <w:szCs w:val="25"/>
        </w:rPr>
        <w:t>Уралэлектрокабель</w:t>
      </w:r>
      <w:proofErr w:type="spellEnd"/>
      <w:r w:rsidRPr="008E7CD9">
        <w:rPr>
          <w:b/>
          <w:sz w:val="25"/>
          <w:szCs w:val="25"/>
        </w:rPr>
        <w:t>" (620000, Свердловская обл., г. Екатеринбург, ул. Восточная, д. 176, литер</w:t>
      </w:r>
      <w:proofErr w:type="gramStart"/>
      <w:r w:rsidRPr="008E7CD9">
        <w:rPr>
          <w:b/>
          <w:sz w:val="25"/>
          <w:szCs w:val="25"/>
        </w:rPr>
        <w:t xml:space="preserve"> А</w:t>
      </w:r>
      <w:proofErr w:type="gramEnd"/>
      <w:r w:rsidRPr="008E7CD9">
        <w:rPr>
          <w:b/>
          <w:sz w:val="25"/>
          <w:szCs w:val="25"/>
        </w:rPr>
        <w:t>, офис 28)</w:t>
      </w:r>
      <w:r w:rsidRPr="008E7CD9">
        <w:rPr>
          <w:sz w:val="25"/>
          <w:szCs w:val="25"/>
        </w:rPr>
        <w:t>, предложение на поставку:</w:t>
      </w:r>
      <w:r w:rsidRPr="008E7CD9">
        <w:rPr>
          <w:bCs/>
          <w:sz w:val="25"/>
          <w:szCs w:val="25"/>
        </w:rPr>
        <w:t xml:space="preserve"> </w:t>
      </w:r>
    </w:p>
    <w:p w:rsidR="0002754F" w:rsidRPr="008E7CD9" w:rsidRDefault="0002754F" w:rsidP="0002754F">
      <w:pPr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  <w:r w:rsidRPr="008E7CD9">
        <w:rPr>
          <w:b/>
          <w:sz w:val="25"/>
          <w:szCs w:val="25"/>
        </w:rPr>
        <w:t xml:space="preserve">«Кабельная продукция» для филиала ОАО «ДРСК» «Приморские электрические сети» </w:t>
      </w:r>
      <w:r w:rsidRPr="008E7CD9">
        <w:rPr>
          <w:sz w:val="25"/>
          <w:szCs w:val="25"/>
        </w:rPr>
        <w:t>на общую сумму</w:t>
      </w:r>
      <w:proofErr w:type="gramStart"/>
      <w:r w:rsidRPr="008E7CD9">
        <w:rPr>
          <w:sz w:val="25"/>
          <w:szCs w:val="25"/>
        </w:rPr>
        <w:t xml:space="preserve"> </w:t>
      </w:r>
      <w:r w:rsidRPr="008E7CD9">
        <w:rPr>
          <w:rFonts w:eastAsia="Calibri"/>
          <w:sz w:val="25"/>
          <w:szCs w:val="25"/>
          <w:lang w:eastAsia="en-US"/>
        </w:rPr>
        <w:t>:</w:t>
      </w:r>
      <w:proofErr w:type="gramEnd"/>
      <w:r w:rsidRPr="008E7CD9">
        <w:rPr>
          <w:sz w:val="25"/>
          <w:szCs w:val="25"/>
        </w:rPr>
        <w:t xml:space="preserve"> </w:t>
      </w:r>
      <w:r w:rsidR="00055BE3" w:rsidRPr="008E7CD9">
        <w:rPr>
          <w:b/>
          <w:sz w:val="25"/>
          <w:szCs w:val="25"/>
        </w:rPr>
        <w:t>930 814,97</w:t>
      </w:r>
      <w:r w:rsidR="00055BE3" w:rsidRPr="008E7CD9">
        <w:rPr>
          <w:sz w:val="25"/>
          <w:szCs w:val="25"/>
        </w:rPr>
        <w:t xml:space="preserve"> </w:t>
      </w:r>
      <w:r w:rsidR="00055BE3" w:rsidRPr="008E7CD9">
        <w:rPr>
          <w:rFonts w:eastAsia="Calibri"/>
          <w:sz w:val="25"/>
          <w:szCs w:val="25"/>
          <w:lang w:eastAsia="en-US"/>
        </w:rPr>
        <w:t xml:space="preserve">руб. без учета НДС (1 098 361,66 руб. с учетом НДС). Условия оплаты: </w:t>
      </w:r>
      <w:r w:rsidR="00055BE3" w:rsidRPr="008E7CD9">
        <w:rPr>
          <w:rFonts w:eastAsia="Calibri"/>
          <w:b/>
          <w:sz w:val="25"/>
          <w:szCs w:val="25"/>
          <w:lang w:eastAsia="en-US"/>
        </w:rPr>
        <w:t>до 20.11. 2013г</w:t>
      </w:r>
      <w:r w:rsidR="00055BE3" w:rsidRPr="008E7CD9">
        <w:rPr>
          <w:rFonts w:eastAsia="Calibri"/>
          <w:sz w:val="25"/>
          <w:szCs w:val="25"/>
          <w:lang w:eastAsia="en-US"/>
        </w:rPr>
        <w:t xml:space="preserve">. </w:t>
      </w:r>
      <w:proofErr w:type="gramStart"/>
      <w:r w:rsidR="00055BE3" w:rsidRPr="008E7CD9">
        <w:rPr>
          <w:rFonts w:eastAsia="Calibri"/>
          <w:sz w:val="25"/>
          <w:szCs w:val="25"/>
          <w:lang w:eastAsia="en-US"/>
        </w:rPr>
        <w:t xml:space="preserve">( </w:t>
      </w:r>
      <w:proofErr w:type="gramEnd"/>
      <w:r w:rsidR="00055BE3" w:rsidRPr="008E7CD9">
        <w:rPr>
          <w:rFonts w:eastAsia="Calibri"/>
          <w:sz w:val="25"/>
          <w:szCs w:val="25"/>
          <w:lang w:eastAsia="en-US"/>
        </w:rPr>
        <w:t xml:space="preserve">в течение 30 календарных дней с момента получения продукции на склад грузополучателя). Срок поставки: </w:t>
      </w:r>
      <w:r w:rsidR="00055BE3" w:rsidRPr="008E7CD9">
        <w:rPr>
          <w:rFonts w:eastAsia="Calibri"/>
          <w:b/>
          <w:sz w:val="25"/>
          <w:szCs w:val="25"/>
          <w:lang w:eastAsia="en-US"/>
        </w:rPr>
        <w:t>до 20.10.2013г</w:t>
      </w:r>
      <w:r w:rsidR="00055BE3" w:rsidRPr="008E7CD9">
        <w:rPr>
          <w:rFonts w:eastAsia="Calibri"/>
          <w:sz w:val="25"/>
          <w:szCs w:val="25"/>
          <w:lang w:eastAsia="en-US"/>
        </w:rPr>
        <w:t xml:space="preserve">. </w:t>
      </w:r>
      <w:proofErr w:type="gramStart"/>
      <w:r w:rsidR="00055BE3" w:rsidRPr="008E7CD9">
        <w:rPr>
          <w:rFonts w:eastAsia="Calibri"/>
          <w:sz w:val="25"/>
          <w:szCs w:val="25"/>
          <w:lang w:eastAsia="en-US"/>
        </w:rPr>
        <w:t xml:space="preserve">( </w:t>
      </w:r>
      <w:proofErr w:type="gramEnd"/>
      <w:r w:rsidR="00055BE3" w:rsidRPr="008E7CD9">
        <w:rPr>
          <w:rFonts w:eastAsia="Calibri"/>
          <w:sz w:val="25"/>
          <w:szCs w:val="25"/>
          <w:lang w:eastAsia="en-US"/>
        </w:rPr>
        <w:t>в течение 28 рабочих дней с момента подписания договора и спецификации). Гарантийный срок: ААБл-54 мес., АПВ – 24 мес., с момента ввода в эксплуатацию. Срок действия предложения: до 18.12.2013 г.</w:t>
      </w:r>
    </w:p>
    <w:p w:rsidR="0002754F" w:rsidRPr="008E7CD9" w:rsidRDefault="0002754F" w:rsidP="0002754F">
      <w:pPr>
        <w:spacing w:line="240" w:lineRule="auto"/>
        <w:ind w:firstLine="0"/>
        <w:rPr>
          <w:sz w:val="25"/>
          <w:szCs w:val="25"/>
        </w:rPr>
      </w:pPr>
      <w:r w:rsidRPr="008E7CD9">
        <w:rPr>
          <w:sz w:val="25"/>
          <w:szCs w:val="25"/>
        </w:rPr>
        <w:t>РЕШИЛИ:</w:t>
      </w:r>
    </w:p>
    <w:p w:rsidR="0002754F" w:rsidRPr="008E7CD9" w:rsidRDefault="0002754F" w:rsidP="0002754F">
      <w:pPr>
        <w:numPr>
          <w:ilvl w:val="0"/>
          <w:numId w:val="17"/>
        </w:numPr>
        <w:spacing w:line="240" w:lineRule="auto"/>
        <w:contextualSpacing/>
        <w:rPr>
          <w:sz w:val="25"/>
          <w:szCs w:val="25"/>
        </w:rPr>
      </w:pPr>
      <w:r w:rsidRPr="008E7CD9">
        <w:rPr>
          <w:sz w:val="25"/>
          <w:szCs w:val="25"/>
        </w:rPr>
        <w:t xml:space="preserve">Утвердить </w:t>
      </w:r>
      <w:proofErr w:type="spellStart"/>
      <w:r w:rsidRPr="008E7CD9">
        <w:rPr>
          <w:sz w:val="25"/>
          <w:szCs w:val="25"/>
        </w:rPr>
        <w:t>ранжировку</w:t>
      </w:r>
      <w:proofErr w:type="spellEnd"/>
      <w:r w:rsidRPr="008E7CD9">
        <w:rPr>
          <w:sz w:val="25"/>
          <w:szCs w:val="25"/>
        </w:rPr>
        <w:t xml:space="preserve"> предложения:</w:t>
      </w:r>
    </w:p>
    <w:p w:rsidR="0002754F" w:rsidRPr="008E7CD9" w:rsidRDefault="0002754F" w:rsidP="0002754F">
      <w:pPr>
        <w:spacing w:line="240" w:lineRule="auto"/>
        <w:ind w:firstLine="0"/>
        <w:rPr>
          <w:sz w:val="25"/>
          <w:szCs w:val="25"/>
        </w:rPr>
      </w:pPr>
      <w:r w:rsidRPr="008E7CD9">
        <w:rPr>
          <w:sz w:val="25"/>
          <w:szCs w:val="25"/>
        </w:rPr>
        <w:t>1 место:</w:t>
      </w:r>
      <w:r w:rsidRPr="008E7CD9">
        <w:rPr>
          <w:b/>
          <w:i/>
          <w:sz w:val="25"/>
          <w:szCs w:val="25"/>
          <w:lang w:eastAsia="en-US"/>
        </w:rPr>
        <w:t xml:space="preserve"> </w:t>
      </w:r>
      <w:r w:rsidRPr="008E7CD9">
        <w:rPr>
          <w:sz w:val="25"/>
          <w:szCs w:val="25"/>
        </w:rPr>
        <w:t>ООО "</w:t>
      </w:r>
      <w:proofErr w:type="spellStart"/>
      <w:r w:rsidRPr="008E7CD9">
        <w:rPr>
          <w:sz w:val="25"/>
          <w:szCs w:val="25"/>
        </w:rPr>
        <w:t>Уралэлектрокабель</w:t>
      </w:r>
      <w:proofErr w:type="spellEnd"/>
      <w:r w:rsidRPr="008E7CD9">
        <w:rPr>
          <w:sz w:val="25"/>
          <w:szCs w:val="25"/>
        </w:rPr>
        <w:t xml:space="preserve">" </w:t>
      </w:r>
    </w:p>
    <w:p w:rsidR="0002754F" w:rsidRPr="008E7CD9" w:rsidRDefault="0002754F" w:rsidP="0002754F">
      <w:pPr>
        <w:spacing w:line="240" w:lineRule="auto"/>
        <w:ind w:firstLine="0"/>
        <w:rPr>
          <w:sz w:val="25"/>
          <w:szCs w:val="25"/>
        </w:rPr>
      </w:pPr>
      <w:r w:rsidRPr="008E7CD9">
        <w:rPr>
          <w:sz w:val="25"/>
          <w:szCs w:val="25"/>
        </w:rPr>
        <w:t xml:space="preserve">2 место: ООО "Торговый Дом "УНКОМТЕХ" </w:t>
      </w:r>
    </w:p>
    <w:p w:rsidR="0002754F" w:rsidRPr="008E7CD9" w:rsidRDefault="0002754F" w:rsidP="0002754F">
      <w:pPr>
        <w:numPr>
          <w:ilvl w:val="0"/>
          <w:numId w:val="17"/>
        </w:numPr>
        <w:spacing w:line="240" w:lineRule="auto"/>
        <w:ind w:left="0" w:firstLine="567"/>
        <w:contextualSpacing/>
        <w:rPr>
          <w:bCs/>
          <w:sz w:val="25"/>
          <w:szCs w:val="25"/>
        </w:rPr>
      </w:pPr>
      <w:r w:rsidRPr="008E7CD9">
        <w:rPr>
          <w:sz w:val="25"/>
          <w:szCs w:val="25"/>
        </w:rPr>
        <w:t xml:space="preserve">Признать Победителем Участника, занявшего первое место, а именно:                  </w:t>
      </w:r>
      <w:r w:rsidRPr="008E7CD9">
        <w:rPr>
          <w:b/>
          <w:sz w:val="25"/>
          <w:szCs w:val="25"/>
        </w:rPr>
        <w:t>ООО "</w:t>
      </w:r>
      <w:proofErr w:type="spellStart"/>
      <w:r w:rsidRPr="008E7CD9">
        <w:rPr>
          <w:b/>
          <w:sz w:val="25"/>
          <w:szCs w:val="25"/>
        </w:rPr>
        <w:t>Уралэлектрокабель</w:t>
      </w:r>
      <w:proofErr w:type="spellEnd"/>
      <w:r w:rsidRPr="008E7CD9">
        <w:rPr>
          <w:b/>
          <w:sz w:val="25"/>
          <w:szCs w:val="25"/>
        </w:rPr>
        <w:t>" (620000, Свердловская обл., г. Екатеринбург, ул. Восточная, д. 176, литер</w:t>
      </w:r>
      <w:proofErr w:type="gramStart"/>
      <w:r w:rsidRPr="008E7CD9">
        <w:rPr>
          <w:b/>
          <w:sz w:val="25"/>
          <w:szCs w:val="25"/>
        </w:rPr>
        <w:t xml:space="preserve"> А</w:t>
      </w:r>
      <w:proofErr w:type="gramEnd"/>
      <w:r w:rsidRPr="008E7CD9">
        <w:rPr>
          <w:b/>
          <w:sz w:val="25"/>
          <w:szCs w:val="25"/>
        </w:rPr>
        <w:t>, офис 28)</w:t>
      </w:r>
      <w:r w:rsidRPr="008E7CD9">
        <w:rPr>
          <w:sz w:val="25"/>
          <w:szCs w:val="25"/>
        </w:rPr>
        <w:t>, предложение на поставку:</w:t>
      </w:r>
      <w:r w:rsidRPr="008E7CD9">
        <w:rPr>
          <w:bCs/>
          <w:sz w:val="25"/>
          <w:szCs w:val="25"/>
        </w:rPr>
        <w:t xml:space="preserve"> </w:t>
      </w:r>
    </w:p>
    <w:p w:rsidR="00252B9E" w:rsidRPr="008E7CD9" w:rsidRDefault="0002754F" w:rsidP="00055BE3">
      <w:pPr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  <w:r w:rsidRPr="008E7CD9">
        <w:rPr>
          <w:b/>
          <w:sz w:val="25"/>
          <w:szCs w:val="25"/>
        </w:rPr>
        <w:t xml:space="preserve">«Кабельная продукция» для филиала ОАО «ДРСК» «Приморские электрические сети» </w:t>
      </w:r>
      <w:r w:rsidRPr="008E7CD9">
        <w:rPr>
          <w:sz w:val="25"/>
          <w:szCs w:val="25"/>
        </w:rPr>
        <w:t>на общую сумму</w:t>
      </w:r>
      <w:proofErr w:type="gramStart"/>
      <w:r w:rsidRPr="008E7CD9">
        <w:rPr>
          <w:sz w:val="25"/>
          <w:szCs w:val="25"/>
        </w:rPr>
        <w:t xml:space="preserve"> </w:t>
      </w:r>
      <w:r w:rsidRPr="008E7CD9">
        <w:rPr>
          <w:rFonts w:eastAsia="Calibri"/>
          <w:sz w:val="25"/>
          <w:szCs w:val="25"/>
          <w:lang w:eastAsia="en-US"/>
        </w:rPr>
        <w:t>:</w:t>
      </w:r>
      <w:proofErr w:type="gramEnd"/>
      <w:r w:rsidRPr="008E7CD9">
        <w:rPr>
          <w:sz w:val="25"/>
          <w:szCs w:val="25"/>
        </w:rPr>
        <w:t xml:space="preserve"> </w:t>
      </w:r>
      <w:r w:rsidR="00055BE3" w:rsidRPr="008E7CD9">
        <w:rPr>
          <w:b/>
          <w:sz w:val="25"/>
          <w:szCs w:val="25"/>
        </w:rPr>
        <w:t>930 814,97</w:t>
      </w:r>
      <w:r w:rsidR="00055BE3" w:rsidRPr="008E7CD9">
        <w:rPr>
          <w:sz w:val="25"/>
          <w:szCs w:val="25"/>
        </w:rPr>
        <w:t xml:space="preserve"> </w:t>
      </w:r>
      <w:r w:rsidR="00055BE3" w:rsidRPr="008E7CD9">
        <w:rPr>
          <w:rFonts w:eastAsia="Calibri"/>
          <w:sz w:val="25"/>
          <w:szCs w:val="25"/>
          <w:lang w:eastAsia="en-US"/>
        </w:rPr>
        <w:t xml:space="preserve">руб. без учета НДС (1 098 361,66 руб. с учетом НДС). Условия оплаты: </w:t>
      </w:r>
      <w:r w:rsidR="00055BE3" w:rsidRPr="008E7CD9">
        <w:rPr>
          <w:rFonts w:eastAsia="Calibri"/>
          <w:b/>
          <w:sz w:val="25"/>
          <w:szCs w:val="25"/>
          <w:lang w:eastAsia="en-US"/>
        </w:rPr>
        <w:t>до 20.11. 2013г</w:t>
      </w:r>
      <w:r w:rsidR="00055BE3" w:rsidRPr="008E7CD9">
        <w:rPr>
          <w:rFonts w:eastAsia="Calibri"/>
          <w:sz w:val="25"/>
          <w:szCs w:val="25"/>
          <w:lang w:eastAsia="en-US"/>
        </w:rPr>
        <w:t xml:space="preserve">. </w:t>
      </w:r>
      <w:proofErr w:type="gramStart"/>
      <w:r w:rsidR="00055BE3" w:rsidRPr="008E7CD9">
        <w:rPr>
          <w:rFonts w:eastAsia="Calibri"/>
          <w:sz w:val="25"/>
          <w:szCs w:val="25"/>
          <w:lang w:eastAsia="en-US"/>
        </w:rPr>
        <w:t xml:space="preserve">( </w:t>
      </w:r>
      <w:proofErr w:type="gramEnd"/>
      <w:r w:rsidR="00055BE3" w:rsidRPr="008E7CD9">
        <w:rPr>
          <w:rFonts w:eastAsia="Calibri"/>
          <w:sz w:val="25"/>
          <w:szCs w:val="25"/>
          <w:lang w:eastAsia="en-US"/>
        </w:rPr>
        <w:t xml:space="preserve">в течение 30 календарных дней с момента получения продукции на склад грузополучателя). Срок поставки: </w:t>
      </w:r>
      <w:r w:rsidR="00055BE3" w:rsidRPr="008E7CD9">
        <w:rPr>
          <w:rFonts w:eastAsia="Calibri"/>
          <w:b/>
          <w:sz w:val="25"/>
          <w:szCs w:val="25"/>
          <w:lang w:eastAsia="en-US"/>
        </w:rPr>
        <w:t>до 20.10.2013г</w:t>
      </w:r>
      <w:r w:rsidR="00055BE3" w:rsidRPr="008E7CD9">
        <w:rPr>
          <w:rFonts w:eastAsia="Calibri"/>
          <w:sz w:val="25"/>
          <w:szCs w:val="25"/>
          <w:lang w:eastAsia="en-US"/>
        </w:rPr>
        <w:t xml:space="preserve">. </w:t>
      </w:r>
      <w:proofErr w:type="gramStart"/>
      <w:r w:rsidR="00055BE3" w:rsidRPr="008E7CD9">
        <w:rPr>
          <w:rFonts w:eastAsia="Calibri"/>
          <w:sz w:val="25"/>
          <w:szCs w:val="25"/>
          <w:lang w:eastAsia="en-US"/>
        </w:rPr>
        <w:t xml:space="preserve">( </w:t>
      </w:r>
      <w:proofErr w:type="gramEnd"/>
      <w:r w:rsidR="00055BE3" w:rsidRPr="008E7CD9">
        <w:rPr>
          <w:rFonts w:eastAsia="Calibri"/>
          <w:sz w:val="25"/>
          <w:szCs w:val="25"/>
          <w:lang w:eastAsia="en-US"/>
        </w:rPr>
        <w:t>в течение 28 рабочих дней с момента подписания договора и спецификации). Гарантийный срок: ААБл-54 мес., АПВ – 24 мес., с момента ввода в эксплуатацию. Срок действия предложения: до 18.12.2013 г.</w:t>
      </w:r>
    </w:p>
    <w:p w:rsidR="00055BE3" w:rsidRPr="008E7CD9" w:rsidRDefault="00055BE3" w:rsidP="00055BE3">
      <w:pPr>
        <w:spacing w:line="240" w:lineRule="auto"/>
        <w:ind w:firstLine="0"/>
        <w:rPr>
          <w:rFonts w:eastAsia="Calibri"/>
          <w:sz w:val="25"/>
          <w:szCs w:val="25"/>
          <w:lang w:eastAsia="en-US"/>
        </w:rPr>
      </w:pPr>
    </w:p>
    <w:p w:rsidR="00055BE3" w:rsidRPr="00CD51EF" w:rsidRDefault="00055BE3" w:rsidP="00055BE3">
      <w:pPr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C02479" w:rsidRDefault="0002754F" w:rsidP="0002754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Default="0002754F" w:rsidP="00CF241F">
            <w:pPr>
              <w:pStyle w:val="a4"/>
              <w:rPr>
                <w:sz w:val="24"/>
              </w:rPr>
            </w:pPr>
          </w:p>
          <w:p w:rsidR="0002754F" w:rsidRPr="0002754F" w:rsidRDefault="0002754F" w:rsidP="00CF241F">
            <w:pPr>
              <w:pStyle w:val="a4"/>
              <w:rPr>
                <w:sz w:val="24"/>
              </w:rPr>
            </w:pPr>
            <w:r w:rsidRPr="0002754F">
              <w:rPr>
                <w:sz w:val="24"/>
              </w:rPr>
              <w:t>__________________ Моторина О.А.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  <w:tr w:rsidR="0002754F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02754F" w:rsidRDefault="0002754F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02754F" w:rsidP="0002754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Default="0002754F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02754F" w:rsidRDefault="0002754F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_________________</w:t>
            </w:r>
            <w:proofErr w:type="spellStart"/>
            <w:r>
              <w:rPr>
                <w:sz w:val="24"/>
              </w:rPr>
              <w:t>Терёшкина</w:t>
            </w:r>
            <w:proofErr w:type="spellEnd"/>
            <w:r>
              <w:rPr>
                <w:sz w:val="24"/>
              </w:rPr>
              <w:t xml:space="preserve"> Г.М.</w:t>
            </w:r>
          </w:p>
          <w:p w:rsidR="0002754F" w:rsidRPr="00C02479" w:rsidRDefault="0002754F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02754F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C02479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C02479" w:rsidRDefault="006227C6" w:rsidP="00CD51EF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CD" w:rsidRDefault="00A72FCD" w:rsidP="00355095">
      <w:pPr>
        <w:spacing w:line="240" w:lineRule="auto"/>
      </w:pPr>
      <w:r>
        <w:separator/>
      </w:r>
    </w:p>
  </w:endnote>
  <w:endnote w:type="continuationSeparator" w:id="0">
    <w:p w:rsidR="00A72FCD" w:rsidRDefault="00A72F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7C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7C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CD" w:rsidRDefault="00A72FCD" w:rsidP="00355095">
      <w:pPr>
        <w:spacing w:line="240" w:lineRule="auto"/>
      </w:pPr>
      <w:r>
        <w:separator/>
      </w:r>
    </w:p>
  </w:footnote>
  <w:footnote w:type="continuationSeparator" w:id="0">
    <w:p w:rsidR="00A72FCD" w:rsidRDefault="00A72F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02754F" w:rsidRPr="0002754F">
      <w:rPr>
        <w:b/>
        <w:sz w:val="20"/>
        <w:u w:val="single"/>
      </w:rPr>
      <w:t>66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D62CFA30"/>
    <w:lvl w:ilvl="0" w:tplc="F62C8C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4"/>
  </w:num>
  <w:num w:numId="13">
    <w:abstractNumId w:val="15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1FFC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2013-09-29T23:11:00Z</cp:lastPrinted>
  <dcterms:created xsi:type="dcterms:W3CDTF">2013-08-27T06:36:00Z</dcterms:created>
  <dcterms:modified xsi:type="dcterms:W3CDTF">2013-09-29T23:11:00Z</dcterms:modified>
</cp:coreProperties>
</file>