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85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0F4708" w:rsidRDefault="000F4708" w:rsidP="00285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8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34EAF" w:rsidRDefault="00F34EA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DFD" w:rsidRPr="00A403CF" w:rsidRDefault="00063DFD" w:rsidP="00A40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03CF">
        <w:rPr>
          <w:rFonts w:ascii="Times New Roman" w:hAnsi="Times New Roman" w:cs="Times New Roman"/>
          <w:sz w:val="24"/>
          <w:szCs w:val="24"/>
        </w:rPr>
        <w:t xml:space="preserve">Способ и предмет закупки: закрытый запрос цен на право заключения договора на выполнение работ по </w:t>
      </w:r>
      <w:r w:rsidRPr="00A403CF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>закупке №</w:t>
      </w:r>
      <w:r w:rsidR="00A403CF" w:rsidRPr="00A403CF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>508</w:t>
      </w:r>
      <w:r w:rsidRPr="00A403CF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 </w:t>
      </w:r>
      <w:r w:rsidR="00A403CF" w:rsidRPr="00A403C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Монтаж и наладка ячеек 6-10 </w:t>
      </w:r>
      <w:proofErr w:type="spellStart"/>
      <w:r w:rsidR="00A403CF" w:rsidRPr="00A403CF">
        <w:rPr>
          <w:rFonts w:ascii="Times New Roman" w:hAnsi="Times New Roman" w:cs="Times New Roman"/>
          <w:b/>
          <w:i/>
          <w:color w:val="000000"/>
          <w:sz w:val="24"/>
          <w:szCs w:val="24"/>
        </w:rPr>
        <w:t>кВ</w:t>
      </w:r>
      <w:proofErr w:type="spellEnd"/>
      <w:r w:rsidR="00A403CF" w:rsidRPr="00A403C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для нужд филиала ОАО "ДРСК" "Хабаровские ЭС" для подключения потребителей</w:t>
      </w:r>
      <w:r w:rsidR="00A403CF" w:rsidRPr="00A403C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A403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403CF" w:rsidRPr="00A403CF" w:rsidRDefault="00A403CF" w:rsidP="00A403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03C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3 </w:t>
      </w:r>
      <w:r w:rsidRPr="00A403C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403CF">
        <w:rPr>
          <w:rFonts w:ascii="Times New Roman" w:hAnsi="Times New Roman" w:cs="Times New Roman"/>
          <w:b/>
          <w:sz w:val="24"/>
          <w:szCs w:val="24"/>
        </w:rPr>
        <w:t>«</w:t>
      </w:r>
      <w:r w:rsidRPr="00A403CF">
        <w:rPr>
          <w:rFonts w:ascii="Times New Roman" w:hAnsi="Times New Roman" w:cs="Times New Roman"/>
          <w:b/>
          <w:i/>
          <w:sz w:val="24"/>
          <w:szCs w:val="24"/>
        </w:rPr>
        <w:t xml:space="preserve">Монтаж и наладка ячейки 6 </w:t>
      </w:r>
      <w:proofErr w:type="spellStart"/>
      <w:r w:rsidRPr="00A403CF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A403CF">
        <w:rPr>
          <w:rFonts w:ascii="Times New Roman" w:hAnsi="Times New Roman" w:cs="Times New Roman"/>
          <w:b/>
          <w:i/>
          <w:sz w:val="24"/>
          <w:szCs w:val="24"/>
        </w:rPr>
        <w:t xml:space="preserve"> на ПС 110/35/6 </w:t>
      </w:r>
      <w:proofErr w:type="spellStart"/>
      <w:r w:rsidRPr="00A403CF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A403CF">
        <w:rPr>
          <w:rFonts w:ascii="Times New Roman" w:hAnsi="Times New Roman" w:cs="Times New Roman"/>
          <w:b/>
          <w:i/>
          <w:sz w:val="24"/>
          <w:szCs w:val="24"/>
        </w:rPr>
        <w:t xml:space="preserve"> "АК"</w:t>
      </w:r>
      <w:r w:rsidRPr="00A403CF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063DFD" w:rsidRPr="00285180" w:rsidRDefault="00063DFD" w:rsidP="00063D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3DFD" w:rsidRPr="00285180" w:rsidRDefault="00063DFD" w:rsidP="00063DFD">
      <w:pPr>
        <w:pStyle w:val="ab"/>
        <w:jc w:val="both"/>
        <w:rPr>
          <w:sz w:val="24"/>
        </w:rPr>
      </w:pPr>
      <w:r w:rsidRPr="00285180">
        <w:rPr>
          <w:sz w:val="24"/>
        </w:rPr>
        <w:t xml:space="preserve">Дата и время процедуры вскрытия конвертов: </w:t>
      </w:r>
      <w:r w:rsidR="00A403CF">
        <w:rPr>
          <w:sz w:val="24"/>
        </w:rPr>
        <w:t>06</w:t>
      </w:r>
      <w:r w:rsidRPr="00285180">
        <w:rPr>
          <w:sz w:val="24"/>
        </w:rPr>
        <w:t>.</w:t>
      </w:r>
      <w:r w:rsidR="00582F67" w:rsidRPr="00285180">
        <w:rPr>
          <w:sz w:val="24"/>
        </w:rPr>
        <w:t>09</w:t>
      </w:r>
      <w:r w:rsidRPr="00285180">
        <w:rPr>
          <w:sz w:val="24"/>
        </w:rPr>
        <w:t>.2013 г. в 10:00 (время Благовещенское)</w:t>
      </w:r>
    </w:p>
    <w:p w:rsidR="00063DFD" w:rsidRPr="00285180" w:rsidRDefault="00063DFD" w:rsidP="00063DFD">
      <w:pPr>
        <w:pStyle w:val="ab"/>
        <w:jc w:val="both"/>
        <w:rPr>
          <w:sz w:val="24"/>
        </w:rPr>
      </w:pPr>
    </w:p>
    <w:p w:rsidR="00063DFD" w:rsidRPr="00285180" w:rsidRDefault="00063DFD" w:rsidP="00063DFD">
      <w:pPr>
        <w:pStyle w:val="ab"/>
        <w:jc w:val="both"/>
        <w:rPr>
          <w:sz w:val="24"/>
        </w:rPr>
      </w:pPr>
      <w:r w:rsidRPr="00285180">
        <w:rPr>
          <w:sz w:val="24"/>
        </w:rPr>
        <w:t>Основание для проведения закупки (ГКПЗ и/или реквизиты решения ЦЗК): ГКПЗ 2013 г.</w:t>
      </w:r>
    </w:p>
    <w:p w:rsidR="00063DFD" w:rsidRPr="00285180" w:rsidRDefault="00063DFD" w:rsidP="00063DFD">
      <w:pPr>
        <w:pStyle w:val="ab"/>
        <w:jc w:val="both"/>
        <w:rPr>
          <w:sz w:val="24"/>
        </w:rPr>
      </w:pPr>
    </w:p>
    <w:p w:rsidR="00063DFD" w:rsidRPr="00285180" w:rsidRDefault="00063DFD" w:rsidP="00063DFD">
      <w:pPr>
        <w:pStyle w:val="ab"/>
        <w:jc w:val="both"/>
        <w:rPr>
          <w:sz w:val="24"/>
        </w:rPr>
      </w:pPr>
      <w:r w:rsidRPr="00285180">
        <w:rPr>
          <w:sz w:val="24"/>
        </w:rPr>
        <w:t>Информация о результатах вскрытия конвертов:</w:t>
      </w:r>
    </w:p>
    <w:p w:rsidR="00063DFD" w:rsidRPr="00285180" w:rsidRDefault="00063DFD" w:rsidP="00063DFD">
      <w:pPr>
        <w:pStyle w:val="ab"/>
        <w:jc w:val="both"/>
        <w:rPr>
          <w:sz w:val="24"/>
        </w:rPr>
      </w:pPr>
    </w:p>
    <w:p w:rsidR="00063DFD" w:rsidRPr="00285180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180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A403CF">
        <w:rPr>
          <w:rFonts w:ascii="Times New Roman" w:hAnsi="Times New Roman" w:cs="Times New Roman"/>
          <w:sz w:val="24"/>
          <w:szCs w:val="24"/>
        </w:rPr>
        <w:t>3 - 2</w:t>
      </w:r>
      <w:r w:rsidRPr="00285180">
        <w:rPr>
          <w:rFonts w:ascii="Times New Roman" w:hAnsi="Times New Roman" w:cs="Times New Roman"/>
          <w:sz w:val="24"/>
          <w:szCs w:val="24"/>
        </w:rPr>
        <w:t>.</w:t>
      </w:r>
    </w:p>
    <w:p w:rsidR="00063DFD" w:rsidRPr="00285180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180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063DFD" w:rsidRPr="00285180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180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A403CF">
        <w:rPr>
          <w:rFonts w:ascii="Times New Roman" w:hAnsi="Times New Roman" w:cs="Times New Roman"/>
          <w:sz w:val="24"/>
          <w:szCs w:val="24"/>
        </w:rPr>
        <w:t>06</w:t>
      </w:r>
      <w:r w:rsidRPr="00285180">
        <w:rPr>
          <w:rFonts w:ascii="Times New Roman" w:hAnsi="Times New Roman" w:cs="Times New Roman"/>
          <w:sz w:val="24"/>
          <w:szCs w:val="24"/>
        </w:rPr>
        <w:t>.0</w:t>
      </w:r>
      <w:r w:rsidR="00582F67" w:rsidRPr="00285180">
        <w:rPr>
          <w:rFonts w:ascii="Times New Roman" w:hAnsi="Times New Roman" w:cs="Times New Roman"/>
          <w:sz w:val="24"/>
          <w:szCs w:val="24"/>
        </w:rPr>
        <w:t>9</w:t>
      </w:r>
      <w:r w:rsidRPr="00285180">
        <w:rPr>
          <w:rFonts w:ascii="Times New Roman" w:hAnsi="Times New Roman" w:cs="Times New Roman"/>
          <w:sz w:val="24"/>
          <w:szCs w:val="24"/>
        </w:rPr>
        <w:t>.2013 г.</w:t>
      </w:r>
    </w:p>
    <w:p w:rsidR="00063DFD" w:rsidRPr="00285180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180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28518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85180">
        <w:rPr>
          <w:rFonts w:ascii="Times New Roman" w:hAnsi="Times New Roman" w:cs="Times New Roman"/>
          <w:sz w:val="24"/>
          <w:szCs w:val="24"/>
        </w:rPr>
        <w:t>. 244.</w:t>
      </w:r>
    </w:p>
    <w:p w:rsidR="00063DFD" w:rsidRPr="00285180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180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063DFD" w:rsidRPr="00285180" w:rsidRDefault="00063DFD" w:rsidP="00063DFD">
      <w:pPr>
        <w:tabs>
          <w:tab w:val="num" w:pos="288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3410"/>
        <w:gridCol w:w="5745"/>
      </w:tblGrid>
      <w:tr w:rsidR="00063DFD" w:rsidRPr="00A403CF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A403CF" w:rsidRDefault="00063DFD" w:rsidP="0006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3C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A403CF" w:rsidRDefault="00063DFD" w:rsidP="0006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3C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претендента на участие в конкурсе и его адрес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A403CF" w:rsidRDefault="009D7812" w:rsidP="0006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3C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063DFD" w:rsidRPr="00A403CF">
              <w:rPr>
                <w:rFonts w:ascii="Times New Roman" w:hAnsi="Times New Roman" w:cs="Times New Roman"/>
                <w:b/>
                <w:sz w:val="20"/>
                <w:szCs w:val="20"/>
              </w:rPr>
              <w:t>бщая цена заявки на участие в конкурсе</w:t>
            </w:r>
          </w:p>
        </w:tc>
      </w:tr>
      <w:tr w:rsidR="00063DFD" w:rsidRPr="00A403CF" w:rsidTr="008F053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DFD" w:rsidRPr="00A403CF" w:rsidRDefault="00A403CF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3C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Лот № 3 </w:t>
            </w:r>
            <w:r w:rsidRPr="00A403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A403C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A403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Монтаж и наладка ячейки 6 </w:t>
            </w:r>
            <w:proofErr w:type="spellStart"/>
            <w:r w:rsidRPr="00A403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кВ</w:t>
            </w:r>
            <w:proofErr w:type="spellEnd"/>
            <w:r w:rsidRPr="00A403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 ПС 110/35/6 </w:t>
            </w:r>
            <w:proofErr w:type="spellStart"/>
            <w:r w:rsidRPr="00A403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кВ</w:t>
            </w:r>
            <w:proofErr w:type="spellEnd"/>
            <w:r w:rsidRPr="00A403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"АК"»</w:t>
            </w:r>
          </w:p>
        </w:tc>
      </w:tr>
      <w:tr w:rsidR="00582F67" w:rsidRPr="00A403CF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A403CF" w:rsidRDefault="00582F67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2"/>
            <w:r w:rsidRPr="00A403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A403CF" w:rsidRDefault="00A403CF" w:rsidP="00582F67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403C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ООО «</w:t>
            </w:r>
            <w:proofErr w:type="spellStart"/>
            <w:r w:rsidRPr="00A403C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Энерготранс</w:t>
            </w:r>
            <w:proofErr w:type="spellEnd"/>
            <w:r w:rsidRPr="00A403C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  <w:r w:rsidRPr="00A403C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 Хабаровск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A403CF" w:rsidRDefault="00285180" w:rsidP="00A40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3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</w:t>
            </w:r>
            <w:r w:rsidR="00A403CF" w:rsidRPr="00A403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987</w:t>
            </w:r>
            <w:r w:rsidRPr="00A403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="00A403CF" w:rsidRPr="00A403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010</w:t>
            </w:r>
            <w:r w:rsidRPr="00A403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="00A403CF" w:rsidRPr="00A403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  <w:r w:rsidR="00582F67" w:rsidRPr="00A403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582F67" w:rsidRPr="00A403CF">
              <w:rPr>
                <w:rFonts w:ascii="Times New Roman" w:hAnsi="Times New Roman" w:cs="Times New Roman"/>
                <w:sz w:val="20"/>
                <w:szCs w:val="20"/>
              </w:rPr>
              <w:t>рублей без учета НДС.</w:t>
            </w:r>
          </w:p>
        </w:tc>
      </w:tr>
      <w:tr w:rsidR="00063DFD" w:rsidRPr="00A403CF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A403CF" w:rsidRDefault="00285180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3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A403CF" w:rsidRDefault="00582F67" w:rsidP="00582F67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3C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ООО «Амур-ЭП» </w:t>
            </w:r>
          </w:p>
          <w:p w:rsidR="00063DFD" w:rsidRPr="00A403CF" w:rsidRDefault="00582F67" w:rsidP="00582F6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03C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Хабаровск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A403CF" w:rsidRDefault="00582F67" w:rsidP="00A40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3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</w:t>
            </w:r>
            <w:r w:rsidR="00A403CF" w:rsidRPr="00A403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900</w:t>
            </w:r>
            <w:r w:rsidRPr="00A403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="00A403CF" w:rsidRPr="00A403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</w:t>
            </w:r>
            <w:r w:rsidRPr="00A403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,00</w:t>
            </w:r>
            <w:r w:rsidR="00063DFD" w:rsidRPr="00A403CF">
              <w:rPr>
                <w:rFonts w:ascii="Times New Roman" w:hAnsi="Times New Roman" w:cs="Times New Roman"/>
                <w:sz w:val="20"/>
                <w:szCs w:val="20"/>
              </w:rPr>
              <w:t xml:space="preserve"> рублей без учета НДС</w:t>
            </w:r>
            <w:r w:rsidR="009D7812" w:rsidRPr="00A403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bookmarkEnd w:id="0"/>
    </w:tbl>
    <w:p w:rsidR="00285180" w:rsidRDefault="00285180" w:rsidP="007B10EC">
      <w:pPr>
        <w:pStyle w:val="ab"/>
        <w:jc w:val="both"/>
        <w:rPr>
          <w:sz w:val="24"/>
        </w:rPr>
      </w:pPr>
    </w:p>
    <w:p w:rsidR="00285180" w:rsidRDefault="00285180" w:rsidP="007B10EC">
      <w:pPr>
        <w:pStyle w:val="ab"/>
        <w:jc w:val="both"/>
        <w:rPr>
          <w:sz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85180" w:rsidRDefault="0028518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7B10EC" w:rsidRDefault="000969C9" w:rsidP="00285180">
      <w:pPr>
        <w:pStyle w:val="ab"/>
        <w:jc w:val="both"/>
        <w:rPr>
          <w:b/>
          <w:bCs/>
          <w:color w:val="333333"/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 w:rsidR="009577D4">
        <w:rPr>
          <w:sz w:val="24"/>
        </w:rPr>
        <w:t>Д</w:t>
      </w:r>
      <w:r>
        <w:rPr>
          <w:sz w:val="24"/>
        </w:rPr>
        <w:t>.</w:t>
      </w:r>
      <w:r w:rsidR="009577D4">
        <w:rPr>
          <w:sz w:val="24"/>
        </w:rPr>
        <w:t>С</w:t>
      </w:r>
      <w:r>
        <w:rPr>
          <w:sz w:val="24"/>
        </w:rPr>
        <w:t xml:space="preserve">. </w:t>
      </w:r>
      <w:r w:rsidR="009577D4">
        <w:rPr>
          <w:sz w:val="24"/>
        </w:rPr>
        <w:t>Бражников</w:t>
      </w:r>
    </w:p>
    <w:sectPr w:rsidR="000969C9" w:rsidRPr="007B10EC" w:rsidSect="00285180">
      <w:footerReference w:type="default" r:id="rId10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59" w:rsidRDefault="00CF6C59" w:rsidP="000F4708">
      <w:pPr>
        <w:spacing w:after="0" w:line="240" w:lineRule="auto"/>
      </w:pPr>
      <w:r>
        <w:separator/>
      </w:r>
    </w:p>
  </w:endnote>
  <w:endnote w:type="continuationSeparator" w:id="0">
    <w:p w:rsidR="00CF6C59" w:rsidRDefault="00CF6C5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3C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59" w:rsidRDefault="00CF6C59" w:rsidP="000F4708">
      <w:pPr>
        <w:spacing w:after="0" w:line="240" w:lineRule="auto"/>
      </w:pPr>
      <w:r>
        <w:separator/>
      </w:r>
    </w:p>
  </w:footnote>
  <w:footnote w:type="continuationSeparator" w:id="0">
    <w:p w:rsidR="00CF6C59" w:rsidRDefault="00CF6C59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43968"/>
    <w:rsid w:val="00053ACD"/>
    <w:rsid w:val="00063DFD"/>
    <w:rsid w:val="00072F3B"/>
    <w:rsid w:val="0008004B"/>
    <w:rsid w:val="00085E7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9196C"/>
    <w:rsid w:val="001B48F9"/>
    <w:rsid w:val="001E1451"/>
    <w:rsid w:val="001E33F9"/>
    <w:rsid w:val="002120C8"/>
    <w:rsid w:val="002120F0"/>
    <w:rsid w:val="002275BB"/>
    <w:rsid w:val="00227DAC"/>
    <w:rsid w:val="00257253"/>
    <w:rsid w:val="00285180"/>
    <w:rsid w:val="002E4AAD"/>
    <w:rsid w:val="0030410E"/>
    <w:rsid w:val="00306C67"/>
    <w:rsid w:val="003223F3"/>
    <w:rsid w:val="00340D88"/>
    <w:rsid w:val="00367A84"/>
    <w:rsid w:val="003930F2"/>
    <w:rsid w:val="003D62C8"/>
    <w:rsid w:val="003E0B51"/>
    <w:rsid w:val="003F2505"/>
    <w:rsid w:val="00433072"/>
    <w:rsid w:val="00456E12"/>
    <w:rsid w:val="00480849"/>
    <w:rsid w:val="004A4816"/>
    <w:rsid w:val="004A606C"/>
    <w:rsid w:val="004D1A37"/>
    <w:rsid w:val="00515CBE"/>
    <w:rsid w:val="00526FD4"/>
    <w:rsid w:val="00534510"/>
    <w:rsid w:val="005451DD"/>
    <w:rsid w:val="00547EE6"/>
    <w:rsid w:val="00551234"/>
    <w:rsid w:val="005529F7"/>
    <w:rsid w:val="0055309B"/>
    <w:rsid w:val="00582F67"/>
    <w:rsid w:val="005856B7"/>
    <w:rsid w:val="00590768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856C0"/>
    <w:rsid w:val="00796699"/>
    <w:rsid w:val="007B10EC"/>
    <w:rsid w:val="007B404E"/>
    <w:rsid w:val="007E5EEB"/>
    <w:rsid w:val="007F255C"/>
    <w:rsid w:val="00807ED5"/>
    <w:rsid w:val="00861C62"/>
    <w:rsid w:val="008759B3"/>
    <w:rsid w:val="00887A68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72F3"/>
    <w:rsid w:val="009A6ACF"/>
    <w:rsid w:val="009B6A22"/>
    <w:rsid w:val="009D7812"/>
    <w:rsid w:val="009F3CCF"/>
    <w:rsid w:val="00A005C5"/>
    <w:rsid w:val="00A02A46"/>
    <w:rsid w:val="00A05A52"/>
    <w:rsid w:val="00A20713"/>
    <w:rsid w:val="00A403CF"/>
    <w:rsid w:val="00A4222A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CF6C59"/>
    <w:rsid w:val="00D05F7D"/>
    <w:rsid w:val="00D12C76"/>
    <w:rsid w:val="00D26329"/>
    <w:rsid w:val="00D43162"/>
    <w:rsid w:val="00D82055"/>
    <w:rsid w:val="00DF7E5C"/>
    <w:rsid w:val="00E00A4C"/>
    <w:rsid w:val="00E151E3"/>
    <w:rsid w:val="00E37636"/>
    <w:rsid w:val="00E8314B"/>
    <w:rsid w:val="00E941AA"/>
    <w:rsid w:val="00EB0EC9"/>
    <w:rsid w:val="00EC703D"/>
    <w:rsid w:val="00ED0444"/>
    <w:rsid w:val="00EE03E3"/>
    <w:rsid w:val="00EF4C8A"/>
    <w:rsid w:val="00F0386F"/>
    <w:rsid w:val="00F17E85"/>
    <w:rsid w:val="00F24E57"/>
    <w:rsid w:val="00F34EAF"/>
    <w:rsid w:val="00F6533B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F9CBF-78B6-4E0A-85A0-C883D2C3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2013-09-09T04:43:00Z</cp:lastPrinted>
  <dcterms:created xsi:type="dcterms:W3CDTF">2013-09-06T04:31:00Z</dcterms:created>
  <dcterms:modified xsi:type="dcterms:W3CDTF">2013-09-09T07:02:00Z</dcterms:modified>
</cp:coreProperties>
</file>