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287014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287014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D35AF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47</w:t>
            </w:r>
            <w:r w:rsidR="0090746A">
              <w:rPr>
                <w:sz w:val="24"/>
                <w:szCs w:val="24"/>
              </w:rPr>
              <w:t>9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D35AFA">
              <w:rPr>
                <w:sz w:val="24"/>
                <w:szCs w:val="24"/>
              </w:rPr>
              <w:t>У</w:t>
            </w:r>
            <w:bookmarkStart w:id="2" w:name="_GoBack"/>
            <w:bookmarkEnd w:id="2"/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0B7A9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B7A99">
              <w:rPr>
                <w:sz w:val="24"/>
                <w:szCs w:val="24"/>
              </w:rPr>
              <w:t>05»</w:t>
            </w:r>
            <w:r w:rsidR="003B16A5">
              <w:rPr>
                <w:sz w:val="24"/>
                <w:szCs w:val="24"/>
              </w:rPr>
              <w:t xml:space="preserve"> </w:t>
            </w:r>
            <w:r w:rsidR="000B7A99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90746A" w:rsidRDefault="0090746A" w:rsidP="0090746A">
      <w:pPr>
        <w:autoSpaceDE w:val="0"/>
        <w:autoSpaceDN w:val="0"/>
        <w:spacing w:line="240" w:lineRule="auto"/>
        <w:ind w:firstLine="708"/>
        <w:rPr>
          <w:sz w:val="25"/>
          <w:szCs w:val="25"/>
        </w:rPr>
      </w:pPr>
      <w:r>
        <w:rPr>
          <w:b/>
          <w:i/>
          <w:sz w:val="25"/>
          <w:szCs w:val="25"/>
        </w:rPr>
        <w:t xml:space="preserve">«Оснащение ПС ХЭС Мультиплексорами связи» </w:t>
      </w:r>
      <w:r>
        <w:rPr>
          <w:sz w:val="25"/>
          <w:szCs w:val="25"/>
        </w:rPr>
        <w:t>для нужд филиала ОАО «ДРСК» «Хабаровские электрические сети».</w:t>
      </w:r>
    </w:p>
    <w:p w:rsidR="0090746A" w:rsidRDefault="0090746A" w:rsidP="0090746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2013г. раздела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№ 1659  на основании указания ОАО «ДРСК» от  05.08.2013 г. № 63.</w:t>
      </w:r>
    </w:p>
    <w:p w:rsidR="0090746A" w:rsidRDefault="0090746A" w:rsidP="0090746A">
      <w:pPr>
        <w:spacing w:line="240" w:lineRule="auto"/>
        <w:ind w:firstLine="709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 </w:t>
      </w:r>
      <w:r>
        <w:rPr>
          <w:b/>
          <w:sz w:val="26"/>
          <w:szCs w:val="26"/>
        </w:rPr>
        <w:t xml:space="preserve">4 000 000,00 </w:t>
      </w:r>
      <w:r>
        <w:rPr>
          <w:sz w:val="26"/>
          <w:szCs w:val="26"/>
        </w:rPr>
        <w:t xml:space="preserve"> руб. без НДС.</w:t>
      </w:r>
    </w:p>
    <w:p w:rsidR="00CA47C3" w:rsidRPr="0090746A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90746A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90746A" w:rsidRDefault="0090746A" w:rsidP="0090746A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0746A" w:rsidRDefault="0090746A" w:rsidP="0090746A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90746A" w:rsidRDefault="0090746A" w:rsidP="0090746A">
      <w:pPr>
        <w:pStyle w:val="2"/>
        <w:ind w:firstLine="0"/>
        <w:rPr>
          <w:sz w:val="25"/>
          <w:szCs w:val="25"/>
        </w:rPr>
      </w:pPr>
    </w:p>
    <w:p w:rsidR="0090746A" w:rsidRDefault="0090746A" w:rsidP="0090746A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90746A" w:rsidRDefault="0090746A" w:rsidP="0090746A">
      <w:pPr>
        <w:spacing w:line="240" w:lineRule="auto"/>
        <w:rPr>
          <w:sz w:val="10"/>
          <w:szCs w:val="10"/>
        </w:rPr>
      </w:pPr>
    </w:p>
    <w:p w:rsidR="0090746A" w:rsidRDefault="0090746A" w:rsidP="0090746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90746A" w:rsidRDefault="0090746A" w:rsidP="0090746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90746A" w:rsidRDefault="0090746A" w:rsidP="0090746A">
      <w:pPr>
        <w:spacing w:line="240" w:lineRule="auto"/>
        <w:rPr>
          <w:sz w:val="25"/>
          <w:szCs w:val="25"/>
        </w:rPr>
      </w:pPr>
    </w:p>
    <w:p w:rsidR="0090746A" w:rsidRDefault="0090746A" w:rsidP="0090746A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2"/>
        <w:gridCol w:w="1276"/>
        <w:gridCol w:w="1419"/>
        <w:gridCol w:w="3545"/>
      </w:tblGrid>
      <w:tr w:rsidR="0090746A" w:rsidTr="00907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90746A" w:rsidTr="0090746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"ЦСП" </w:t>
            </w:r>
          </w:p>
          <w:p w:rsidR="0090746A" w:rsidRDefault="0090746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(690035, Россия, Приморский край, г. Владивосток, ул. Калинина, д. 25)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3 992 287,84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3 992 287,84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4 710 899,65  руб. с учетом НДС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Условия оплаты: без аванса. Промежуточные платежи осуществляются по мере выполнения работ и подписания соответствующих документов, окончательный расчет: не позднее 30 календарных дней после завершения работ (актов выполненных работ) 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выполнения работ: начало: не позднее 15.10.2013 г.; окончание: до 30.11.2013 г.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</w:t>
            </w:r>
            <w:r>
              <w:rPr>
                <w:sz w:val="20"/>
                <w:lang w:eastAsia="en-US"/>
              </w:rPr>
              <w:lastRenderedPageBreak/>
              <w:t>со дня подписания акта сдачи-приемки.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Гарантия на материалы и оборудование, поставляемые подрядчиком – 24 мес. со дня подписания акта сдачи-приемки (с момента сдачи объекта в эксплуатацию).</w:t>
            </w:r>
          </w:p>
          <w:p w:rsidR="0090746A" w:rsidRDefault="0090746A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действия предложения: до 30.10.2013 г.</w:t>
            </w:r>
          </w:p>
        </w:tc>
      </w:tr>
      <w:tr w:rsidR="0090746A" w:rsidTr="009074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ЗАО "ЛАНИТ ДВ" </w:t>
            </w:r>
          </w:p>
          <w:p w:rsidR="0090746A" w:rsidRDefault="0090746A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(690002, г. Владивосток, ул. </w:t>
            </w:r>
            <w:proofErr w:type="gramStart"/>
            <w:r>
              <w:rPr>
                <w:sz w:val="20"/>
                <w:lang w:eastAsia="en-US"/>
              </w:rPr>
              <w:t>Комсомольская</w:t>
            </w:r>
            <w:proofErr w:type="gramEnd"/>
            <w:r>
              <w:rPr>
                <w:sz w:val="20"/>
                <w:lang w:eastAsia="en-US"/>
              </w:rPr>
              <w:t>, 1-801)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3 996 345,94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3 996 345,94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4 715 688,21 руб. с учетом НДС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Условия оплаты: без аванса. Промежуточные платежи осуществляются по мере выполнения работ и подписания соответствующих документов, окончательный расчет: не позднее 30 календарных дней после завершения работ (актов выполненных работ).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выполнения работ: начало: не позднее 15.10.2013 г.; окончание: до 30.11.2013 г.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</w:t>
            </w:r>
          </w:p>
          <w:p w:rsidR="0090746A" w:rsidRDefault="0090746A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Гарантия на материалы и оборудование, поставляемые подрядчиком – 24 мес. со дня подписания акта сдачи-приемки (с момента сдачи объекта в эксплуатацию).</w:t>
            </w:r>
          </w:p>
          <w:p w:rsidR="0090746A" w:rsidRDefault="0090746A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действия предложения: до 23.10.2013 г.</w:t>
            </w:r>
          </w:p>
        </w:tc>
      </w:tr>
    </w:tbl>
    <w:p w:rsidR="0090746A" w:rsidRDefault="0090746A" w:rsidP="0090746A">
      <w:pPr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 xml:space="preserve">ООО "ЦСП" </w:t>
      </w:r>
      <w:r>
        <w:rPr>
          <w:sz w:val="26"/>
          <w:szCs w:val="26"/>
        </w:rPr>
        <w:t>(690035, Россия, Приморский край, г. Владивосток, ул. Калинина, д. 25),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i/>
          <w:sz w:val="25"/>
          <w:szCs w:val="25"/>
        </w:rPr>
        <w:t xml:space="preserve">«Оснащение ПС ХЭС Мультиплексорами связи» </w:t>
      </w:r>
      <w:r>
        <w:rPr>
          <w:sz w:val="25"/>
          <w:szCs w:val="25"/>
        </w:rPr>
        <w:t>для нужд филиала ОАО «ДРСК» «Хабаровские электрические сети»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 xml:space="preserve">3 992 287,84 </w:t>
      </w:r>
      <w:r>
        <w:rPr>
          <w:sz w:val="26"/>
          <w:szCs w:val="26"/>
          <w:lang w:eastAsia="en-US"/>
        </w:rPr>
        <w:t>руб. без учета НДС (4 710 899,65  руб. с учетом НДС). Условия оплаты: без аванса. Промежуточные платежи осуществляются по мере выполнения работ и подписания соответствующих документов, окончательный расчет: не позднее 30 календарных дней после завершения работ (актов выполненных работ). Срок выполнения работ: начало: не позднее 15.10.2013 г.; окончание: до 30.11.2013 г.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– 24 мес. со дня подписания акта сдачи-приемки (с момента сдачи объекта в эксплуатацию). Срок действия предложения: до 30.10.2013 г.</w:t>
      </w:r>
    </w:p>
    <w:p w:rsidR="0090746A" w:rsidRDefault="0090746A" w:rsidP="0090746A">
      <w:pPr>
        <w:spacing w:line="240" w:lineRule="auto"/>
        <w:ind w:firstLine="0"/>
        <w:rPr>
          <w:sz w:val="10"/>
          <w:szCs w:val="10"/>
        </w:rPr>
      </w:pPr>
    </w:p>
    <w:p w:rsidR="0090746A" w:rsidRDefault="0090746A" w:rsidP="0090746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90746A" w:rsidRDefault="0090746A" w:rsidP="0090746A">
      <w:pPr>
        <w:spacing w:line="240" w:lineRule="auto"/>
        <w:rPr>
          <w:sz w:val="26"/>
          <w:szCs w:val="26"/>
          <w:lang w:eastAsia="en-US"/>
        </w:rPr>
      </w:pPr>
      <w:r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 xml:space="preserve">ООО "ЦСП" </w:t>
      </w:r>
      <w:r>
        <w:rPr>
          <w:sz w:val="26"/>
          <w:szCs w:val="26"/>
        </w:rPr>
        <w:t xml:space="preserve">(690035, Россия, Приморский край, г. Владивосток, ул. Калинина, д. 25), </w:t>
      </w:r>
      <w:r>
        <w:rPr>
          <w:sz w:val="26"/>
          <w:szCs w:val="26"/>
        </w:rPr>
        <w:lastRenderedPageBreak/>
        <w:t>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i/>
          <w:sz w:val="25"/>
          <w:szCs w:val="25"/>
        </w:rPr>
        <w:t xml:space="preserve">«Оснащение ПС ХЭС Мультиплексорами связи» </w:t>
      </w:r>
      <w:r>
        <w:rPr>
          <w:sz w:val="25"/>
          <w:szCs w:val="25"/>
        </w:rPr>
        <w:t>для нужд филиала ОАО «ДРСК» «Хабаровские электрические сети»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 xml:space="preserve">3 992 287,84 </w:t>
      </w:r>
      <w:r>
        <w:rPr>
          <w:sz w:val="26"/>
          <w:szCs w:val="26"/>
          <w:lang w:eastAsia="en-US"/>
        </w:rPr>
        <w:t>руб. без учета НДС (4 710 899,65  руб. с учетом НДС). Условия оплаты: без аванса. Промежуточные платежи осуществляются по мере выполнения работ и подписания соответствующих документов, окончательный расчет: не позднее 30 календарных дней после завершения работ (актов выполненных работ). Срок выполнения работ: начало: не позднее 15.10.2013 г.; окончание: до 30.11.2013 г.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– 24 мес. со дня подписания акта сдачи-приемки (с момента сдачи объекта в эксплуатацию). Срок действия предложения: до 30.10.2013 г.</w:t>
      </w:r>
    </w:p>
    <w:p w:rsidR="00252B9E" w:rsidRPr="00C02479" w:rsidRDefault="00252B9E" w:rsidP="005F5164">
      <w:pPr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F516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E1" w:rsidRDefault="00486BE1" w:rsidP="00355095">
      <w:pPr>
        <w:spacing w:line="240" w:lineRule="auto"/>
      </w:pPr>
      <w:r>
        <w:separator/>
      </w:r>
    </w:p>
  </w:endnote>
  <w:endnote w:type="continuationSeparator" w:id="0">
    <w:p w:rsidR="00486BE1" w:rsidRDefault="00486B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5A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5A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E1" w:rsidRDefault="00486BE1" w:rsidP="00355095">
      <w:pPr>
        <w:spacing w:line="240" w:lineRule="auto"/>
      </w:pPr>
      <w:r>
        <w:separator/>
      </w:r>
    </w:p>
  </w:footnote>
  <w:footnote w:type="continuationSeparator" w:id="0">
    <w:p w:rsidR="00486BE1" w:rsidRDefault="00486B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5F5164">
      <w:rPr>
        <w:i/>
        <w:sz w:val="20"/>
      </w:rPr>
      <w:t>6</w:t>
    </w:r>
    <w:r w:rsidR="007E3CFE">
      <w:rPr>
        <w:i/>
        <w:sz w:val="20"/>
      </w:rPr>
      <w:t>5</w:t>
    </w:r>
    <w:r w:rsidR="0090746A">
      <w:rPr>
        <w:i/>
        <w:sz w:val="20"/>
      </w:rPr>
      <w:t>9</w:t>
    </w:r>
    <w:r w:rsidR="006A02C2">
      <w:rPr>
        <w:i/>
        <w:sz w:val="20"/>
      </w:rPr>
      <w:t xml:space="preserve"> раздел </w:t>
    </w:r>
    <w:r w:rsidR="0090746A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B7A9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86BE1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3F48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0746A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35AFA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B6BD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2013-08-30T04:55:00Z</cp:lastPrinted>
  <dcterms:created xsi:type="dcterms:W3CDTF">2013-08-27T06:36:00Z</dcterms:created>
  <dcterms:modified xsi:type="dcterms:W3CDTF">2013-09-05T04:51:00Z</dcterms:modified>
</cp:coreProperties>
</file>