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442124709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442124709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CA47C3">
        <w:trPr>
          <w:trHeight w:val="160"/>
        </w:trPr>
        <w:tc>
          <w:tcPr>
            <w:tcW w:w="5210" w:type="dxa"/>
          </w:tcPr>
          <w:p w:rsidR="003C690B" w:rsidRPr="00C02479" w:rsidRDefault="003C690B" w:rsidP="005F5164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5F5164">
              <w:rPr>
                <w:sz w:val="24"/>
                <w:szCs w:val="24"/>
              </w:rPr>
              <w:t>460</w:t>
            </w:r>
            <w:r w:rsidR="00F10E64">
              <w:rPr>
                <w:sz w:val="24"/>
                <w:szCs w:val="24"/>
              </w:rPr>
              <w:t>/</w:t>
            </w:r>
            <w:proofErr w:type="spellStart"/>
            <w:r w:rsidR="00F10E64">
              <w:rPr>
                <w:sz w:val="24"/>
                <w:szCs w:val="24"/>
              </w:rPr>
              <w:t>У</w:t>
            </w:r>
            <w:r w:rsidR="005F5164">
              <w:rPr>
                <w:sz w:val="24"/>
                <w:szCs w:val="24"/>
              </w:rPr>
              <w:t>ТПиР</w:t>
            </w:r>
            <w:proofErr w:type="spellEnd"/>
            <w:r w:rsidR="005F5164">
              <w:rPr>
                <w:sz w:val="24"/>
                <w:szCs w:val="24"/>
              </w:rPr>
              <w:t>-</w:t>
            </w:r>
            <w:r w:rsidR="00CA47C3">
              <w:rPr>
                <w:sz w:val="24"/>
                <w:szCs w:val="24"/>
              </w:rPr>
              <w:t>ВП</w:t>
            </w:r>
          </w:p>
        </w:tc>
        <w:tc>
          <w:tcPr>
            <w:tcW w:w="4254" w:type="dxa"/>
          </w:tcPr>
          <w:p w:rsidR="003C690B" w:rsidRPr="00C02479" w:rsidRDefault="003C690B" w:rsidP="005F5164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5F5164">
              <w:rPr>
                <w:sz w:val="24"/>
                <w:szCs w:val="24"/>
              </w:rPr>
              <w:t>___</w:t>
            </w:r>
            <w:r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а</w:t>
            </w:r>
            <w:r w:rsidR="00CA47C3">
              <w:rPr>
                <w:sz w:val="24"/>
                <w:szCs w:val="24"/>
              </w:rPr>
              <w:t>вгуста</w:t>
            </w:r>
            <w:r w:rsidR="003B16A5">
              <w:rPr>
                <w:sz w:val="24"/>
                <w:szCs w:val="24"/>
              </w:rPr>
              <w:t xml:space="preserve"> 2013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A47C3" w:rsidRDefault="003C690B" w:rsidP="00C02479">
      <w:pPr>
        <w:spacing w:line="240" w:lineRule="auto"/>
        <w:rPr>
          <w:sz w:val="23"/>
          <w:szCs w:val="23"/>
        </w:rPr>
      </w:pPr>
      <w:r w:rsidRPr="00CA47C3">
        <w:rPr>
          <w:sz w:val="23"/>
          <w:szCs w:val="23"/>
        </w:rPr>
        <w:t>ПРЕДМЕТ ЗАКУПКИ:</w:t>
      </w:r>
    </w:p>
    <w:p w:rsidR="005F5164" w:rsidRPr="005F5164" w:rsidRDefault="005F5164" w:rsidP="005F5164">
      <w:pPr>
        <w:spacing w:line="240" w:lineRule="auto"/>
        <w:ind w:firstLine="708"/>
        <w:rPr>
          <w:bCs/>
          <w:iCs/>
          <w:snapToGrid/>
          <w:w w:val="110"/>
          <w:sz w:val="23"/>
          <w:szCs w:val="23"/>
        </w:rPr>
      </w:pPr>
      <w:r w:rsidRPr="005F5164">
        <w:rPr>
          <w:b/>
          <w:bCs/>
          <w:i/>
          <w:iCs/>
          <w:snapToGrid/>
          <w:w w:val="110"/>
          <w:sz w:val="23"/>
          <w:szCs w:val="23"/>
        </w:rPr>
        <w:t xml:space="preserve">«Реконструкция перехода ВЛ-35кВ Т-104 через р. Тунгуска» </w:t>
      </w:r>
      <w:r w:rsidRPr="005F5164">
        <w:rPr>
          <w:bCs/>
          <w:iCs/>
          <w:snapToGrid/>
          <w:w w:val="110"/>
          <w:sz w:val="23"/>
          <w:szCs w:val="23"/>
        </w:rPr>
        <w:t>для нужд филиала ОАО «ДРСК» «Электрические сети ЕАО».</w:t>
      </w:r>
    </w:p>
    <w:p w:rsidR="005F5164" w:rsidRPr="005F5164" w:rsidRDefault="005F5164" w:rsidP="005F5164">
      <w:pPr>
        <w:spacing w:line="240" w:lineRule="auto"/>
        <w:ind w:firstLine="708"/>
        <w:rPr>
          <w:bCs/>
          <w:iCs/>
          <w:snapToGrid/>
          <w:w w:val="110"/>
          <w:sz w:val="23"/>
          <w:szCs w:val="23"/>
        </w:rPr>
      </w:pPr>
      <w:r w:rsidRPr="005F5164">
        <w:rPr>
          <w:bCs/>
          <w:iCs/>
          <w:snapToGrid/>
          <w:w w:val="110"/>
          <w:sz w:val="23"/>
          <w:szCs w:val="23"/>
        </w:rPr>
        <w:t xml:space="preserve">Закупка проводится согласно ГКПЗ 2013г. раздела 2.2.1 «Услуги </w:t>
      </w:r>
      <w:proofErr w:type="spellStart"/>
      <w:r w:rsidRPr="005F5164">
        <w:rPr>
          <w:bCs/>
          <w:iCs/>
          <w:snapToGrid/>
          <w:w w:val="110"/>
          <w:sz w:val="23"/>
          <w:szCs w:val="23"/>
        </w:rPr>
        <w:t>ТПиР</w:t>
      </w:r>
      <w:proofErr w:type="spellEnd"/>
      <w:r w:rsidRPr="005F5164">
        <w:rPr>
          <w:bCs/>
          <w:iCs/>
          <w:snapToGrid/>
          <w:w w:val="110"/>
          <w:sz w:val="23"/>
          <w:szCs w:val="23"/>
        </w:rPr>
        <w:t>» № 516  на основании указания ОАО «ДРСК» от  02.08.2013 г</w:t>
      </w:r>
      <w:bookmarkStart w:id="2" w:name="_GoBack"/>
      <w:bookmarkEnd w:id="2"/>
      <w:r w:rsidRPr="005F5164">
        <w:rPr>
          <w:bCs/>
          <w:iCs/>
          <w:snapToGrid/>
          <w:w w:val="110"/>
          <w:sz w:val="23"/>
          <w:szCs w:val="23"/>
        </w:rPr>
        <w:t>. № 59.</w:t>
      </w:r>
    </w:p>
    <w:p w:rsidR="005F5164" w:rsidRPr="005F5164" w:rsidRDefault="005F5164" w:rsidP="005F5164">
      <w:pPr>
        <w:spacing w:line="240" w:lineRule="auto"/>
        <w:ind w:firstLine="708"/>
        <w:rPr>
          <w:bCs/>
          <w:iCs/>
          <w:snapToGrid/>
          <w:w w:val="110"/>
          <w:sz w:val="23"/>
          <w:szCs w:val="23"/>
        </w:rPr>
      </w:pPr>
      <w:r w:rsidRPr="005F5164">
        <w:rPr>
          <w:bCs/>
          <w:iCs/>
          <w:snapToGrid/>
          <w:w w:val="110"/>
          <w:sz w:val="23"/>
          <w:szCs w:val="23"/>
        </w:rPr>
        <w:t xml:space="preserve">Плановая стоимость закупки </w:t>
      </w:r>
      <w:r w:rsidRPr="005F5164">
        <w:rPr>
          <w:b/>
          <w:bCs/>
          <w:i/>
          <w:iCs/>
          <w:snapToGrid/>
          <w:w w:val="110"/>
          <w:sz w:val="23"/>
          <w:szCs w:val="23"/>
        </w:rPr>
        <w:t>9 000 000,00</w:t>
      </w:r>
      <w:r w:rsidRPr="005F5164">
        <w:rPr>
          <w:bCs/>
          <w:iCs/>
          <w:snapToGrid/>
          <w:w w:val="110"/>
          <w:sz w:val="23"/>
          <w:szCs w:val="23"/>
        </w:rPr>
        <w:t xml:space="preserve">  руб. без НДС.</w:t>
      </w:r>
    </w:p>
    <w:p w:rsidR="00CA47C3" w:rsidRPr="00CA47C3" w:rsidRDefault="00CA47C3" w:rsidP="00CA47C3">
      <w:pPr>
        <w:spacing w:line="240" w:lineRule="auto"/>
        <w:ind w:firstLine="708"/>
        <w:rPr>
          <w:sz w:val="23"/>
          <w:szCs w:val="23"/>
        </w:rPr>
      </w:pPr>
      <w:r w:rsidRPr="00CA47C3">
        <w:rPr>
          <w:sz w:val="23"/>
          <w:szCs w:val="23"/>
        </w:rPr>
        <w:t>Форма голосования членов Закупочной комиссии: очно-заочная</w:t>
      </w:r>
    </w:p>
    <w:p w:rsidR="00F10E64" w:rsidRPr="00CA47C3" w:rsidRDefault="00F10E64" w:rsidP="00C02479">
      <w:pPr>
        <w:pStyle w:val="2"/>
        <w:rPr>
          <w:bCs/>
          <w:caps/>
          <w:sz w:val="23"/>
          <w:szCs w:val="23"/>
        </w:rPr>
      </w:pPr>
    </w:p>
    <w:p w:rsidR="003C690B" w:rsidRPr="00CA47C3" w:rsidRDefault="003C690B" w:rsidP="00C02479">
      <w:pPr>
        <w:pStyle w:val="2"/>
        <w:rPr>
          <w:bCs/>
          <w:caps/>
          <w:sz w:val="23"/>
          <w:szCs w:val="23"/>
        </w:rPr>
      </w:pPr>
      <w:r w:rsidRPr="00CA47C3">
        <w:rPr>
          <w:bCs/>
          <w:caps/>
          <w:sz w:val="23"/>
          <w:szCs w:val="23"/>
        </w:rPr>
        <w:t>ПРИСУТСТВОВАЛИ:</w:t>
      </w:r>
    </w:p>
    <w:p w:rsidR="003C690B" w:rsidRPr="00CA47C3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3"/>
          <w:szCs w:val="23"/>
        </w:rPr>
      </w:pPr>
      <w:r w:rsidRPr="00CA47C3">
        <w:rPr>
          <w:sz w:val="23"/>
          <w:szCs w:val="23"/>
        </w:rPr>
        <w:tab/>
        <w:t xml:space="preserve">На заседании </w:t>
      </w:r>
      <w:r w:rsidR="00252B9E" w:rsidRPr="00CA47C3">
        <w:rPr>
          <w:sz w:val="23"/>
          <w:szCs w:val="23"/>
        </w:rPr>
        <w:t xml:space="preserve">присутствовали </w:t>
      </w:r>
      <w:r w:rsidR="00CA47C3" w:rsidRPr="00CA47C3">
        <w:rPr>
          <w:sz w:val="23"/>
          <w:szCs w:val="23"/>
        </w:rPr>
        <w:t>8</w:t>
      </w:r>
      <w:r w:rsidR="00252B9E" w:rsidRPr="00CA47C3">
        <w:rPr>
          <w:sz w:val="23"/>
          <w:szCs w:val="23"/>
        </w:rPr>
        <w:t xml:space="preserve"> членов </w:t>
      </w:r>
      <w:r w:rsidRPr="00CA47C3">
        <w:rPr>
          <w:sz w:val="23"/>
          <w:szCs w:val="23"/>
        </w:rPr>
        <w:t>Закупочной комиссии 2 уровня</w:t>
      </w:r>
      <w:r w:rsidR="00252B9E" w:rsidRPr="00CA47C3">
        <w:rPr>
          <w:sz w:val="23"/>
          <w:szCs w:val="23"/>
        </w:rPr>
        <w:t>.</w:t>
      </w:r>
      <w:r w:rsidRPr="00CA47C3">
        <w:rPr>
          <w:b/>
          <w:bCs/>
          <w:color w:val="000000"/>
          <w:sz w:val="23"/>
          <w:szCs w:val="23"/>
        </w:rPr>
        <w:t xml:space="preserve"> </w:t>
      </w:r>
    </w:p>
    <w:p w:rsidR="003C690B" w:rsidRPr="00CA47C3" w:rsidRDefault="003C690B" w:rsidP="00C02479">
      <w:pPr>
        <w:spacing w:line="240" w:lineRule="auto"/>
        <w:ind w:firstLine="0"/>
        <w:rPr>
          <w:sz w:val="23"/>
          <w:szCs w:val="23"/>
        </w:rPr>
      </w:pPr>
    </w:p>
    <w:p w:rsidR="00F10E64" w:rsidRPr="00CA47C3" w:rsidRDefault="00F10E64" w:rsidP="00F10E64">
      <w:pPr>
        <w:spacing w:line="240" w:lineRule="auto"/>
        <w:rPr>
          <w:caps/>
          <w:snapToGrid/>
          <w:sz w:val="23"/>
          <w:szCs w:val="23"/>
        </w:rPr>
      </w:pPr>
      <w:r w:rsidRPr="00CA47C3">
        <w:rPr>
          <w:caps/>
          <w:snapToGrid/>
          <w:sz w:val="23"/>
          <w:szCs w:val="23"/>
        </w:rPr>
        <w:t xml:space="preserve">ВОПРОСЫ, ВЫНОСИМЫЕ НА РАССМОТРЕНИЕ ЗАКУПОЧНОЙ КОМИССИИ: </w:t>
      </w:r>
    </w:p>
    <w:p w:rsidR="005F5164" w:rsidRPr="005F5164" w:rsidRDefault="00F10E64" w:rsidP="005F5164">
      <w:pPr>
        <w:pStyle w:val="2"/>
        <w:numPr>
          <w:ilvl w:val="0"/>
          <w:numId w:val="12"/>
        </w:numPr>
        <w:rPr>
          <w:i/>
          <w:sz w:val="24"/>
        </w:rPr>
      </w:pPr>
      <w:r w:rsidRPr="005F5164">
        <w:rPr>
          <w:sz w:val="24"/>
        </w:rPr>
        <w:t>1.</w:t>
      </w:r>
      <w:r w:rsidRPr="005F5164">
        <w:rPr>
          <w:bCs/>
          <w:iCs/>
          <w:sz w:val="24"/>
        </w:rPr>
        <w:t xml:space="preserve"> </w:t>
      </w:r>
      <w:r w:rsidR="005F5164" w:rsidRPr="005F5164">
        <w:rPr>
          <w:bCs/>
          <w:i/>
          <w:iCs/>
          <w:sz w:val="24"/>
        </w:rPr>
        <w:t xml:space="preserve">О </w:t>
      </w:r>
      <w:proofErr w:type="spellStart"/>
      <w:r w:rsidR="005F5164" w:rsidRPr="005F5164">
        <w:rPr>
          <w:bCs/>
          <w:i/>
          <w:iCs/>
          <w:sz w:val="24"/>
        </w:rPr>
        <w:t>ранжировке</w:t>
      </w:r>
      <w:proofErr w:type="spellEnd"/>
      <w:r w:rsidR="005F5164" w:rsidRPr="005F5164">
        <w:rPr>
          <w:bCs/>
          <w:i/>
          <w:iCs/>
          <w:sz w:val="24"/>
        </w:rPr>
        <w:t xml:space="preserve"> предложений Участников закупки.  Выбор победителя</w:t>
      </w:r>
    </w:p>
    <w:p w:rsidR="005F5164" w:rsidRPr="005F5164" w:rsidRDefault="005F5164" w:rsidP="005F5164">
      <w:pPr>
        <w:pStyle w:val="2"/>
        <w:ind w:firstLine="0"/>
        <w:rPr>
          <w:sz w:val="24"/>
        </w:rPr>
      </w:pPr>
    </w:p>
    <w:p w:rsidR="005F5164" w:rsidRPr="005F5164" w:rsidRDefault="005F5164" w:rsidP="005F5164">
      <w:pPr>
        <w:pStyle w:val="a4"/>
        <w:rPr>
          <w:b/>
          <w:bCs/>
          <w:i/>
          <w:iCs/>
          <w:sz w:val="24"/>
        </w:rPr>
      </w:pPr>
      <w:r w:rsidRPr="005F5164">
        <w:rPr>
          <w:b/>
          <w:bCs/>
          <w:i/>
          <w:iCs/>
          <w:sz w:val="24"/>
        </w:rPr>
        <w:t xml:space="preserve">ВОПРОС 1 «О </w:t>
      </w:r>
      <w:proofErr w:type="spellStart"/>
      <w:r w:rsidRPr="005F5164">
        <w:rPr>
          <w:b/>
          <w:bCs/>
          <w:i/>
          <w:iCs/>
          <w:sz w:val="24"/>
        </w:rPr>
        <w:t>ранжировки</w:t>
      </w:r>
      <w:proofErr w:type="spellEnd"/>
      <w:r w:rsidRPr="005F5164">
        <w:rPr>
          <w:b/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5F5164" w:rsidRDefault="005F5164" w:rsidP="005F5164">
      <w:pPr>
        <w:spacing w:line="240" w:lineRule="auto"/>
        <w:rPr>
          <w:sz w:val="24"/>
          <w:szCs w:val="24"/>
        </w:rPr>
      </w:pPr>
    </w:p>
    <w:p w:rsidR="005F5164" w:rsidRPr="005F5164" w:rsidRDefault="005F5164" w:rsidP="005F5164">
      <w:pPr>
        <w:spacing w:line="240" w:lineRule="auto"/>
        <w:rPr>
          <w:sz w:val="24"/>
          <w:szCs w:val="24"/>
        </w:rPr>
      </w:pPr>
      <w:r w:rsidRPr="005F5164">
        <w:rPr>
          <w:sz w:val="24"/>
          <w:szCs w:val="24"/>
        </w:rPr>
        <w:t>ОТМЕТИЛИ:</w:t>
      </w:r>
    </w:p>
    <w:p w:rsidR="005F5164" w:rsidRPr="005F5164" w:rsidRDefault="005F5164" w:rsidP="005F5164">
      <w:pPr>
        <w:spacing w:line="240" w:lineRule="auto"/>
        <w:rPr>
          <w:sz w:val="24"/>
          <w:szCs w:val="24"/>
        </w:rPr>
      </w:pPr>
      <w:r w:rsidRPr="005F5164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554"/>
        <w:gridCol w:w="1419"/>
        <w:gridCol w:w="1556"/>
        <w:gridCol w:w="2982"/>
      </w:tblGrid>
      <w:tr w:rsidR="005F5164" w:rsidTr="00D00B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164" w:rsidRDefault="005F5164" w:rsidP="00D00B8F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Место в </w:t>
            </w:r>
            <w:proofErr w:type="spellStart"/>
            <w:r>
              <w:rPr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164" w:rsidRDefault="005F5164" w:rsidP="00D00B8F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164" w:rsidRDefault="005F5164" w:rsidP="00D00B8F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заявки до переторжки, руб. без учета НДС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164" w:rsidRDefault="005F5164" w:rsidP="00D00B8F">
            <w:pPr>
              <w:snapToGrid w:val="0"/>
              <w:spacing w:line="240" w:lineRule="auto"/>
              <w:ind w:right="175"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заявки после переторжки, руб. без учета НДС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164" w:rsidRDefault="005F5164" w:rsidP="00D00B8F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Иные существенные условия</w:t>
            </w:r>
          </w:p>
        </w:tc>
      </w:tr>
      <w:tr w:rsidR="005F5164" w:rsidTr="00D00B8F">
        <w:trPr>
          <w:trHeight w:val="16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164" w:rsidRDefault="005F5164" w:rsidP="00D00B8F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164" w:rsidRDefault="005F5164" w:rsidP="00D00B8F">
            <w:pPr>
              <w:tabs>
                <w:tab w:val="num" w:pos="2880"/>
              </w:tabs>
              <w:spacing w:line="240" w:lineRule="auto"/>
              <w:ind w:firstLine="0"/>
              <w:rPr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ОАО «</w:t>
            </w:r>
            <w:proofErr w:type="spellStart"/>
            <w:r>
              <w:rPr>
                <w:b/>
                <w:i/>
                <w:sz w:val="21"/>
                <w:szCs w:val="21"/>
              </w:rPr>
              <w:t>Востоксельэлектросетьстрой</w:t>
            </w:r>
            <w:proofErr w:type="spellEnd"/>
            <w:r>
              <w:rPr>
                <w:b/>
                <w:i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t xml:space="preserve"> г. Хабаровск, ул. </w:t>
            </w:r>
            <w:proofErr w:type="gramStart"/>
            <w:r>
              <w:rPr>
                <w:sz w:val="21"/>
                <w:szCs w:val="21"/>
              </w:rPr>
              <w:t>Тихоокеанская</w:t>
            </w:r>
            <w:proofErr w:type="gramEnd"/>
            <w:r>
              <w:rPr>
                <w:sz w:val="21"/>
                <w:szCs w:val="21"/>
              </w:rPr>
              <w:t>, 165</w:t>
            </w:r>
          </w:p>
          <w:p w:rsidR="005F5164" w:rsidRDefault="005F5164" w:rsidP="00D00B8F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64" w:rsidRDefault="005F5164" w:rsidP="00D00B8F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1"/>
                <w:szCs w:val="21"/>
              </w:rPr>
              <w:t>8 934 344,00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64" w:rsidRDefault="005F5164" w:rsidP="00D00B8F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8 799 717,00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164" w:rsidRDefault="005F5164" w:rsidP="00D00B8F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10 542 525,92 с учетом НДС</w:t>
            </w:r>
          </w:p>
          <w:p w:rsidR="005F5164" w:rsidRDefault="005F5164" w:rsidP="00D00B8F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Условия финансирования: аванс в размере 2 000 000,00 руб. (с учетом НДС). </w:t>
            </w:r>
          </w:p>
          <w:p w:rsidR="005F5164" w:rsidRDefault="005F5164" w:rsidP="00D00B8F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Срок выполнения работ: Дата начала работ: с момента заключения договора, СМР с 01.01.2014 г. Дата окончания работ: 15.03.2014 г.</w:t>
            </w:r>
          </w:p>
          <w:p w:rsidR="005F5164" w:rsidRPr="00331A00" w:rsidRDefault="005F5164" w:rsidP="00D00B8F">
            <w:pPr>
              <w:spacing w:line="240" w:lineRule="auto"/>
              <w:ind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Предложение имеет правовой статус оферты и действует до 13.10.2013г.</w:t>
            </w:r>
          </w:p>
        </w:tc>
      </w:tr>
      <w:tr w:rsidR="005F5164" w:rsidTr="00D00B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164" w:rsidRDefault="005F5164" w:rsidP="00D00B8F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164" w:rsidRPr="00331A00" w:rsidRDefault="005F5164" w:rsidP="00D00B8F">
            <w:pPr>
              <w:spacing w:line="240" w:lineRule="auto"/>
              <w:ind w:firstLine="0"/>
              <w:rPr>
                <w:b/>
                <w:i/>
                <w:sz w:val="21"/>
                <w:szCs w:val="21"/>
              </w:rPr>
            </w:pPr>
            <w:r w:rsidRPr="00331A00">
              <w:rPr>
                <w:b/>
                <w:i/>
                <w:sz w:val="21"/>
                <w:szCs w:val="21"/>
              </w:rPr>
              <w:t>ООО ФСК "</w:t>
            </w:r>
            <w:proofErr w:type="spellStart"/>
            <w:r w:rsidRPr="00331A00">
              <w:rPr>
                <w:b/>
                <w:i/>
                <w:sz w:val="21"/>
                <w:szCs w:val="21"/>
              </w:rPr>
              <w:t>Энергосоюз</w:t>
            </w:r>
            <w:proofErr w:type="spellEnd"/>
            <w:r w:rsidRPr="00331A00">
              <w:rPr>
                <w:b/>
                <w:i/>
                <w:sz w:val="21"/>
                <w:szCs w:val="21"/>
              </w:rPr>
              <w:t xml:space="preserve">" </w:t>
            </w:r>
          </w:p>
          <w:p w:rsidR="005F5164" w:rsidRPr="00331A00" w:rsidRDefault="005F5164" w:rsidP="00D00B8F">
            <w:pPr>
              <w:spacing w:line="240" w:lineRule="auto"/>
              <w:ind w:firstLine="0"/>
              <w:rPr>
                <w:b/>
                <w:i/>
                <w:sz w:val="21"/>
                <w:szCs w:val="21"/>
              </w:rPr>
            </w:pPr>
            <w:r w:rsidRPr="00331A00">
              <w:rPr>
                <w:sz w:val="21"/>
                <w:szCs w:val="21"/>
              </w:rPr>
              <w:t>(675007 Амурской области г. Благовещенск ул. Нагорная ,20/</w:t>
            </w:r>
            <w:proofErr w:type="gramStart"/>
            <w:r w:rsidRPr="00331A00">
              <w:rPr>
                <w:sz w:val="21"/>
                <w:szCs w:val="21"/>
              </w:rPr>
              <w:t>2</w:t>
            </w:r>
            <w:proofErr w:type="gramEnd"/>
            <w:r w:rsidRPr="00331A00">
              <w:rPr>
                <w:sz w:val="21"/>
                <w:szCs w:val="21"/>
              </w:rPr>
              <w:t xml:space="preserve"> а/я 18;)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164" w:rsidRDefault="005F5164" w:rsidP="00D00B8F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1"/>
                <w:szCs w:val="21"/>
              </w:rPr>
              <w:t>8 991 247,00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164" w:rsidRDefault="005F5164" w:rsidP="00D00B8F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1"/>
                <w:szCs w:val="21"/>
              </w:rPr>
              <w:t>8 991 247,00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164" w:rsidRDefault="005F5164" w:rsidP="00D00B8F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10 609 671,46 руб. с учетом НДС</w:t>
            </w:r>
          </w:p>
          <w:p w:rsidR="005F5164" w:rsidRDefault="005F5164" w:rsidP="00D00B8F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Условия финансирования: Аванс 30% от общей стоимости работ в течени</w:t>
            </w:r>
            <w:proofErr w:type="gramStart"/>
            <w:r>
              <w:rPr>
                <w:sz w:val="21"/>
                <w:szCs w:val="21"/>
              </w:rPr>
              <w:t>и</w:t>
            </w:r>
            <w:proofErr w:type="gramEnd"/>
            <w:r>
              <w:rPr>
                <w:sz w:val="21"/>
                <w:szCs w:val="21"/>
              </w:rPr>
              <w:t xml:space="preserve"> 10 дней с момента подписания договора – 3 182 901,44 руб. (с учетом НДС). Текущие </w:t>
            </w:r>
            <w:r>
              <w:rPr>
                <w:sz w:val="21"/>
                <w:szCs w:val="21"/>
              </w:rPr>
              <w:lastRenderedPageBreak/>
              <w:t>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Окончательный платеж в течени</w:t>
            </w:r>
            <w:proofErr w:type="gramStart"/>
            <w:r>
              <w:rPr>
                <w:sz w:val="21"/>
                <w:szCs w:val="21"/>
              </w:rPr>
              <w:t>и</w:t>
            </w:r>
            <w:proofErr w:type="gramEnd"/>
            <w:r>
              <w:rPr>
                <w:sz w:val="21"/>
                <w:szCs w:val="21"/>
              </w:rPr>
              <w:t xml:space="preserve"> 30 календарных дней со дня подписания акта ввода в эксплуатацию.</w:t>
            </w:r>
          </w:p>
          <w:p w:rsidR="005F5164" w:rsidRDefault="005F5164" w:rsidP="00D00B8F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Срок выполнения работ: Дата начала работ: с момента заключения договора.  Дата окончания работ: до 15.03.2014 г.</w:t>
            </w:r>
          </w:p>
          <w:p w:rsidR="005F5164" w:rsidRDefault="005F5164" w:rsidP="00D00B8F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Гарантийные обязательства: гарантия на выполненные работы подрядчиком 60 месяцев. Гарантия на материалы и оборудование поставки подрядчика 60 месяцев.</w:t>
            </w:r>
          </w:p>
          <w:p w:rsidR="005F5164" w:rsidRPr="00331A00" w:rsidRDefault="005F5164" w:rsidP="00D00B8F">
            <w:pPr>
              <w:spacing w:line="240" w:lineRule="auto"/>
              <w:ind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Предложение имеет правовой статус оферты и действует 65 дней </w:t>
            </w:r>
            <w:proofErr w:type="gramStart"/>
            <w:r>
              <w:rPr>
                <w:sz w:val="21"/>
                <w:szCs w:val="21"/>
              </w:rPr>
              <w:t>с даты вскрытия</w:t>
            </w:r>
            <w:proofErr w:type="gramEnd"/>
            <w:r>
              <w:rPr>
                <w:sz w:val="21"/>
                <w:szCs w:val="21"/>
              </w:rPr>
              <w:t>.</w:t>
            </w:r>
          </w:p>
        </w:tc>
      </w:tr>
    </w:tbl>
    <w:p w:rsidR="005F5164" w:rsidRPr="005F5164" w:rsidRDefault="005F5164" w:rsidP="005F5164">
      <w:pPr>
        <w:spacing w:line="240" w:lineRule="auto"/>
        <w:ind w:firstLine="0"/>
        <w:rPr>
          <w:sz w:val="24"/>
          <w:szCs w:val="24"/>
        </w:rPr>
      </w:pPr>
      <w:r w:rsidRPr="005F5164">
        <w:rPr>
          <w:sz w:val="24"/>
          <w:szCs w:val="24"/>
        </w:rPr>
        <w:lastRenderedPageBreak/>
        <w:t xml:space="preserve">На основании вышеприведенной </w:t>
      </w:r>
      <w:proofErr w:type="spellStart"/>
      <w:r w:rsidRPr="005F5164">
        <w:rPr>
          <w:sz w:val="24"/>
          <w:szCs w:val="24"/>
        </w:rPr>
        <w:t>ранжировки</w:t>
      </w:r>
      <w:proofErr w:type="spellEnd"/>
      <w:r w:rsidRPr="005F5164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  <w:r w:rsidRPr="005F5164">
        <w:rPr>
          <w:b/>
          <w:i/>
          <w:sz w:val="24"/>
          <w:szCs w:val="24"/>
        </w:rPr>
        <w:t>ОАО «</w:t>
      </w:r>
      <w:proofErr w:type="spellStart"/>
      <w:r w:rsidRPr="005F5164">
        <w:rPr>
          <w:b/>
          <w:i/>
          <w:sz w:val="24"/>
          <w:szCs w:val="24"/>
        </w:rPr>
        <w:t>Востоксельэлектросетьстрой</w:t>
      </w:r>
      <w:proofErr w:type="spellEnd"/>
      <w:r w:rsidRPr="005F5164">
        <w:rPr>
          <w:b/>
          <w:i/>
          <w:sz w:val="24"/>
          <w:szCs w:val="24"/>
        </w:rPr>
        <w:t>»</w:t>
      </w:r>
      <w:r w:rsidRPr="005F5164">
        <w:rPr>
          <w:sz w:val="24"/>
          <w:szCs w:val="24"/>
        </w:rPr>
        <w:t xml:space="preserve"> г. Хабаровск, предложение на выполнение работ:</w:t>
      </w:r>
      <w:r w:rsidRPr="005F5164">
        <w:rPr>
          <w:bCs/>
          <w:sz w:val="24"/>
          <w:szCs w:val="24"/>
        </w:rPr>
        <w:t xml:space="preserve"> </w:t>
      </w:r>
      <w:r w:rsidRPr="005F5164">
        <w:rPr>
          <w:b/>
          <w:bCs/>
          <w:i/>
          <w:iCs/>
          <w:snapToGrid/>
          <w:w w:val="110"/>
          <w:sz w:val="24"/>
          <w:szCs w:val="24"/>
        </w:rPr>
        <w:t xml:space="preserve">«Реконструкция перехода ВЛ-35кВ Т-104 через р. Тунгуска» для нужд филиала ОАО «ДРСК» «Электрические сети ЕАО» </w:t>
      </w:r>
      <w:r w:rsidRPr="005F5164">
        <w:rPr>
          <w:sz w:val="24"/>
          <w:szCs w:val="24"/>
        </w:rPr>
        <w:t xml:space="preserve">на общую сумму – </w:t>
      </w:r>
      <w:r w:rsidRPr="005F5164">
        <w:rPr>
          <w:b/>
          <w:i/>
          <w:sz w:val="24"/>
          <w:szCs w:val="24"/>
        </w:rPr>
        <w:t>8 799 717,00</w:t>
      </w:r>
      <w:r w:rsidRPr="005F5164">
        <w:rPr>
          <w:sz w:val="24"/>
          <w:szCs w:val="24"/>
        </w:rPr>
        <w:t xml:space="preserve">  руб. без учета НДС (10 383 666,06 с учетом НДС). Условия финансирования: аванс в размере 2 000 000,00 руб. (с учетом НДС).  Срок выполнения работ: Дата начала работ: с момента заключения договора, СМР с 01.01.2014 г. Дата окончания работ: 15.03.2014 г. Предложение имеет правовой статус оферты и действует до 13.10.2013г.</w:t>
      </w:r>
    </w:p>
    <w:p w:rsidR="005F5164" w:rsidRPr="005F5164" w:rsidRDefault="005F5164" w:rsidP="005F5164">
      <w:pPr>
        <w:spacing w:line="240" w:lineRule="auto"/>
        <w:rPr>
          <w:sz w:val="24"/>
          <w:szCs w:val="24"/>
        </w:rPr>
      </w:pPr>
      <w:r w:rsidRPr="005F5164">
        <w:rPr>
          <w:sz w:val="24"/>
          <w:szCs w:val="24"/>
        </w:rPr>
        <w:t>РЕШИЛИ:</w:t>
      </w:r>
    </w:p>
    <w:p w:rsidR="005F5164" w:rsidRPr="005F5164" w:rsidRDefault="005F5164" w:rsidP="005F5164">
      <w:pPr>
        <w:numPr>
          <w:ilvl w:val="0"/>
          <w:numId w:val="13"/>
        </w:numPr>
        <w:tabs>
          <w:tab w:val="left" w:pos="993"/>
        </w:tabs>
        <w:spacing w:line="240" w:lineRule="auto"/>
        <w:ind w:left="0" w:firstLine="567"/>
        <w:contextualSpacing/>
        <w:rPr>
          <w:sz w:val="24"/>
          <w:szCs w:val="24"/>
        </w:rPr>
      </w:pPr>
      <w:r w:rsidRPr="005F5164">
        <w:rPr>
          <w:sz w:val="24"/>
          <w:szCs w:val="24"/>
        </w:rPr>
        <w:t xml:space="preserve">Признать Победителем Участника, занявшего первое место, а именно: </w:t>
      </w:r>
      <w:r w:rsidRPr="005F5164">
        <w:rPr>
          <w:b/>
          <w:i/>
          <w:sz w:val="24"/>
          <w:szCs w:val="24"/>
        </w:rPr>
        <w:t>ОАО «</w:t>
      </w:r>
      <w:proofErr w:type="spellStart"/>
      <w:r w:rsidRPr="005F5164">
        <w:rPr>
          <w:b/>
          <w:i/>
          <w:sz w:val="24"/>
          <w:szCs w:val="24"/>
        </w:rPr>
        <w:t>Востоксельэлектросетьстрой</w:t>
      </w:r>
      <w:proofErr w:type="spellEnd"/>
      <w:r w:rsidRPr="005F5164">
        <w:rPr>
          <w:b/>
          <w:i/>
          <w:sz w:val="24"/>
          <w:szCs w:val="24"/>
        </w:rPr>
        <w:t>»</w:t>
      </w:r>
      <w:r w:rsidRPr="005F5164">
        <w:rPr>
          <w:sz w:val="24"/>
          <w:szCs w:val="24"/>
        </w:rPr>
        <w:t xml:space="preserve"> г. Хабаровск, предложение на выполнение работ:</w:t>
      </w:r>
      <w:r w:rsidRPr="005F5164">
        <w:rPr>
          <w:bCs/>
          <w:sz w:val="24"/>
          <w:szCs w:val="24"/>
        </w:rPr>
        <w:t xml:space="preserve"> </w:t>
      </w:r>
      <w:r w:rsidRPr="005F5164">
        <w:rPr>
          <w:b/>
          <w:bCs/>
          <w:i/>
          <w:iCs/>
          <w:snapToGrid/>
          <w:w w:val="110"/>
          <w:sz w:val="24"/>
          <w:szCs w:val="24"/>
        </w:rPr>
        <w:t xml:space="preserve">«Реконструкция перехода ВЛ-35кВ Т-104 через р. Тунгуска» для нужд филиала ОАО «ДРСК» «Электрические сети ЕАО» </w:t>
      </w:r>
      <w:r w:rsidRPr="005F5164">
        <w:rPr>
          <w:sz w:val="24"/>
          <w:szCs w:val="24"/>
        </w:rPr>
        <w:t xml:space="preserve">на общую сумму – </w:t>
      </w:r>
      <w:r w:rsidRPr="005F5164">
        <w:rPr>
          <w:b/>
          <w:i/>
          <w:sz w:val="24"/>
          <w:szCs w:val="24"/>
        </w:rPr>
        <w:t>8 799 717,00</w:t>
      </w:r>
      <w:r w:rsidRPr="005F5164">
        <w:rPr>
          <w:sz w:val="24"/>
          <w:szCs w:val="24"/>
        </w:rPr>
        <w:t xml:space="preserve">  руб. без учета НДС (10 383 666,06 с учетом НДС).  Срок выполнения работ: Дата начала работ: с момента заключения договора, СМР с 01.01.2014 г. Дата окончания работ: 15.03.2014 г. Предложение имеет правовой статус оферты и действует до 13.10.2013г.</w:t>
      </w:r>
    </w:p>
    <w:p w:rsidR="00252B9E" w:rsidRPr="00C02479" w:rsidRDefault="00252B9E" w:rsidP="005F5164">
      <w:pPr>
        <w:spacing w:line="240" w:lineRule="auto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C02479" w:rsidTr="00CA47C3">
        <w:trPr>
          <w:trHeight w:val="481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Ответственный секретарь Закупочной комиссии</w:t>
            </w:r>
            <w:r w:rsidR="00CA47C3">
              <w:rPr>
                <w:b/>
                <w:bCs/>
                <w:sz w:val="24"/>
              </w:rPr>
              <w:t xml:space="preserve"> 2 уровня ОАО «ДРСК»</w:t>
            </w:r>
            <w:r w:rsidRPr="00C02479">
              <w:rPr>
                <w:b/>
                <w:bCs/>
                <w:sz w:val="24"/>
              </w:rPr>
              <w:t>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CA47C3">
        <w:trPr>
          <w:trHeight w:val="688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C02479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 w:rsidRPr="00C02479">
              <w:rPr>
                <w:b/>
                <w:i/>
                <w:sz w:val="24"/>
                <w:szCs w:val="24"/>
              </w:rPr>
              <w:t xml:space="preserve"> О.А.</w:t>
            </w:r>
            <w:r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C02479" w:rsidRPr="00C02479" w:rsidTr="00CA47C3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</w:t>
            </w:r>
            <w:r w:rsidR="00CA47C3">
              <w:rPr>
                <w:b/>
                <w:bCs/>
                <w:sz w:val="24"/>
              </w:rPr>
              <w:t xml:space="preserve"> 2 уровня ОАО «ДРСК»</w:t>
            </w:r>
            <w:r w:rsidRPr="00C02479">
              <w:rPr>
                <w:b/>
                <w:bCs/>
                <w:sz w:val="24"/>
              </w:rPr>
              <w:t>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5F5164">
        <w:trPr>
          <w:trHeight w:val="512"/>
          <w:tblCellSpacing w:w="15" w:type="dxa"/>
        </w:trPr>
        <w:tc>
          <w:tcPr>
            <w:tcW w:w="5244" w:type="dxa"/>
          </w:tcPr>
          <w:p w:rsidR="00C02479" w:rsidRPr="00C02479" w:rsidRDefault="00CA47C3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</w:t>
            </w:r>
            <w:r w:rsidR="00F10E64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5F5164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35509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741" w:rsidRDefault="00345741" w:rsidP="00355095">
      <w:pPr>
        <w:spacing w:line="240" w:lineRule="auto"/>
      </w:pPr>
      <w:r>
        <w:separator/>
      </w:r>
    </w:p>
  </w:endnote>
  <w:endnote w:type="continuationSeparator" w:id="0">
    <w:p w:rsidR="00345741" w:rsidRDefault="0034574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D7D9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D7D9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741" w:rsidRDefault="00345741" w:rsidP="00355095">
      <w:pPr>
        <w:spacing w:line="240" w:lineRule="auto"/>
      </w:pPr>
      <w:r>
        <w:separator/>
      </w:r>
    </w:p>
  </w:footnote>
  <w:footnote w:type="continuationSeparator" w:id="0">
    <w:p w:rsidR="00345741" w:rsidRDefault="0034574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F5164">
      <w:rPr>
        <w:i/>
        <w:sz w:val="20"/>
      </w:rPr>
      <w:t>516</w:t>
    </w:r>
    <w:r w:rsidR="006A02C2">
      <w:rPr>
        <w:i/>
        <w:sz w:val="20"/>
      </w:rPr>
      <w:t xml:space="preserve"> раздел </w:t>
    </w:r>
    <w:r w:rsidR="005F5164">
      <w:rPr>
        <w:i/>
        <w:sz w:val="20"/>
      </w:rPr>
      <w:t>2.2.1.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10"/>
  </w:num>
  <w:num w:numId="8">
    <w:abstractNumId w:val="7"/>
  </w:num>
  <w:num w:numId="9">
    <w:abstractNumId w:val="3"/>
  </w:num>
  <w:num w:numId="10">
    <w:abstractNumId w:val="9"/>
  </w:num>
  <w:num w:numId="11">
    <w:abstractNumId w:val="6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24171"/>
    <w:rsid w:val="000302B2"/>
    <w:rsid w:val="00036A5E"/>
    <w:rsid w:val="00040BFE"/>
    <w:rsid w:val="00043130"/>
    <w:rsid w:val="0004784F"/>
    <w:rsid w:val="00053ACD"/>
    <w:rsid w:val="00057F72"/>
    <w:rsid w:val="0008004B"/>
    <w:rsid w:val="00086609"/>
    <w:rsid w:val="0008779C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C8B"/>
    <w:rsid w:val="001924E0"/>
    <w:rsid w:val="001926AC"/>
    <w:rsid w:val="00195D72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E102F"/>
    <w:rsid w:val="002E1D13"/>
    <w:rsid w:val="002E4AAD"/>
    <w:rsid w:val="0030410E"/>
    <w:rsid w:val="00306C67"/>
    <w:rsid w:val="003223F3"/>
    <w:rsid w:val="0033009A"/>
    <w:rsid w:val="00340D88"/>
    <w:rsid w:val="00345741"/>
    <w:rsid w:val="00355095"/>
    <w:rsid w:val="00366597"/>
    <w:rsid w:val="00367A84"/>
    <w:rsid w:val="0037307E"/>
    <w:rsid w:val="00380B7F"/>
    <w:rsid w:val="003930F2"/>
    <w:rsid w:val="003B16A5"/>
    <w:rsid w:val="003C690B"/>
    <w:rsid w:val="003D62C8"/>
    <w:rsid w:val="003E70D5"/>
    <w:rsid w:val="003F2152"/>
    <w:rsid w:val="003F2505"/>
    <w:rsid w:val="00405C4A"/>
    <w:rsid w:val="00416CFB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E1345"/>
    <w:rsid w:val="005F5164"/>
    <w:rsid w:val="005F61A1"/>
    <w:rsid w:val="006227C6"/>
    <w:rsid w:val="00622BD9"/>
    <w:rsid w:val="006629E9"/>
    <w:rsid w:val="0067734E"/>
    <w:rsid w:val="00680B61"/>
    <w:rsid w:val="006A02C2"/>
    <w:rsid w:val="006B3625"/>
    <w:rsid w:val="006E6452"/>
    <w:rsid w:val="006F3881"/>
    <w:rsid w:val="00700899"/>
    <w:rsid w:val="00705A18"/>
    <w:rsid w:val="0071472B"/>
    <w:rsid w:val="00732530"/>
    <w:rsid w:val="00732C5E"/>
    <w:rsid w:val="0074121C"/>
    <w:rsid w:val="007436D6"/>
    <w:rsid w:val="00745749"/>
    <w:rsid w:val="00757186"/>
    <w:rsid w:val="007611D3"/>
    <w:rsid w:val="00771B04"/>
    <w:rsid w:val="0079457B"/>
    <w:rsid w:val="007A0ACC"/>
    <w:rsid w:val="007B404E"/>
    <w:rsid w:val="007C3379"/>
    <w:rsid w:val="00807ED5"/>
    <w:rsid w:val="00861C62"/>
    <w:rsid w:val="008759B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65222"/>
    <w:rsid w:val="00967D5D"/>
    <w:rsid w:val="009852C6"/>
    <w:rsid w:val="009972F3"/>
    <w:rsid w:val="009A652F"/>
    <w:rsid w:val="009A6ACF"/>
    <w:rsid w:val="009D31B9"/>
    <w:rsid w:val="009D6B61"/>
    <w:rsid w:val="00A05A52"/>
    <w:rsid w:val="00A20713"/>
    <w:rsid w:val="00A56CAE"/>
    <w:rsid w:val="00A57A7B"/>
    <w:rsid w:val="00A66628"/>
    <w:rsid w:val="00A701A7"/>
    <w:rsid w:val="00A76D45"/>
    <w:rsid w:val="00A87C37"/>
    <w:rsid w:val="00A93AAA"/>
    <w:rsid w:val="00A95BFA"/>
    <w:rsid w:val="00AA0FC2"/>
    <w:rsid w:val="00AB288F"/>
    <w:rsid w:val="00AC0DE7"/>
    <w:rsid w:val="00AD0933"/>
    <w:rsid w:val="00AD56AC"/>
    <w:rsid w:val="00AD6D2F"/>
    <w:rsid w:val="00AD7D90"/>
    <w:rsid w:val="00AF01AB"/>
    <w:rsid w:val="00AF1A85"/>
    <w:rsid w:val="00B001DD"/>
    <w:rsid w:val="00B12993"/>
    <w:rsid w:val="00B20409"/>
    <w:rsid w:val="00B21BBE"/>
    <w:rsid w:val="00B36C9E"/>
    <w:rsid w:val="00B46BA5"/>
    <w:rsid w:val="00B5402E"/>
    <w:rsid w:val="00B54AEB"/>
    <w:rsid w:val="00B57DE3"/>
    <w:rsid w:val="00B6781F"/>
    <w:rsid w:val="00B828AD"/>
    <w:rsid w:val="00B855FE"/>
    <w:rsid w:val="00BC5464"/>
    <w:rsid w:val="00BD1D3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A47C3"/>
    <w:rsid w:val="00CB0FB8"/>
    <w:rsid w:val="00CB5269"/>
    <w:rsid w:val="00CE3F1D"/>
    <w:rsid w:val="00D05F7D"/>
    <w:rsid w:val="00D26329"/>
    <w:rsid w:val="00D43162"/>
    <w:rsid w:val="00D62D28"/>
    <w:rsid w:val="00D82055"/>
    <w:rsid w:val="00D85B2B"/>
    <w:rsid w:val="00D91435"/>
    <w:rsid w:val="00DA4F21"/>
    <w:rsid w:val="00DE1A7B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A23EA"/>
    <w:rsid w:val="00EB0EC9"/>
    <w:rsid w:val="00EC703D"/>
    <w:rsid w:val="00ED0444"/>
    <w:rsid w:val="00ED6250"/>
    <w:rsid w:val="00ED72FB"/>
    <w:rsid w:val="00EE03E3"/>
    <w:rsid w:val="00EE59FA"/>
    <w:rsid w:val="00EF4C8A"/>
    <w:rsid w:val="00EF7341"/>
    <w:rsid w:val="00F0386F"/>
    <w:rsid w:val="00F10E64"/>
    <w:rsid w:val="00F17E85"/>
    <w:rsid w:val="00F22C68"/>
    <w:rsid w:val="00F24E57"/>
    <w:rsid w:val="00F6533B"/>
    <w:rsid w:val="00F779A3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3</cp:revision>
  <cp:lastPrinted>2013-08-27T06:36:00Z</cp:lastPrinted>
  <dcterms:created xsi:type="dcterms:W3CDTF">2013-08-27T06:36:00Z</dcterms:created>
  <dcterms:modified xsi:type="dcterms:W3CDTF">2013-08-27T06:36:00Z</dcterms:modified>
</cp:coreProperties>
</file>