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7729252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7729252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B840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B8408A">
              <w:rPr>
                <w:sz w:val="24"/>
                <w:szCs w:val="24"/>
              </w:rPr>
              <w:t>460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D021FB">
              <w:rPr>
                <w:sz w:val="24"/>
                <w:szCs w:val="24"/>
              </w:rPr>
              <w:t>У</w:t>
            </w:r>
            <w:r w:rsidR="00B8408A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2735C1" w:rsidP="00B8408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  <w:bookmarkStart w:id="2" w:name="_GoBack"/>
            <w:bookmarkEnd w:id="2"/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B8408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  <w:r w:rsidRPr="00211928">
        <w:rPr>
          <w:sz w:val="22"/>
          <w:szCs w:val="22"/>
        </w:rPr>
        <w:t>ПРЕДМЕТ ЗАКУПКИ:</w:t>
      </w:r>
    </w:p>
    <w:p w:rsidR="003608E9" w:rsidRPr="00211928" w:rsidRDefault="003C690B" w:rsidP="003608E9">
      <w:pPr>
        <w:spacing w:line="240" w:lineRule="auto"/>
        <w:ind w:firstLine="708"/>
        <w:rPr>
          <w:sz w:val="22"/>
          <w:szCs w:val="22"/>
        </w:rPr>
      </w:pPr>
      <w:r w:rsidRPr="00211928">
        <w:rPr>
          <w:sz w:val="22"/>
          <w:szCs w:val="22"/>
        </w:rPr>
        <w:t>Открытый запрос предложений</w:t>
      </w:r>
      <w:r w:rsidR="00FD23E9" w:rsidRPr="00211928">
        <w:rPr>
          <w:b/>
          <w:i/>
          <w:sz w:val="22"/>
          <w:szCs w:val="22"/>
        </w:rPr>
        <w:t xml:space="preserve"> </w:t>
      </w:r>
      <w:r w:rsidR="003608E9" w:rsidRPr="00211928">
        <w:rPr>
          <w:b/>
          <w:bCs/>
          <w:i/>
          <w:iCs/>
          <w:w w:val="110"/>
          <w:sz w:val="22"/>
          <w:szCs w:val="22"/>
        </w:rPr>
        <w:t>Реконструкция перехода ВЛ-35кВ Т-104 через р. Тунгуска» для нужд филиала ОАО «ДРСК» «Электрические сети ЕАО»</w:t>
      </w:r>
      <w:r w:rsidR="003608E9" w:rsidRPr="00211928">
        <w:rPr>
          <w:sz w:val="22"/>
          <w:szCs w:val="22"/>
        </w:rPr>
        <w:t xml:space="preserve"> (закупка № 516 раздела 2.2.1.):</w:t>
      </w:r>
    </w:p>
    <w:p w:rsidR="003608E9" w:rsidRPr="00211928" w:rsidRDefault="003608E9" w:rsidP="003608E9">
      <w:pPr>
        <w:pStyle w:val="a6"/>
        <w:tabs>
          <w:tab w:val="num" w:pos="1134"/>
        </w:tabs>
        <w:spacing w:line="240" w:lineRule="auto"/>
        <w:ind w:firstLine="567"/>
        <w:rPr>
          <w:sz w:val="22"/>
          <w:szCs w:val="22"/>
        </w:rPr>
      </w:pPr>
      <w:r w:rsidRPr="00211928">
        <w:rPr>
          <w:sz w:val="22"/>
          <w:szCs w:val="22"/>
        </w:rPr>
        <w:t xml:space="preserve">Планируемая стоимость закупки в соответствии с ГКПЗ: </w:t>
      </w:r>
      <w:r w:rsidRPr="00211928">
        <w:rPr>
          <w:b/>
          <w:i/>
          <w:sz w:val="22"/>
          <w:szCs w:val="22"/>
        </w:rPr>
        <w:t>9 000 000,00  руб. без учета НДС</w:t>
      </w:r>
    </w:p>
    <w:p w:rsidR="00FD23E9" w:rsidRPr="00211928" w:rsidRDefault="00FD23E9" w:rsidP="003608E9">
      <w:pPr>
        <w:suppressAutoHyphens/>
        <w:spacing w:line="240" w:lineRule="auto"/>
        <w:ind w:firstLine="0"/>
        <w:rPr>
          <w:b/>
          <w:i/>
          <w:sz w:val="22"/>
          <w:szCs w:val="22"/>
        </w:rPr>
      </w:pPr>
    </w:p>
    <w:p w:rsidR="00A13D51" w:rsidRPr="00211928" w:rsidRDefault="00A13D51" w:rsidP="0035393A">
      <w:pPr>
        <w:spacing w:line="240" w:lineRule="auto"/>
        <w:rPr>
          <w:sz w:val="22"/>
          <w:szCs w:val="22"/>
        </w:rPr>
      </w:pPr>
      <w:r w:rsidRPr="00211928">
        <w:rPr>
          <w:b/>
          <w:sz w:val="22"/>
          <w:szCs w:val="22"/>
        </w:rPr>
        <w:t xml:space="preserve">ПРИСУТСТВОВАЛИ: </w:t>
      </w:r>
      <w:r w:rsidR="00B8408A" w:rsidRPr="00211928">
        <w:rPr>
          <w:sz w:val="22"/>
          <w:szCs w:val="22"/>
        </w:rPr>
        <w:t>8 членов</w:t>
      </w:r>
      <w:r w:rsidR="00B8408A" w:rsidRPr="00211928">
        <w:rPr>
          <w:b/>
          <w:sz w:val="22"/>
          <w:szCs w:val="22"/>
        </w:rPr>
        <w:t xml:space="preserve"> </w:t>
      </w:r>
      <w:r w:rsidRPr="00211928">
        <w:rPr>
          <w:sz w:val="22"/>
          <w:szCs w:val="22"/>
        </w:rPr>
        <w:t xml:space="preserve">постоянно </w:t>
      </w:r>
      <w:proofErr w:type="gramStart"/>
      <w:r w:rsidRPr="00211928">
        <w:rPr>
          <w:sz w:val="22"/>
          <w:szCs w:val="22"/>
        </w:rPr>
        <w:t>действующ</w:t>
      </w:r>
      <w:r w:rsidR="00B8408A" w:rsidRPr="00211928">
        <w:rPr>
          <w:sz w:val="22"/>
          <w:szCs w:val="22"/>
        </w:rPr>
        <w:t>ей</w:t>
      </w:r>
      <w:proofErr w:type="gramEnd"/>
      <w:r w:rsidRPr="00211928">
        <w:rPr>
          <w:sz w:val="22"/>
          <w:szCs w:val="22"/>
        </w:rPr>
        <w:t xml:space="preserve"> Закупочная комиссия 2-го уровня.</w:t>
      </w:r>
    </w:p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</w:p>
    <w:p w:rsidR="00BE68B8" w:rsidRPr="00211928" w:rsidRDefault="00BE68B8" w:rsidP="0035393A">
      <w:pPr>
        <w:spacing w:line="240" w:lineRule="auto"/>
        <w:ind w:hanging="142"/>
        <w:rPr>
          <w:caps/>
          <w:snapToGrid/>
          <w:sz w:val="22"/>
          <w:szCs w:val="22"/>
        </w:rPr>
      </w:pPr>
      <w:r w:rsidRPr="00211928">
        <w:rPr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211928" w:rsidRPr="00211928" w:rsidRDefault="00211928" w:rsidP="00211928">
      <w:pPr>
        <w:pStyle w:val="2"/>
        <w:numPr>
          <w:ilvl w:val="0"/>
          <w:numId w:val="18"/>
        </w:numPr>
        <w:rPr>
          <w:bCs/>
          <w:i/>
          <w:iCs/>
          <w:sz w:val="22"/>
          <w:szCs w:val="22"/>
        </w:rPr>
      </w:pPr>
      <w:r w:rsidRPr="00211928">
        <w:rPr>
          <w:bCs/>
          <w:i/>
          <w:iCs/>
          <w:sz w:val="22"/>
          <w:szCs w:val="22"/>
        </w:rPr>
        <w:t>Об отклонении предложения ООО «</w:t>
      </w:r>
      <w:proofErr w:type="spellStart"/>
      <w:r w:rsidRPr="00211928">
        <w:rPr>
          <w:bCs/>
          <w:i/>
          <w:iCs/>
          <w:sz w:val="22"/>
          <w:szCs w:val="22"/>
        </w:rPr>
        <w:t>Даймон-Энерго</w:t>
      </w:r>
      <w:proofErr w:type="spellEnd"/>
      <w:r w:rsidRPr="00211928">
        <w:rPr>
          <w:bCs/>
          <w:i/>
          <w:iCs/>
          <w:sz w:val="22"/>
          <w:szCs w:val="22"/>
        </w:rPr>
        <w:t>»</w:t>
      </w:r>
    </w:p>
    <w:p w:rsidR="00211928" w:rsidRPr="00211928" w:rsidRDefault="00211928" w:rsidP="00211928">
      <w:pPr>
        <w:pStyle w:val="2"/>
        <w:numPr>
          <w:ilvl w:val="0"/>
          <w:numId w:val="18"/>
        </w:numPr>
        <w:rPr>
          <w:bCs/>
          <w:i/>
          <w:iCs/>
          <w:sz w:val="22"/>
          <w:szCs w:val="22"/>
        </w:rPr>
      </w:pPr>
      <w:r w:rsidRPr="00211928">
        <w:rPr>
          <w:bCs/>
          <w:i/>
          <w:iCs/>
          <w:sz w:val="22"/>
          <w:szCs w:val="22"/>
        </w:rPr>
        <w:t>«Об отклонении предложения ИП Рязанова Н.В.»</w:t>
      </w:r>
    </w:p>
    <w:p w:rsidR="00211928" w:rsidRPr="00211928" w:rsidRDefault="00211928" w:rsidP="00211928">
      <w:pPr>
        <w:pStyle w:val="2"/>
        <w:numPr>
          <w:ilvl w:val="0"/>
          <w:numId w:val="18"/>
        </w:numPr>
        <w:rPr>
          <w:bCs/>
          <w:i/>
          <w:iCs/>
          <w:sz w:val="22"/>
          <w:szCs w:val="22"/>
        </w:rPr>
      </w:pPr>
      <w:r w:rsidRPr="00211928">
        <w:rPr>
          <w:bCs/>
          <w:i/>
          <w:iCs/>
          <w:sz w:val="22"/>
          <w:szCs w:val="22"/>
        </w:rPr>
        <w:t xml:space="preserve">О признании предложений </w:t>
      </w:r>
      <w:proofErr w:type="gramStart"/>
      <w:r w:rsidRPr="00211928">
        <w:rPr>
          <w:bCs/>
          <w:i/>
          <w:iCs/>
          <w:sz w:val="22"/>
          <w:szCs w:val="22"/>
        </w:rPr>
        <w:t>соответствующими</w:t>
      </w:r>
      <w:proofErr w:type="gramEnd"/>
      <w:r w:rsidRPr="00211928">
        <w:rPr>
          <w:bCs/>
          <w:i/>
          <w:iCs/>
          <w:sz w:val="22"/>
          <w:szCs w:val="22"/>
        </w:rPr>
        <w:t xml:space="preserve"> условиям закупки</w:t>
      </w:r>
    </w:p>
    <w:p w:rsidR="00211928" w:rsidRPr="00211928" w:rsidRDefault="00211928" w:rsidP="00211928">
      <w:pPr>
        <w:pStyle w:val="2"/>
        <w:numPr>
          <w:ilvl w:val="0"/>
          <w:numId w:val="18"/>
        </w:numPr>
        <w:rPr>
          <w:bCs/>
          <w:i/>
          <w:iCs/>
          <w:sz w:val="22"/>
          <w:szCs w:val="22"/>
        </w:rPr>
      </w:pPr>
      <w:r w:rsidRPr="00211928">
        <w:rPr>
          <w:bCs/>
          <w:i/>
          <w:iCs/>
          <w:sz w:val="22"/>
          <w:szCs w:val="22"/>
        </w:rPr>
        <w:t xml:space="preserve">О </w:t>
      </w:r>
      <w:proofErr w:type="gramStart"/>
      <w:r w:rsidRPr="00211928">
        <w:rPr>
          <w:bCs/>
          <w:i/>
          <w:iCs/>
          <w:sz w:val="22"/>
          <w:szCs w:val="22"/>
        </w:rPr>
        <w:t>предварительной</w:t>
      </w:r>
      <w:proofErr w:type="gramEnd"/>
      <w:r w:rsidRPr="00211928">
        <w:rPr>
          <w:bCs/>
          <w:i/>
          <w:iCs/>
          <w:sz w:val="22"/>
          <w:szCs w:val="22"/>
        </w:rPr>
        <w:t xml:space="preserve"> </w:t>
      </w:r>
      <w:proofErr w:type="spellStart"/>
      <w:r w:rsidRPr="00211928">
        <w:rPr>
          <w:bCs/>
          <w:i/>
          <w:iCs/>
          <w:sz w:val="22"/>
          <w:szCs w:val="22"/>
        </w:rPr>
        <w:t>ранжировке</w:t>
      </w:r>
      <w:proofErr w:type="spellEnd"/>
      <w:r w:rsidRPr="00211928">
        <w:rPr>
          <w:bCs/>
          <w:i/>
          <w:iCs/>
          <w:sz w:val="22"/>
          <w:szCs w:val="22"/>
        </w:rPr>
        <w:t xml:space="preserve"> предложений</w:t>
      </w:r>
    </w:p>
    <w:p w:rsidR="00211928" w:rsidRPr="00211928" w:rsidRDefault="00211928" w:rsidP="00211928">
      <w:pPr>
        <w:pStyle w:val="2"/>
        <w:numPr>
          <w:ilvl w:val="0"/>
          <w:numId w:val="18"/>
        </w:numPr>
        <w:rPr>
          <w:i/>
          <w:sz w:val="22"/>
          <w:szCs w:val="22"/>
        </w:rPr>
      </w:pPr>
      <w:r w:rsidRPr="00211928">
        <w:rPr>
          <w:bCs/>
          <w:i/>
          <w:iCs/>
          <w:sz w:val="22"/>
          <w:szCs w:val="22"/>
        </w:rPr>
        <w:t>О проведении переторжки</w:t>
      </w:r>
    </w:p>
    <w:p w:rsidR="00BE68B8" w:rsidRPr="00211928" w:rsidRDefault="00BE68B8" w:rsidP="0035393A">
      <w:pPr>
        <w:spacing w:line="240" w:lineRule="auto"/>
        <w:ind w:firstLine="0"/>
        <w:rPr>
          <w:snapToGrid/>
          <w:sz w:val="22"/>
          <w:szCs w:val="22"/>
        </w:rPr>
      </w:pPr>
    </w:p>
    <w:p w:rsidR="00211928" w:rsidRPr="00211928" w:rsidRDefault="00211928" w:rsidP="00211928">
      <w:pPr>
        <w:pStyle w:val="2"/>
        <w:ind w:firstLine="0"/>
        <w:rPr>
          <w:b/>
          <w:sz w:val="22"/>
          <w:szCs w:val="22"/>
        </w:rPr>
      </w:pPr>
      <w:r w:rsidRPr="00211928">
        <w:rPr>
          <w:b/>
          <w:bCs/>
          <w:i/>
          <w:iCs/>
          <w:sz w:val="22"/>
          <w:szCs w:val="22"/>
        </w:rPr>
        <w:t>ВОПРОС 1 «Об отклонении предложения ООО «</w:t>
      </w:r>
      <w:proofErr w:type="spellStart"/>
      <w:r w:rsidRPr="00211928">
        <w:rPr>
          <w:b/>
          <w:bCs/>
          <w:i/>
          <w:iCs/>
          <w:sz w:val="22"/>
          <w:szCs w:val="22"/>
        </w:rPr>
        <w:t>Даймон-Энерго</w:t>
      </w:r>
      <w:proofErr w:type="spellEnd"/>
      <w:r w:rsidRPr="00211928">
        <w:rPr>
          <w:b/>
          <w:bCs/>
          <w:i/>
          <w:iCs/>
          <w:sz w:val="22"/>
          <w:szCs w:val="22"/>
        </w:rPr>
        <w:t>»</w:t>
      </w:r>
    </w:p>
    <w:p w:rsidR="00211928" w:rsidRPr="00211928" w:rsidRDefault="00211928" w:rsidP="00211928">
      <w:pPr>
        <w:spacing w:line="240" w:lineRule="auto"/>
        <w:rPr>
          <w:sz w:val="22"/>
          <w:szCs w:val="22"/>
        </w:rPr>
      </w:pPr>
      <w:r w:rsidRPr="00211928">
        <w:rPr>
          <w:sz w:val="22"/>
          <w:szCs w:val="22"/>
        </w:rPr>
        <w:t>ОТМЕТИЛИ:</w:t>
      </w:r>
    </w:p>
    <w:p w:rsidR="00F264CE" w:rsidRPr="00211928" w:rsidRDefault="00211928" w:rsidP="00F264CE">
      <w:pPr>
        <w:spacing w:line="240" w:lineRule="auto"/>
        <w:ind w:right="180"/>
        <w:rPr>
          <w:sz w:val="22"/>
          <w:szCs w:val="22"/>
        </w:rPr>
      </w:pPr>
      <w:r w:rsidRPr="00211928">
        <w:rPr>
          <w:sz w:val="22"/>
          <w:szCs w:val="22"/>
        </w:rPr>
        <w:t xml:space="preserve">Предложение </w:t>
      </w:r>
      <w:r w:rsidRPr="00211928">
        <w:rPr>
          <w:b/>
          <w:i/>
          <w:sz w:val="22"/>
          <w:szCs w:val="22"/>
        </w:rPr>
        <w:t>ООО «</w:t>
      </w:r>
      <w:proofErr w:type="spellStart"/>
      <w:r w:rsidRPr="00211928">
        <w:rPr>
          <w:b/>
          <w:i/>
          <w:sz w:val="22"/>
          <w:szCs w:val="22"/>
        </w:rPr>
        <w:t>Даймонд-Энерго</w:t>
      </w:r>
      <w:proofErr w:type="spellEnd"/>
      <w:r w:rsidRPr="00211928">
        <w:rPr>
          <w:b/>
          <w:i/>
          <w:sz w:val="22"/>
          <w:szCs w:val="22"/>
        </w:rPr>
        <w:t>»</w:t>
      </w:r>
      <w:r w:rsidRPr="00211928">
        <w:rPr>
          <w:sz w:val="22"/>
          <w:szCs w:val="22"/>
          <w:lang w:eastAsia="en-US"/>
        </w:rPr>
        <w:t xml:space="preserve"> г. Хабаровск, ул. </w:t>
      </w:r>
      <w:proofErr w:type="gramStart"/>
      <w:r w:rsidRPr="00211928">
        <w:rPr>
          <w:sz w:val="22"/>
          <w:szCs w:val="22"/>
          <w:lang w:eastAsia="en-US"/>
        </w:rPr>
        <w:t>Центральная</w:t>
      </w:r>
      <w:proofErr w:type="gramEnd"/>
      <w:r w:rsidRPr="00211928">
        <w:rPr>
          <w:sz w:val="22"/>
          <w:szCs w:val="22"/>
          <w:lang w:eastAsia="en-US"/>
        </w:rPr>
        <w:t>, 38 (</w:t>
      </w:r>
      <w:r w:rsidRPr="00211928">
        <w:rPr>
          <w:b/>
          <w:i/>
          <w:sz w:val="22"/>
          <w:szCs w:val="22"/>
        </w:rPr>
        <w:t>8 754 403,50</w:t>
      </w:r>
      <w:r w:rsidRPr="00211928">
        <w:rPr>
          <w:sz w:val="22"/>
          <w:szCs w:val="22"/>
        </w:rPr>
        <w:t xml:space="preserve">  руб. без учета НДС) не отвечает условиям открытого запроса предложений, поскольку предложение Участника не соответствует условиям, изложенным в Закупочной документации пункт 4.1.15. подпункт 1.; пункт 7.4. Технического задания</w:t>
      </w:r>
      <w:r w:rsidR="00F264CE">
        <w:rPr>
          <w:sz w:val="22"/>
          <w:szCs w:val="22"/>
        </w:rPr>
        <w:t xml:space="preserve"> – отсутствие опыта выполнения аналогичных предмету закупки договоров.</w:t>
      </w:r>
    </w:p>
    <w:p w:rsidR="00211928" w:rsidRPr="00211928" w:rsidRDefault="00211928" w:rsidP="00211928">
      <w:pPr>
        <w:spacing w:line="240" w:lineRule="auto"/>
        <w:rPr>
          <w:sz w:val="22"/>
          <w:szCs w:val="22"/>
        </w:rPr>
      </w:pPr>
    </w:p>
    <w:p w:rsidR="00211928" w:rsidRPr="00211928" w:rsidRDefault="00211928" w:rsidP="00211928">
      <w:pPr>
        <w:pStyle w:val="2"/>
        <w:ind w:firstLine="0"/>
        <w:rPr>
          <w:b/>
          <w:sz w:val="22"/>
          <w:szCs w:val="22"/>
        </w:rPr>
      </w:pPr>
      <w:r w:rsidRPr="00211928">
        <w:rPr>
          <w:b/>
          <w:bCs/>
          <w:i/>
          <w:iCs/>
          <w:sz w:val="22"/>
          <w:szCs w:val="22"/>
        </w:rPr>
        <w:t>ВОПРОС 2: Об отклонении предложения ИП Рязанова Н.</w:t>
      </w:r>
      <w:proofErr w:type="gramStart"/>
      <w:r w:rsidRPr="00211928">
        <w:rPr>
          <w:b/>
          <w:bCs/>
          <w:i/>
          <w:iCs/>
          <w:sz w:val="22"/>
          <w:szCs w:val="22"/>
        </w:rPr>
        <w:t>В</w:t>
      </w:r>
      <w:proofErr w:type="gramEnd"/>
    </w:p>
    <w:p w:rsidR="00211928" w:rsidRPr="00211928" w:rsidRDefault="00211928" w:rsidP="00211928">
      <w:pPr>
        <w:spacing w:line="240" w:lineRule="auto"/>
        <w:rPr>
          <w:sz w:val="22"/>
          <w:szCs w:val="22"/>
        </w:rPr>
      </w:pPr>
      <w:r w:rsidRPr="00211928">
        <w:rPr>
          <w:sz w:val="22"/>
          <w:szCs w:val="22"/>
        </w:rPr>
        <w:t>ОТМЕТИЛИ:</w:t>
      </w:r>
    </w:p>
    <w:p w:rsidR="00211928" w:rsidRPr="00211928" w:rsidRDefault="00211928" w:rsidP="00211928">
      <w:pPr>
        <w:spacing w:line="240" w:lineRule="auto"/>
        <w:ind w:right="180"/>
        <w:rPr>
          <w:sz w:val="22"/>
          <w:szCs w:val="22"/>
        </w:rPr>
      </w:pPr>
      <w:r w:rsidRPr="00211928">
        <w:rPr>
          <w:sz w:val="22"/>
          <w:szCs w:val="22"/>
        </w:rPr>
        <w:t xml:space="preserve">Предложение </w:t>
      </w:r>
      <w:r w:rsidRPr="00211928">
        <w:rPr>
          <w:b/>
          <w:i/>
          <w:sz w:val="22"/>
          <w:szCs w:val="22"/>
        </w:rPr>
        <w:t>ИП Рязанова Н.В</w:t>
      </w:r>
      <w:r w:rsidRPr="00211928">
        <w:rPr>
          <w:sz w:val="22"/>
          <w:szCs w:val="22"/>
        </w:rPr>
        <w:t xml:space="preserve"> </w:t>
      </w:r>
      <w:r w:rsidRPr="00211928">
        <w:rPr>
          <w:sz w:val="22"/>
          <w:szCs w:val="22"/>
          <w:lang w:eastAsia="en-US"/>
        </w:rPr>
        <w:t>г. Благовещенск, ул. Трудовая 44-90 (</w:t>
      </w:r>
      <w:r w:rsidRPr="00211928">
        <w:rPr>
          <w:b/>
          <w:i/>
          <w:sz w:val="22"/>
          <w:szCs w:val="22"/>
        </w:rPr>
        <w:t>8 237 646,00</w:t>
      </w:r>
      <w:r w:rsidRPr="00211928">
        <w:rPr>
          <w:sz w:val="22"/>
          <w:szCs w:val="22"/>
        </w:rPr>
        <w:t xml:space="preserve">  руб. без учета НДС) не отвечает условиям открытого запроса предложений, поскольку предложение Участника не соответствует условиям, изложенным в Закупочной документации пункт 4.1.15. подпункт 1.; пункт 7.4. Технического задания</w:t>
      </w:r>
      <w:r w:rsidR="00F264CE">
        <w:rPr>
          <w:sz w:val="22"/>
          <w:szCs w:val="22"/>
        </w:rPr>
        <w:t xml:space="preserve"> – отсутствие опыта выполнения аналогичных предмету закупки договоров.</w:t>
      </w:r>
    </w:p>
    <w:p w:rsidR="00211928" w:rsidRPr="00211928" w:rsidRDefault="00211928" w:rsidP="00211928">
      <w:pPr>
        <w:spacing w:line="240" w:lineRule="auto"/>
        <w:rPr>
          <w:sz w:val="22"/>
          <w:szCs w:val="22"/>
        </w:rPr>
      </w:pPr>
    </w:p>
    <w:p w:rsidR="00211928" w:rsidRPr="00211928" w:rsidRDefault="00211928" w:rsidP="00211928">
      <w:pPr>
        <w:pStyle w:val="2"/>
        <w:ind w:firstLine="0"/>
        <w:rPr>
          <w:b/>
          <w:bCs/>
          <w:i/>
          <w:iCs/>
          <w:sz w:val="22"/>
          <w:szCs w:val="22"/>
        </w:rPr>
      </w:pPr>
      <w:r w:rsidRPr="00211928">
        <w:rPr>
          <w:b/>
          <w:bCs/>
          <w:i/>
          <w:iCs/>
          <w:sz w:val="22"/>
          <w:szCs w:val="22"/>
        </w:rPr>
        <w:t xml:space="preserve">ВОПРОС 3: О признании предложений </w:t>
      </w:r>
      <w:proofErr w:type="gramStart"/>
      <w:r w:rsidRPr="00211928">
        <w:rPr>
          <w:b/>
          <w:bCs/>
          <w:i/>
          <w:iCs/>
          <w:sz w:val="22"/>
          <w:szCs w:val="22"/>
        </w:rPr>
        <w:t>соответствующими</w:t>
      </w:r>
      <w:proofErr w:type="gramEnd"/>
      <w:r w:rsidRPr="00211928">
        <w:rPr>
          <w:b/>
          <w:bCs/>
          <w:i/>
          <w:iCs/>
          <w:sz w:val="22"/>
          <w:szCs w:val="22"/>
        </w:rPr>
        <w:t xml:space="preserve"> условиям закупки</w:t>
      </w:r>
    </w:p>
    <w:p w:rsidR="00211928" w:rsidRPr="00211928" w:rsidRDefault="00211928" w:rsidP="00211928">
      <w:pPr>
        <w:spacing w:line="240" w:lineRule="auto"/>
        <w:rPr>
          <w:b/>
          <w:i/>
          <w:sz w:val="22"/>
          <w:szCs w:val="22"/>
        </w:rPr>
      </w:pPr>
      <w:r w:rsidRPr="00211928">
        <w:rPr>
          <w:sz w:val="22"/>
          <w:szCs w:val="22"/>
        </w:rPr>
        <w:t>Предложения</w:t>
      </w:r>
      <w:r w:rsidRPr="00211928">
        <w:rPr>
          <w:rFonts w:eastAsiaTheme="minorHAnsi"/>
          <w:sz w:val="22"/>
          <w:szCs w:val="22"/>
          <w:lang w:eastAsia="en-US"/>
        </w:rPr>
        <w:t xml:space="preserve"> </w:t>
      </w:r>
      <w:r w:rsidRPr="00211928">
        <w:rPr>
          <w:rFonts w:eastAsiaTheme="minorHAnsi"/>
          <w:b/>
          <w:i/>
          <w:sz w:val="22"/>
          <w:szCs w:val="22"/>
          <w:lang w:eastAsia="en-US"/>
        </w:rPr>
        <w:t>ОАО «</w:t>
      </w:r>
      <w:proofErr w:type="spellStart"/>
      <w:r w:rsidRPr="00211928">
        <w:rPr>
          <w:rFonts w:eastAsiaTheme="minorHAnsi"/>
          <w:b/>
          <w:i/>
          <w:sz w:val="22"/>
          <w:szCs w:val="22"/>
          <w:lang w:eastAsia="en-US"/>
        </w:rPr>
        <w:t>Востоксельэлектросетьстрой</w:t>
      </w:r>
      <w:proofErr w:type="spellEnd"/>
      <w:r w:rsidRPr="00211928">
        <w:rPr>
          <w:rFonts w:eastAsiaTheme="minorHAnsi"/>
          <w:b/>
          <w:i/>
          <w:sz w:val="22"/>
          <w:szCs w:val="22"/>
          <w:lang w:eastAsia="en-US"/>
        </w:rPr>
        <w:t xml:space="preserve">» </w:t>
      </w:r>
      <w:r w:rsidRPr="00211928">
        <w:rPr>
          <w:rFonts w:eastAsiaTheme="minorHAnsi"/>
          <w:sz w:val="22"/>
          <w:szCs w:val="22"/>
          <w:lang w:eastAsia="en-US"/>
        </w:rPr>
        <w:t>г. Хабаровск;</w:t>
      </w:r>
      <w:r w:rsidRPr="00211928"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r w:rsidRPr="00211928">
        <w:rPr>
          <w:b/>
          <w:i/>
          <w:sz w:val="22"/>
          <w:szCs w:val="22"/>
        </w:rPr>
        <w:t>ООО «ФСК «</w:t>
      </w:r>
      <w:proofErr w:type="spellStart"/>
      <w:r w:rsidRPr="00211928">
        <w:rPr>
          <w:b/>
          <w:i/>
          <w:sz w:val="22"/>
          <w:szCs w:val="22"/>
        </w:rPr>
        <w:t>Энергосоюз</w:t>
      </w:r>
      <w:proofErr w:type="spellEnd"/>
      <w:r w:rsidRPr="00211928">
        <w:rPr>
          <w:b/>
          <w:i/>
          <w:sz w:val="22"/>
          <w:szCs w:val="22"/>
        </w:rPr>
        <w:t xml:space="preserve">» </w:t>
      </w:r>
      <w:r w:rsidRPr="00211928">
        <w:rPr>
          <w:sz w:val="22"/>
          <w:szCs w:val="22"/>
        </w:rPr>
        <w:t>г. Благовещенск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211928" w:rsidRPr="00211928" w:rsidRDefault="00211928" w:rsidP="00211928">
      <w:pPr>
        <w:spacing w:line="240" w:lineRule="auto"/>
        <w:rPr>
          <w:sz w:val="22"/>
          <w:szCs w:val="22"/>
        </w:rPr>
      </w:pPr>
    </w:p>
    <w:p w:rsidR="00211928" w:rsidRPr="00211928" w:rsidRDefault="00211928" w:rsidP="00211928">
      <w:pPr>
        <w:pStyle w:val="a4"/>
        <w:rPr>
          <w:b/>
          <w:bCs/>
          <w:i/>
          <w:iCs/>
          <w:sz w:val="22"/>
          <w:szCs w:val="22"/>
        </w:rPr>
      </w:pPr>
      <w:r w:rsidRPr="00211928">
        <w:rPr>
          <w:b/>
          <w:bCs/>
          <w:i/>
          <w:iCs/>
          <w:sz w:val="22"/>
          <w:szCs w:val="22"/>
        </w:rPr>
        <w:t xml:space="preserve">ВОПРОС 4 «О </w:t>
      </w:r>
      <w:proofErr w:type="gramStart"/>
      <w:r w:rsidRPr="00211928">
        <w:rPr>
          <w:b/>
          <w:bCs/>
          <w:i/>
          <w:iCs/>
          <w:sz w:val="22"/>
          <w:szCs w:val="22"/>
        </w:rPr>
        <w:t>предварительной</w:t>
      </w:r>
      <w:proofErr w:type="gramEnd"/>
      <w:r w:rsidRPr="00211928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211928">
        <w:rPr>
          <w:b/>
          <w:bCs/>
          <w:i/>
          <w:iCs/>
          <w:sz w:val="22"/>
          <w:szCs w:val="22"/>
        </w:rPr>
        <w:t>ранжировки</w:t>
      </w:r>
      <w:proofErr w:type="spellEnd"/>
      <w:r w:rsidRPr="00211928">
        <w:rPr>
          <w:b/>
          <w:bCs/>
          <w:i/>
          <w:iCs/>
          <w:sz w:val="22"/>
          <w:szCs w:val="22"/>
        </w:rPr>
        <w:t xml:space="preserve"> предложений»</w:t>
      </w:r>
    </w:p>
    <w:p w:rsidR="00211928" w:rsidRPr="00211928" w:rsidRDefault="00211928" w:rsidP="00211928">
      <w:pPr>
        <w:spacing w:line="240" w:lineRule="auto"/>
        <w:rPr>
          <w:sz w:val="22"/>
          <w:szCs w:val="22"/>
        </w:rPr>
      </w:pPr>
      <w:r w:rsidRPr="00211928">
        <w:rPr>
          <w:sz w:val="22"/>
          <w:szCs w:val="22"/>
        </w:rPr>
        <w:t>ОТМЕТИЛИ:</w:t>
      </w:r>
    </w:p>
    <w:p w:rsidR="00211928" w:rsidRDefault="00211928" w:rsidP="00211928">
      <w:pPr>
        <w:spacing w:line="240" w:lineRule="auto"/>
        <w:rPr>
          <w:sz w:val="24"/>
          <w:szCs w:val="24"/>
        </w:rPr>
      </w:pPr>
      <w:r w:rsidRPr="00211928">
        <w:rPr>
          <w:sz w:val="22"/>
          <w:szCs w:val="22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68"/>
        <w:gridCol w:w="6152"/>
      </w:tblGrid>
      <w:tr w:rsidR="00211928" w:rsidTr="0021192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8" w:rsidRDefault="00211928" w:rsidP="00723A9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8" w:rsidRDefault="00211928" w:rsidP="00723A9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8" w:rsidRDefault="00211928" w:rsidP="00723A9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211928" w:rsidTr="0021192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8" w:rsidRDefault="00211928" w:rsidP="00723A9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8" w:rsidRDefault="00211928" w:rsidP="00723A98">
            <w:pPr>
              <w:tabs>
                <w:tab w:val="num" w:pos="2880"/>
              </w:tabs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Востоксельэлект</w:t>
            </w:r>
            <w:r>
              <w:rPr>
                <w:b/>
                <w:i/>
                <w:sz w:val="21"/>
                <w:szCs w:val="21"/>
                <w:lang w:eastAsia="en-US"/>
              </w:rPr>
              <w:lastRenderedPageBreak/>
              <w:t>росетьстрой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»</w:t>
            </w:r>
            <w:r>
              <w:rPr>
                <w:sz w:val="21"/>
                <w:szCs w:val="21"/>
                <w:lang w:eastAsia="en-US"/>
              </w:rPr>
              <w:t xml:space="preserve"> 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Тихоокеанская</w:t>
            </w:r>
            <w:proofErr w:type="gramEnd"/>
            <w:r>
              <w:rPr>
                <w:sz w:val="21"/>
                <w:szCs w:val="21"/>
                <w:lang w:eastAsia="en-US"/>
              </w:rPr>
              <w:t>, 165</w:t>
            </w:r>
          </w:p>
          <w:p w:rsidR="00211928" w:rsidRDefault="00211928" w:rsidP="00723A9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8" w:rsidRDefault="00211928" w:rsidP="00723A98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 xml:space="preserve">Цена: </w:t>
            </w:r>
            <w:r>
              <w:rPr>
                <w:b/>
                <w:i/>
                <w:sz w:val="21"/>
                <w:szCs w:val="21"/>
                <w:lang w:eastAsia="en-US"/>
              </w:rPr>
              <w:t>8 934 344,00</w:t>
            </w:r>
            <w:r>
              <w:rPr>
                <w:sz w:val="21"/>
                <w:szCs w:val="21"/>
                <w:lang w:eastAsia="en-US"/>
              </w:rPr>
              <w:t xml:space="preserve">  руб. без учета НДС (10 542 525,92 с учетом НДС)</w:t>
            </w:r>
          </w:p>
          <w:p w:rsidR="00211928" w:rsidRDefault="00211928" w:rsidP="00723A98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 xml:space="preserve">Условия финансирования: аванс в размере 2 000 000,00 руб. (с учетом НДС). </w:t>
            </w:r>
          </w:p>
          <w:p w:rsidR="00211928" w:rsidRDefault="00211928" w:rsidP="00723A98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Срок выполнения работ: Дата начала работ: с момента заключения договора, СМР с 01.01.2014 г. Дата окончания работ: 15.03.2014 г.</w:t>
            </w:r>
          </w:p>
          <w:p w:rsidR="00211928" w:rsidRDefault="00211928" w:rsidP="00723A9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Предложение имеет правовой статус оферты и действует до 13.10.2013г.</w:t>
            </w:r>
          </w:p>
        </w:tc>
      </w:tr>
      <w:tr w:rsidR="00211928" w:rsidTr="0021192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8" w:rsidRDefault="00211928" w:rsidP="00723A9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8" w:rsidRDefault="00211928" w:rsidP="00723A98">
            <w:pPr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ФСК "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" </w:t>
            </w:r>
          </w:p>
          <w:p w:rsidR="00211928" w:rsidRDefault="00211928" w:rsidP="00723A98">
            <w:pPr>
              <w:snapToGrid w:val="0"/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(675007 Амурской области г. Благовещенск ул. Нагорная ,20/</w:t>
            </w:r>
            <w:proofErr w:type="gramStart"/>
            <w:r>
              <w:rPr>
                <w:sz w:val="21"/>
                <w:szCs w:val="21"/>
                <w:lang w:eastAsia="en-US"/>
              </w:rPr>
              <w:t>2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а/я 18;)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8" w:rsidRDefault="00211928" w:rsidP="00723A98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Цена: </w:t>
            </w:r>
            <w:r>
              <w:rPr>
                <w:b/>
                <w:i/>
                <w:sz w:val="21"/>
                <w:szCs w:val="21"/>
                <w:lang w:eastAsia="en-US"/>
              </w:rPr>
              <w:t>8 991 247,00</w:t>
            </w:r>
            <w:r>
              <w:rPr>
                <w:sz w:val="21"/>
                <w:szCs w:val="21"/>
                <w:lang w:eastAsia="en-US"/>
              </w:rPr>
              <w:t xml:space="preserve">  руб. без учета НДС (10 609 671,46 руб. с учетом НДС)</w:t>
            </w:r>
          </w:p>
          <w:p w:rsidR="00211928" w:rsidRDefault="00211928" w:rsidP="00723A98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Условия финансирования: Аванс 30% от общей стоимости работ в течени</w:t>
            </w:r>
            <w:proofErr w:type="gramStart"/>
            <w:r>
              <w:rPr>
                <w:sz w:val="21"/>
                <w:szCs w:val="21"/>
                <w:lang w:eastAsia="en-US"/>
              </w:rPr>
              <w:t>и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10 дней с момента подписания договора – 3 182 901,44 руб. (с учетом НДС).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Окончательный платеж в течени</w:t>
            </w:r>
            <w:proofErr w:type="gramStart"/>
            <w:r>
              <w:rPr>
                <w:sz w:val="21"/>
                <w:szCs w:val="21"/>
                <w:lang w:eastAsia="en-US"/>
              </w:rPr>
              <w:t>и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30 календарных дней со дня подписания акта ввода в эксплуатацию.</w:t>
            </w:r>
          </w:p>
          <w:p w:rsidR="00211928" w:rsidRDefault="00211928" w:rsidP="00723A98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Срок выполнения работ: Дата начала работ: с момента заключения договора.  Дата окончания работ: до 15.03.2014 г.</w:t>
            </w:r>
          </w:p>
          <w:p w:rsidR="00211928" w:rsidRDefault="00211928" w:rsidP="00723A98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Гарантийные обязательства: гарантия на выполненные работы подрядчиком 60 месяцев. Гарантия на материалы и оборудование поставки подрядчика 60 месяцев.</w:t>
            </w:r>
          </w:p>
          <w:p w:rsidR="00211928" w:rsidRDefault="00211928" w:rsidP="00723A9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Предложение имеет правовой статус оферты и действует 65 дней </w:t>
            </w:r>
            <w:proofErr w:type="gramStart"/>
            <w:r>
              <w:rPr>
                <w:sz w:val="21"/>
                <w:szCs w:val="21"/>
                <w:lang w:eastAsia="en-US"/>
              </w:rPr>
              <w:t>с даты вскрытия</w:t>
            </w:r>
            <w:proofErr w:type="gramEnd"/>
            <w:r>
              <w:rPr>
                <w:sz w:val="21"/>
                <w:szCs w:val="21"/>
                <w:lang w:eastAsia="en-US"/>
              </w:rPr>
              <w:t>.</w:t>
            </w:r>
          </w:p>
        </w:tc>
      </w:tr>
    </w:tbl>
    <w:p w:rsidR="00211928" w:rsidRPr="00211928" w:rsidRDefault="00211928" w:rsidP="00211928">
      <w:pPr>
        <w:spacing w:line="240" w:lineRule="auto"/>
        <w:ind w:left="1134"/>
        <w:rPr>
          <w:sz w:val="22"/>
          <w:szCs w:val="22"/>
        </w:rPr>
      </w:pPr>
    </w:p>
    <w:p w:rsidR="00211928" w:rsidRPr="00211928" w:rsidRDefault="00211928" w:rsidP="00211928">
      <w:pPr>
        <w:pStyle w:val="a4"/>
        <w:rPr>
          <w:b/>
          <w:bCs/>
          <w:i/>
          <w:iCs/>
          <w:sz w:val="22"/>
          <w:szCs w:val="22"/>
        </w:rPr>
      </w:pPr>
      <w:r w:rsidRPr="00211928">
        <w:rPr>
          <w:b/>
          <w:bCs/>
          <w:i/>
          <w:iCs/>
          <w:sz w:val="22"/>
          <w:szCs w:val="22"/>
        </w:rPr>
        <w:t>ВОПРОС 5 «О проведении переторжки»</w:t>
      </w:r>
    </w:p>
    <w:p w:rsidR="00211928" w:rsidRPr="00211928" w:rsidRDefault="00211928" w:rsidP="00211928">
      <w:pPr>
        <w:snapToGrid w:val="0"/>
        <w:spacing w:line="240" w:lineRule="auto"/>
        <w:rPr>
          <w:sz w:val="22"/>
          <w:szCs w:val="22"/>
        </w:rPr>
      </w:pPr>
      <w:r w:rsidRPr="00211928">
        <w:rPr>
          <w:sz w:val="22"/>
          <w:szCs w:val="22"/>
        </w:rPr>
        <w:t>ОТМЕТИЛИ:</w:t>
      </w:r>
    </w:p>
    <w:p w:rsidR="00211928" w:rsidRPr="00211928" w:rsidRDefault="00211928" w:rsidP="00211928">
      <w:pPr>
        <w:spacing w:line="240" w:lineRule="auto"/>
        <w:rPr>
          <w:b/>
          <w:i/>
          <w:sz w:val="22"/>
          <w:szCs w:val="22"/>
        </w:rPr>
      </w:pPr>
      <w:r w:rsidRPr="00211928">
        <w:rPr>
          <w:sz w:val="22"/>
          <w:szCs w:val="22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211928">
        <w:rPr>
          <w:b/>
          <w:i/>
          <w:sz w:val="22"/>
          <w:szCs w:val="22"/>
        </w:rPr>
        <w:t xml:space="preserve"> </w:t>
      </w:r>
    </w:p>
    <w:p w:rsidR="00211928" w:rsidRPr="00211928" w:rsidRDefault="00211928" w:rsidP="00211928">
      <w:pPr>
        <w:tabs>
          <w:tab w:val="right" w:pos="9360"/>
        </w:tabs>
        <w:spacing w:line="240" w:lineRule="auto"/>
        <w:ind w:firstLine="0"/>
        <w:jc w:val="left"/>
        <w:rPr>
          <w:sz w:val="22"/>
          <w:szCs w:val="22"/>
        </w:rPr>
      </w:pPr>
    </w:p>
    <w:p w:rsidR="00211928" w:rsidRPr="00211928" w:rsidRDefault="00211928" w:rsidP="00211928">
      <w:pPr>
        <w:snapToGrid w:val="0"/>
        <w:spacing w:line="240" w:lineRule="auto"/>
        <w:rPr>
          <w:sz w:val="22"/>
          <w:szCs w:val="22"/>
        </w:rPr>
      </w:pPr>
      <w:r w:rsidRPr="00211928">
        <w:rPr>
          <w:sz w:val="22"/>
          <w:szCs w:val="22"/>
        </w:rPr>
        <w:t>РЕШИЛИ:</w:t>
      </w:r>
    </w:p>
    <w:p w:rsidR="00211928" w:rsidRPr="00211928" w:rsidRDefault="00211928" w:rsidP="00211928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rFonts w:eastAsia="Calibri"/>
          <w:sz w:val="22"/>
          <w:szCs w:val="22"/>
          <w:lang w:eastAsia="en-US"/>
        </w:rPr>
      </w:pPr>
      <w:r w:rsidRPr="00211928">
        <w:rPr>
          <w:sz w:val="22"/>
          <w:szCs w:val="22"/>
        </w:rPr>
        <w:t xml:space="preserve">Предложение </w:t>
      </w:r>
      <w:r w:rsidRPr="00211928">
        <w:rPr>
          <w:b/>
          <w:i/>
          <w:sz w:val="22"/>
          <w:szCs w:val="22"/>
        </w:rPr>
        <w:t>ООО «</w:t>
      </w:r>
      <w:proofErr w:type="spellStart"/>
      <w:r w:rsidRPr="00211928">
        <w:rPr>
          <w:b/>
          <w:i/>
          <w:sz w:val="22"/>
          <w:szCs w:val="22"/>
        </w:rPr>
        <w:t>Даймонд-Энерго</w:t>
      </w:r>
      <w:proofErr w:type="spellEnd"/>
      <w:r w:rsidRPr="00211928">
        <w:rPr>
          <w:b/>
          <w:i/>
          <w:sz w:val="22"/>
          <w:szCs w:val="22"/>
        </w:rPr>
        <w:t>»</w:t>
      </w:r>
      <w:r w:rsidRPr="00211928">
        <w:rPr>
          <w:sz w:val="22"/>
          <w:szCs w:val="22"/>
          <w:lang w:eastAsia="en-US"/>
        </w:rPr>
        <w:t xml:space="preserve"> (г. Хабаровск, ул. </w:t>
      </w:r>
      <w:proofErr w:type="gramStart"/>
      <w:r w:rsidRPr="00211928">
        <w:rPr>
          <w:sz w:val="22"/>
          <w:szCs w:val="22"/>
          <w:lang w:eastAsia="en-US"/>
        </w:rPr>
        <w:t>Центральная</w:t>
      </w:r>
      <w:proofErr w:type="gramEnd"/>
      <w:r w:rsidRPr="00211928">
        <w:rPr>
          <w:sz w:val="22"/>
          <w:szCs w:val="22"/>
          <w:lang w:eastAsia="en-US"/>
        </w:rPr>
        <w:t>, 38)</w:t>
      </w:r>
      <w:r w:rsidRPr="00211928">
        <w:rPr>
          <w:sz w:val="22"/>
          <w:szCs w:val="22"/>
        </w:rPr>
        <w:t xml:space="preserve"> </w:t>
      </w:r>
      <w:r w:rsidRPr="00211928">
        <w:rPr>
          <w:rFonts w:eastAsia="Calibri"/>
          <w:sz w:val="22"/>
          <w:szCs w:val="22"/>
          <w:lang w:eastAsia="en-US"/>
        </w:rPr>
        <w:t>отклонить как не отвечающее условиям открытого запроса предложений.</w:t>
      </w:r>
    </w:p>
    <w:p w:rsidR="00211928" w:rsidRPr="00211928" w:rsidRDefault="00211928" w:rsidP="00211928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rFonts w:eastAsia="Calibri"/>
          <w:sz w:val="22"/>
          <w:szCs w:val="22"/>
          <w:lang w:eastAsia="en-US"/>
        </w:rPr>
      </w:pPr>
      <w:r w:rsidRPr="00211928">
        <w:rPr>
          <w:rFonts w:eastAsia="Calibri"/>
          <w:sz w:val="22"/>
          <w:szCs w:val="22"/>
          <w:lang w:eastAsia="en-US"/>
        </w:rPr>
        <w:t xml:space="preserve">Предложение </w:t>
      </w:r>
      <w:r w:rsidRPr="00211928">
        <w:rPr>
          <w:b/>
          <w:i/>
          <w:sz w:val="22"/>
          <w:szCs w:val="22"/>
        </w:rPr>
        <w:t>ИП Рязанова Н.В</w:t>
      </w:r>
      <w:r w:rsidRPr="00211928">
        <w:rPr>
          <w:sz w:val="22"/>
          <w:szCs w:val="22"/>
        </w:rPr>
        <w:t xml:space="preserve"> (</w:t>
      </w:r>
      <w:r w:rsidRPr="00211928">
        <w:rPr>
          <w:sz w:val="22"/>
          <w:szCs w:val="22"/>
          <w:lang w:eastAsia="en-US"/>
        </w:rPr>
        <w:t>г. Благовещенск, ул. Трудовая 44-90) отклонить как не отвечающее условиям открытого запроса предложений.</w:t>
      </w:r>
    </w:p>
    <w:p w:rsidR="00211928" w:rsidRPr="00211928" w:rsidRDefault="00211928" w:rsidP="00211928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2"/>
          <w:szCs w:val="22"/>
        </w:rPr>
      </w:pPr>
      <w:r w:rsidRPr="00211928">
        <w:rPr>
          <w:sz w:val="22"/>
          <w:szCs w:val="22"/>
        </w:rPr>
        <w:t xml:space="preserve">Признать предложения </w:t>
      </w:r>
      <w:r w:rsidRPr="00211928">
        <w:rPr>
          <w:rFonts w:eastAsiaTheme="minorHAnsi"/>
          <w:b/>
          <w:i/>
          <w:sz w:val="22"/>
          <w:szCs w:val="22"/>
          <w:lang w:eastAsia="en-US"/>
        </w:rPr>
        <w:t>ОАО «</w:t>
      </w:r>
      <w:proofErr w:type="spellStart"/>
      <w:r w:rsidRPr="00211928">
        <w:rPr>
          <w:rFonts w:eastAsiaTheme="minorHAnsi"/>
          <w:b/>
          <w:i/>
          <w:sz w:val="22"/>
          <w:szCs w:val="22"/>
          <w:lang w:eastAsia="en-US"/>
        </w:rPr>
        <w:t>Востоксельэлектросетьстрой</w:t>
      </w:r>
      <w:proofErr w:type="spellEnd"/>
      <w:r w:rsidRPr="00211928">
        <w:rPr>
          <w:rFonts w:eastAsiaTheme="minorHAnsi"/>
          <w:b/>
          <w:i/>
          <w:sz w:val="22"/>
          <w:szCs w:val="22"/>
          <w:lang w:eastAsia="en-US"/>
        </w:rPr>
        <w:t xml:space="preserve">» </w:t>
      </w:r>
      <w:r w:rsidRPr="00211928">
        <w:rPr>
          <w:rFonts w:eastAsiaTheme="minorHAnsi"/>
          <w:sz w:val="22"/>
          <w:szCs w:val="22"/>
          <w:lang w:eastAsia="en-US"/>
        </w:rPr>
        <w:t>г. Хабаровск;</w:t>
      </w:r>
      <w:r w:rsidRPr="00211928"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r w:rsidRPr="00211928">
        <w:rPr>
          <w:b/>
          <w:i/>
          <w:sz w:val="22"/>
          <w:szCs w:val="22"/>
        </w:rPr>
        <w:t>ООО «ФСК «</w:t>
      </w:r>
      <w:proofErr w:type="spellStart"/>
      <w:r w:rsidRPr="00211928">
        <w:rPr>
          <w:b/>
          <w:i/>
          <w:sz w:val="22"/>
          <w:szCs w:val="22"/>
        </w:rPr>
        <w:t>Энергосоюз</w:t>
      </w:r>
      <w:proofErr w:type="spellEnd"/>
      <w:r w:rsidRPr="00211928">
        <w:rPr>
          <w:b/>
          <w:i/>
          <w:sz w:val="22"/>
          <w:szCs w:val="22"/>
        </w:rPr>
        <w:t xml:space="preserve">» </w:t>
      </w:r>
      <w:r w:rsidRPr="00211928">
        <w:rPr>
          <w:sz w:val="22"/>
          <w:szCs w:val="22"/>
        </w:rPr>
        <w:t>г. Благовещенск</w:t>
      </w:r>
      <w:r w:rsidRPr="00211928">
        <w:rPr>
          <w:rFonts w:eastAsia="Calibri"/>
          <w:sz w:val="22"/>
          <w:szCs w:val="22"/>
          <w:lang w:eastAsia="en-US"/>
        </w:rPr>
        <w:t xml:space="preserve"> </w:t>
      </w:r>
      <w:r w:rsidRPr="00211928">
        <w:rPr>
          <w:sz w:val="22"/>
          <w:szCs w:val="22"/>
        </w:rPr>
        <w:t>соответствующими условиям закупки.</w:t>
      </w:r>
    </w:p>
    <w:p w:rsidR="00211928" w:rsidRPr="00211928" w:rsidRDefault="00211928" w:rsidP="00211928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2"/>
          <w:szCs w:val="22"/>
        </w:rPr>
      </w:pPr>
      <w:r w:rsidRPr="00211928">
        <w:rPr>
          <w:sz w:val="22"/>
          <w:szCs w:val="22"/>
        </w:rPr>
        <w:t xml:space="preserve">Утвердить </w:t>
      </w:r>
      <w:proofErr w:type="gramStart"/>
      <w:r w:rsidRPr="00211928">
        <w:rPr>
          <w:sz w:val="22"/>
          <w:szCs w:val="22"/>
        </w:rPr>
        <w:t>предварительную</w:t>
      </w:r>
      <w:proofErr w:type="gramEnd"/>
      <w:r w:rsidRPr="00211928">
        <w:rPr>
          <w:sz w:val="22"/>
          <w:szCs w:val="22"/>
        </w:rPr>
        <w:t xml:space="preserve"> </w:t>
      </w:r>
      <w:proofErr w:type="spellStart"/>
      <w:r w:rsidRPr="00211928">
        <w:rPr>
          <w:sz w:val="22"/>
          <w:szCs w:val="22"/>
        </w:rPr>
        <w:t>ранжировку</w:t>
      </w:r>
      <w:proofErr w:type="spellEnd"/>
      <w:r w:rsidRPr="00211928">
        <w:rPr>
          <w:sz w:val="22"/>
          <w:szCs w:val="22"/>
        </w:rPr>
        <w:t xml:space="preserve"> предложений:</w:t>
      </w:r>
    </w:p>
    <w:p w:rsidR="00211928" w:rsidRPr="00211928" w:rsidRDefault="00211928" w:rsidP="00211928">
      <w:pPr>
        <w:spacing w:line="240" w:lineRule="auto"/>
        <w:rPr>
          <w:b/>
          <w:i/>
          <w:sz w:val="22"/>
          <w:szCs w:val="22"/>
        </w:rPr>
      </w:pPr>
    </w:p>
    <w:p w:rsidR="00211928" w:rsidRPr="00211928" w:rsidRDefault="00211928" w:rsidP="00211928">
      <w:pPr>
        <w:spacing w:line="240" w:lineRule="auto"/>
        <w:ind w:left="708" w:hanging="708"/>
        <w:rPr>
          <w:sz w:val="22"/>
          <w:szCs w:val="22"/>
        </w:rPr>
      </w:pPr>
      <w:r w:rsidRPr="00211928">
        <w:rPr>
          <w:sz w:val="22"/>
          <w:szCs w:val="22"/>
        </w:rPr>
        <w:t xml:space="preserve">1 место: </w:t>
      </w:r>
      <w:r w:rsidRPr="00211928">
        <w:rPr>
          <w:rFonts w:eastAsiaTheme="minorHAnsi"/>
          <w:b/>
          <w:i/>
          <w:sz w:val="22"/>
          <w:szCs w:val="22"/>
          <w:lang w:eastAsia="en-US"/>
        </w:rPr>
        <w:t>ОАО «</w:t>
      </w:r>
      <w:proofErr w:type="spellStart"/>
      <w:r w:rsidRPr="00211928">
        <w:rPr>
          <w:rFonts w:eastAsiaTheme="minorHAnsi"/>
          <w:b/>
          <w:i/>
          <w:sz w:val="22"/>
          <w:szCs w:val="22"/>
          <w:lang w:eastAsia="en-US"/>
        </w:rPr>
        <w:t>Востоксельэлектросетьстрой</w:t>
      </w:r>
      <w:proofErr w:type="spellEnd"/>
      <w:r w:rsidRPr="00211928">
        <w:rPr>
          <w:rFonts w:eastAsiaTheme="minorHAnsi"/>
          <w:b/>
          <w:i/>
          <w:sz w:val="22"/>
          <w:szCs w:val="22"/>
          <w:lang w:eastAsia="en-US"/>
        </w:rPr>
        <w:t xml:space="preserve">» </w:t>
      </w:r>
      <w:r w:rsidRPr="00211928">
        <w:rPr>
          <w:rFonts w:eastAsiaTheme="minorHAnsi"/>
          <w:sz w:val="22"/>
          <w:szCs w:val="22"/>
          <w:lang w:eastAsia="en-US"/>
        </w:rPr>
        <w:t>г. Хабаровск</w:t>
      </w:r>
      <w:r w:rsidRPr="00211928">
        <w:rPr>
          <w:sz w:val="22"/>
          <w:szCs w:val="22"/>
        </w:rPr>
        <w:t>;</w:t>
      </w:r>
    </w:p>
    <w:p w:rsidR="00211928" w:rsidRPr="00211928" w:rsidRDefault="00211928" w:rsidP="00211928">
      <w:pPr>
        <w:spacing w:line="240" w:lineRule="auto"/>
        <w:ind w:left="708" w:hanging="708"/>
        <w:rPr>
          <w:sz w:val="22"/>
          <w:szCs w:val="22"/>
        </w:rPr>
      </w:pPr>
      <w:r w:rsidRPr="00211928">
        <w:rPr>
          <w:sz w:val="22"/>
          <w:szCs w:val="22"/>
        </w:rPr>
        <w:t>2 место:</w:t>
      </w:r>
      <w:r w:rsidRPr="00211928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211928">
        <w:rPr>
          <w:b/>
          <w:i/>
          <w:sz w:val="22"/>
          <w:szCs w:val="22"/>
        </w:rPr>
        <w:t>ООО «ФСК «</w:t>
      </w:r>
      <w:proofErr w:type="spellStart"/>
      <w:r w:rsidRPr="00211928">
        <w:rPr>
          <w:b/>
          <w:i/>
          <w:sz w:val="22"/>
          <w:szCs w:val="22"/>
        </w:rPr>
        <w:t>Энергосоюз</w:t>
      </w:r>
      <w:proofErr w:type="spellEnd"/>
      <w:r w:rsidRPr="00211928">
        <w:rPr>
          <w:b/>
          <w:i/>
          <w:sz w:val="22"/>
          <w:szCs w:val="22"/>
        </w:rPr>
        <w:t xml:space="preserve">» </w:t>
      </w:r>
      <w:r w:rsidRPr="00211928">
        <w:rPr>
          <w:sz w:val="22"/>
          <w:szCs w:val="22"/>
        </w:rPr>
        <w:t>г. Благовещенск</w:t>
      </w:r>
      <w:r w:rsidRPr="00211928">
        <w:rPr>
          <w:rFonts w:eastAsia="Calibri"/>
          <w:sz w:val="22"/>
          <w:szCs w:val="22"/>
          <w:lang w:eastAsia="en-US"/>
        </w:rPr>
        <w:t>.</w:t>
      </w:r>
    </w:p>
    <w:p w:rsidR="00211928" w:rsidRPr="00211928" w:rsidRDefault="00211928" w:rsidP="00211928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2"/>
          <w:szCs w:val="22"/>
        </w:rPr>
      </w:pPr>
      <w:r w:rsidRPr="00211928">
        <w:rPr>
          <w:sz w:val="22"/>
          <w:szCs w:val="22"/>
        </w:rPr>
        <w:t xml:space="preserve"> </w:t>
      </w:r>
      <w:r w:rsidRPr="00211928">
        <w:rPr>
          <w:b/>
          <w:sz w:val="22"/>
          <w:szCs w:val="22"/>
        </w:rPr>
        <w:t>Провести переторжку</w:t>
      </w:r>
      <w:r w:rsidRPr="00211928">
        <w:rPr>
          <w:sz w:val="22"/>
          <w:szCs w:val="22"/>
        </w:rPr>
        <w:t>.</w:t>
      </w:r>
    </w:p>
    <w:p w:rsidR="00211928" w:rsidRPr="00211928" w:rsidRDefault="00211928" w:rsidP="00211928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rPr>
          <w:sz w:val="22"/>
          <w:szCs w:val="22"/>
        </w:rPr>
      </w:pPr>
      <w:r w:rsidRPr="00211928">
        <w:rPr>
          <w:sz w:val="22"/>
          <w:szCs w:val="22"/>
        </w:rPr>
        <w:t xml:space="preserve">Пригласить к участию в переторжке участников </w:t>
      </w:r>
      <w:r w:rsidRPr="00211928">
        <w:rPr>
          <w:b/>
          <w:i/>
          <w:sz w:val="22"/>
          <w:szCs w:val="22"/>
        </w:rPr>
        <w:t xml:space="preserve"> </w:t>
      </w:r>
      <w:r w:rsidRPr="00211928">
        <w:rPr>
          <w:rFonts w:eastAsiaTheme="minorHAnsi"/>
          <w:b/>
          <w:i/>
          <w:sz w:val="22"/>
          <w:szCs w:val="22"/>
          <w:lang w:eastAsia="en-US"/>
        </w:rPr>
        <w:t>ОАО «</w:t>
      </w:r>
      <w:proofErr w:type="spellStart"/>
      <w:r w:rsidRPr="00211928">
        <w:rPr>
          <w:rFonts w:eastAsiaTheme="minorHAnsi"/>
          <w:b/>
          <w:i/>
          <w:sz w:val="22"/>
          <w:szCs w:val="22"/>
          <w:lang w:eastAsia="en-US"/>
        </w:rPr>
        <w:t>Востоксельэлектросетьстрой</w:t>
      </w:r>
      <w:proofErr w:type="spellEnd"/>
      <w:r w:rsidRPr="00211928">
        <w:rPr>
          <w:rFonts w:eastAsiaTheme="minorHAnsi"/>
          <w:b/>
          <w:i/>
          <w:sz w:val="22"/>
          <w:szCs w:val="22"/>
          <w:lang w:eastAsia="en-US"/>
        </w:rPr>
        <w:t xml:space="preserve">» </w:t>
      </w:r>
      <w:r w:rsidRPr="00211928">
        <w:rPr>
          <w:rFonts w:eastAsiaTheme="minorHAnsi"/>
          <w:sz w:val="22"/>
          <w:szCs w:val="22"/>
          <w:lang w:eastAsia="en-US"/>
        </w:rPr>
        <w:t>г. Хабаровск;</w:t>
      </w:r>
      <w:r w:rsidRPr="00211928">
        <w:rPr>
          <w:rFonts w:eastAsiaTheme="minorHAnsi"/>
          <w:b/>
          <w:i/>
          <w:sz w:val="22"/>
          <w:szCs w:val="22"/>
          <w:lang w:eastAsia="en-US"/>
        </w:rPr>
        <w:t xml:space="preserve"> </w:t>
      </w:r>
      <w:r w:rsidRPr="00211928">
        <w:rPr>
          <w:b/>
          <w:i/>
          <w:sz w:val="22"/>
          <w:szCs w:val="22"/>
        </w:rPr>
        <w:t>ООО «ФСК «</w:t>
      </w:r>
      <w:proofErr w:type="spellStart"/>
      <w:r w:rsidRPr="00211928">
        <w:rPr>
          <w:b/>
          <w:i/>
          <w:sz w:val="22"/>
          <w:szCs w:val="22"/>
        </w:rPr>
        <w:t>Энергосоюз</w:t>
      </w:r>
      <w:proofErr w:type="spellEnd"/>
      <w:r w:rsidRPr="00211928">
        <w:rPr>
          <w:b/>
          <w:i/>
          <w:sz w:val="22"/>
          <w:szCs w:val="22"/>
        </w:rPr>
        <w:t xml:space="preserve">» </w:t>
      </w:r>
      <w:r w:rsidRPr="00211928">
        <w:rPr>
          <w:sz w:val="22"/>
          <w:szCs w:val="22"/>
        </w:rPr>
        <w:t>г. Благовещенск.</w:t>
      </w:r>
      <w:r w:rsidRPr="00211928">
        <w:rPr>
          <w:b/>
          <w:i/>
          <w:sz w:val="22"/>
          <w:szCs w:val="22"/>
        </w:rPr>
        <w:t xml:space="preserve"> </w:t>
      </w:r>
    </w:p>
    <w:p w:rsidR="00211928" w:rsidRPr="00211928" w:rsidRDefault="00211928" w:rsidP="00211928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z w:val="22"/>
          <w:szCs w:val="22"/>
        </w:rPr>
      </w:pPr>
      <w:r w:rsidRPr="00211928">
        <w:rPr>
          <w:sz w:val="22"/>
          <w:szCs w:val="22"/>
        </w:rPr>
        <w:t xml:space="preserve">Определить форму переторжки: </w:t>
      </w:r>
      <w:proofErr w:type="gramStart"/>
      <w:r w:rsidRPr="00211928">
        <w:rPr>
          <w:sz w:val="22"/>
          <w:szCs w:val="22"/>
        </w:rPr>
        <w:t>заочная</w:t>
      </w:r>
      <w:proofErr w:type="gramEnd"/>
      <w:r w:rsidRPr="00211928">
        <w:rPr>
          <w:sz w:val="22"/>
          <w:szCs w:val="22"/>
        </w:rPr>
        <w:t>.</w:t>
      </w:r>
    </w:p>
    <w:p w:rsidR="00211928" w:rsidRPr="00211928" w:rsidRDefault="00211928" w:rsidP="0021192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2"/>
          <w:szCs w:val="22"/>
        </w:rPr>
      </w:pPr>
      <w:r w:rsidRPr="00211928">
        <w:rPr>
          <w:sz w:val="22"/>
          <w:szCs w:val="22"/>
        </w:rPr>
        <w:t>Назначить переторжку на 27.08.2013 в 15:00 час</w:t>
      </w:r>
      <w:proofErr w:type="gramStart"/>
      <w:r w:rsidRPr="00211928">
        <w:rPr>
          <w:sz w:val="22"/>
          <w:szCs w:val="22"/>
        </w:rPr>
        <w:t>.</w:t>
      </w:r>
      <w:proofErr w:type="gramEnd"/>
      <w:r w:rsidRPr="00211928">
        <w:rPr>
          <w:sz w:val="22"/>
          <w:szCs w:val="22"/>
        </w:rPr>
        <w:t xml:space="preserve"> (</w:t>
      </w:r>
      <w:proofErr w:type="gramStart"/>
      <w:r w:rsidRPr="00211928">
        <w:rPr>
          <w:sz w:val="22"/>
          <w:szCs w:val="22"/>
        </w:rPr>
        <w:t>б</w:t>
      </w:r>
      <w:proofErr w:type="gramEnd"/>
      <w:r w:rsidRPr="00211928">
        <w:rPr>
          <w:sz w:val="22"/>
          <w:szCs w:val="22"/>
        </w:rPr>
        <w:t>лаговещенского времени).</w:t>
      </w:r>
    </w:p>
    <w:p w:rsidR="00211928" w:rsidRPr="00211928" w:rsidRDefault="00211928" w:rsidP="0021192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2"/>
          <w:szCs w:val="22"/>
        </w:rPr>
      </w:pPr>
      <w:r w:rsidRPr="00211928">
        <w:rPr>
          <w:sz w:val="22"/>
          <w:szCs w:val="22"/>
        </w:rPr>
        <w:t>Место проведения переторжки: ОАО «ДРСК», г. Благовещенск (</w:t>
      </w:r>
      <w:proofErr w:type="spellStart"/>
      <w:r w:rsidRPr="00211928">
        <w:rPr>
          <w:sz w:val="22"/>
          <w:szCs w:val="22"/>
          <w:lang w:val="en-US"/>
        </w:rPr>
        <w:t>okzt</w:t>
      </w:r>
      <w:proofErr w:type="spellEnd"/>
      <w:r w:rsidRPr="00211928">
        <w:rPr>
          <w:sz w:val="22"/>
          <w:szCs w:val="22"/>
        </w:rPr>
        <w:t>5@</w:t>
      </w:r>
      <w:proofErr w:type="spellStart"/>
      <w:r w:rsidRPr="00211928">
        <w:rPr>
          <w:sz w:val="22"/>
          <w:szCs w:val="22"/>
          <w:lang w:val="en-US"/>
        </w:rPr>
        <w:t>drsk</w:t>
      </w:r>
      <w:proofErr w:type="spellEnd"/>
      <w:r w:rsidRPr="00211928">
        <w:rPr>
          <w:sz w:val="22"/>
          <w:szCs w:val="22"/>
        </w:rPr>
        <w:t>.</w:t>
      </w:r>
      <w:proofErr w:type="spellStart"/>
      <w:r w:rsidRPr="00211928">
        <w:rPr>
          <w:sz w:val="22"/>
          <w:szCs w:val="22"/>
          <w:lang w:val="en-US"/>
        </w:rPr>
        <w:t>ru</w:t>
      </w:r>
      <w:proofErr w:type="spellEnd"/>
      <w:r w:rsidRPr="00211928">
        <w:rPr>
          <w:sz w:val="22"/>
          <w:szCs w:val="22"/>
        </w:rPr>
        <w:t>).</w:t>
      </w:r>
    </w:p>
    <w:p w:rsidR="00211928" w:rsidRPr="00211928" w:rsidRDefault="00211928" w:rsidP="0021192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z w:val="22"/>
          <w:szCs w:val="22"/>
        </w:rPr>
      </w:pPr>
      <w:r w:rsidRPr="00211928">
        <w:rPr>
          <w:sz w:val="22"/>
          <w:szCs w:val="22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AB" w:rsidRDefault="006926AB" w:rsidP="00355095">
      <w:pPr>
        <w:spacing w:line="240" w:lineRule="auto"/>
      </w:pPr>
      <w:r>
        <w:separator/>
      </w:r>
    </w:p>
  </w:endnote>
  <w:endnote w:type="continuationSeparator" w:id="0">
    <w:p w:rsidR="006926AB" w:rsidRDefault="006926A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35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35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AB" w:rsidRDefault="006926AB" w:rsidP="00355095">
      <w:pPr>
        <w:spacing w:line="240" w:lineRule="auto"/>
      </w:pPr>
      <w:r>
        <w:separator/>
      </w:r>
    </w:p>
  </w:footnote>
  <w:footnote w:type="continuationSeparator" w:id="0">
    <w:p w:rsidR="006926AB" w:rsidRDefault="006926A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11928">
      <w:rPr>
        <w:i/>
        <w:sz w:val="20"/>
      </w:rPr>
      <w:t>516 раздел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408A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1231-46A9-45C7-8863-C5AA5D2A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17</cp:revision>
  <cp:lastPrinted>2013-08-26T01:14:00Z</cp:lastPrinted>
  <dcterms:created xsi:type="dcterms:W3CDTF">2013-04-17T07:12:00Z</dcterms:created>
  <dcterms:modified xsi:type="dcterms:W3CDTF">2013-08-26T01:15:00Z</dcterms:modified>
</cp:coreProperties>
</file>