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77227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77227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75FDC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D20CD2">
              <w:rPr>
                <w:sz w:val="24"/>
                <w:szCs w:val="24"/>
              </w:rPr>
              <w:t>388/МТПиР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D20CD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20CD2">
              <w:rPr>
                <w:sz w:val="24"/>
                <w:szCs w:val="24"/>
              </w:rPr>
              <w:t>__</w:t>
            </w:r>
            <w:r w:rsidR="00DC2DE3">
              <w:rPr>
                <w:sz w:val="24"/>
                <w:szCs w:val="24"/>
              </w:rPr>
              <w:t>02</w:t>
            </w:r>
            <w:bookmarkStart w:id="2" w:name="_GoBack"/>
            <w:bookmarkEnd w:id="2"/>
            <w:r w:rsidR="00D20CD2">
              <w:rPr>
                <w:sz w:val="24"/>
                <w:szCs w:val="24"/>
              </w:rPr>
              <w:t>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D20CD2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D20CD2" w:rsidRPr="00D20CD2" w:rsidRDefault="003C690B" w:rsidP="00D20CD2">
      <w:p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D20CD2">
        <w:rPr>
          <w:sz w:val="24"/>
          <w:szCs w:val="24"/>
        </w:rPr>
        <w:t xml:space="preserve">Открытый </w:t>
      </w:r>
      <w:r w:rsidR="003C4F06" w:rsidRPr="00D20CD2">
        <w:rPr>
          <w:sz w:val="24"/>
          <w:szCs w:val="24"/>
        </w:rPr>
        <w:t xml:space="preserve">электронный </w:t>
      </w:r>
      <w:r w:rsidRPr="00D20CD2">
        <w:rPr>
          <w:sz w:val="24"/>
          <w:szCs w:val="24"/>
        </w:rPr>
        <w:t xml:space="preserve">запрос предложений </w:t>
      </w:r>
      <w:r w:rsidR="00C507FA" w:rsidRPr="00D20CD2">
        <w:rPr>
          <w:sz w:val="24"/>
          <w:szCs w:val="24"/>
        </w:rPr>
        <w:t xml:space="preserve"> </w:t>
      </w:r>
      <w:r w:rsidR="002659D9" w:rsidRPr="00D20CD2">
        <w:rPr>
          <w:snapToGrid/>
          <w:sz w:val="24"/>
          <w:szCs w:val="24"/>
        </w:rPr>
        <w:t xml:space="preserve"> </w:t>
      </w:r>
      <w:r w:rsidR="00D20CD2" w:rsidRPr="00D20CD2">
        <w:rPr>
          <w:b/>
          <w:snapToGrid/>
          <w:sz w:val="24"/>
          <w:szCs w:val="24"/>
        </w:rPr>
        <w:t>Микропроцессорные терминалы защиты ВЛ-6кВ» для филиала ОАО «ДРСК» «Приморские электрические сети»</w:t>
      </w:r>
      <w:r w:rsidR="00D20CD2" w:rsidRPr="00D20CD2">
        <w:rPr>
          <w:snapToGrid/>
          <w:sz w:val="24"/>
          <w:szCs w:val="24"/>
        </w:rPr>
        <w:t xml:space="preserve">. </w:t>
      </w:r>
    </w:p>
    <w:p w:rsidR="003C4F06" w:rsidRPr="00D20CD2" w:rsidRDefault="003C4F06" w:rsidP="00C507FA">
      <w:pPr>
        <w:spacing w:line="240" w:lineRule="auto"/>
        <w:ind w:firstLine="708"/>
        <w:rPr>
          <w:sz w:val="24"/>
          <w:szCs w:val="24"/>
        </w:rPr>
      </w:pPr>
      <w:r w:rsidRPr="00D20CD2">
        <w:rPr>
          <w:sz w:val="24"/>
          <w:szCs w:val="24"/>
        </w:rPr>
        <w:t xml:space="preserve">Плановая стоимость: </w:t>
      </w:r>
      <w:r w:rsidR="00D20CD2" w:rsidRPr="00D20CD2">
        <w:rPr>
          <w:b/>
          <w:sz w:val="24"/>
          <w:szCs w:val="24"/>
        </w:rPr>
        <w:t>515 260,00</w:t>
      </w:r>
      <w:r w:rsidRPr="00D20CD2">
        <w:rPr>
          <w:sz w:val="24"/>
          <w:szCs w:val="24"/>
        </w:rPr>
        <w:t xml:space="preserve"> руб. без учета НДС</w:t>
      </w:r>
    </w:p>
    <w:p w:rsidR="00375FDC" w:rsidRPr="00D20CD2" w:rsidRDefault="00375FDC" w:rsidP="00375FDC">
      <w:pPr>
        <w:spacing w:line="240" w:lineRule="auto"/>
        <w:ind w:firstLine="0"/>
        <w:rPr>
          <w:bCs/>
          <w:caps/>
          <w:sz w:val="24"/>
          <w:szCs w:val="24"/>
        </w:rPr>
      </w:pPr>
    </w:p>
    <w:p w:rsidR="00C507FA" w:rsidRPr="00D20CD2" w:rsidRDefault="00C507FA" w:rsidP="00C507FA">
      <w:pPr>
        <w:spacing w:line="240" w:lineRule="auto"/>
        <w:rPr>
          <w:color w:val="000000" w:themeColor="text1"/>
          <w:sz w:val="24"/>
          <w:szCs w:val="24"/>
        </w:rPr>
      </w:pPr>
      <w:r w:rsidRPr="00D20CD2">
        <w:rPr>
          <w:b/>
          <w:color w:val="000000" w:themeColor="text1"/>
          <w:sz w:val="24"/>
          <w:szCs w:val="24"/>
        </w:rPr>
        <w:t xml:space="preserve">ПРИСУТСТВОВАЛИ: </w:t>
      </w:r>
      <w:r w:rsidRPr="00D20CD2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D20CD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FDC" w:rsidRPr="00D20CD2" w:rsidRDefault="00375FDC" w:rsidP="00D20CD2">
      <w:pPr>
        <w:pStyle w:val="2"/>
        <w:ind w:firstLine="0"/>
        <w:rPr>
          <w:caps/>
          <w:sz w:val="24"/>
        </w:rPr>
      </w:pPr>
      <w:r w:rsidRPr="00D20CD2">
        <w:rPr>
          <w:caps/>
          <w:sz w:val="24"/>
        </w:rPr>
        <w:t xml:space="preserve">ВОПРОСЫ, ВЫНОСИМЫЕ НА РАССМОТРЕНИЕ ЗАКУПОЧНОЙ КОМИССИИ: </w:t>
      </w:r>
    </w:p>
    <w:p w:rsidR="00D20CD2" w:rsidRPr="00D20CD2" w:rsidRDefault="00D20CD2" w:rsidP="00D20CD2">
      <w:pPr>
        <w:spacing w:line="240" w:lineRule="auto"/>
        <w:ind w:firstLine="0"/>
        <w:rPr>
          <w:snapToGrid/>
          <w:sz w:val="24"/>
          <w:szCs w:val="24"/>
        </w:rPr>
      </w:pPr>
      <w:r w:rsidRPr="00D20CD2">
        <w:rPr>
          <w:snapToGrid/>
          <w:sz w:val="24"/>
          <w:szCs w:val="24"/>
        </w:rPr>
        <w:t>1.</w:t>
      </w:r>
      <w:r w:rsidRPr="00D20CD2">
        <w:rPr>
          <w:bCs/>
          <w:iCs/>
          <w:snapToGrid/>
          <w:sz w:val="24"/>
          <w:szCs w:val="24"/>
        </w:rPr>
        <w:t xml:space="preserve"> О признании предложений соответствующими условиям закупки</w:t>
      </w:r>
    </w:p>
    <w:p w:rsidR="00D20CD2" w:rsidRPr="00D20CD2" w:rsidRDefault="00D20CD2" w:rsidP="00D20CD2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20CD2">
        <w:rPr>
          <w:snapToGrid/>
          <w:sz w:val="24"/>
          <w:szCs w:val="24"/>
        </w:rPr>
        <w:t>2.</w:t>
      </w:r>
      <w:r w:rsidRPr="00D20CD2">
        <w:rPr>
          <w:bCs/>
          <w:iCs/>
          <w:snapToGrid/>
          <w:sz w:val="24"/>
          <w:szCs w:val="24"/>
        </w:rPr>
        <w:t xml:space="preserve">  О предварительной ранжировки предложений</w:t>
      </w:r>
    </w:p>
    <w:p w:rsidR="00D20CD2" w:rsidRPr="00D20CD2" w:rsidRDefault="00D20CD2" w:rsidP="00D20CD2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20CD2">
        <w:rPr>
          <w:bCs/>
          <w:iCs/>
          <w:snapToGrid/>
          <w:sz w:val="24"/>
          <w:szCs w:val="24"/>
        </w:rPr>
        <w:t>3. О проведении переторжки</w:t>
      </w:r>
    </w:p>
    <w:p w:rsidR="00D20CD2" w:rsidRPr="00D20CD2" w:rsidRDefault="00D20CD2" w:rsidP="00D20CD2">
      <w:pPr>
        <w:spacing w:line="240" w:lineRule="auto"/>
        <w:ind w:firstLine="0"/>
        <w:rPr>
          <w:snapToGrid/>
          <w:sz w:val="24"/>
          <w:szCs w:val="24"/>
        </w:rPr>
      </w:pPr>
      <w:r w:rsidRPr="00D20CD2">
        <w:rPr>
          <w:bCs/>
          <w:iCs/>
          <w:snapToGrid/>
          <w:sz w:val="24"/>
          <w:szCs w:val="24"/>
        </w:rPr>
        <w:t>4. О ранжировки предложений Участников закупки. Выбор победителя</w:t>
      </w:r>
    </w:p>
    <w:p w:rsidR="00D20CD2" w:rsidRPr="00D20CD2" w:rsidRDefault="00D20CD2" w:rsidP="00D20CD2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D20CD2" w:rsidRPr="00D20CD2" w:rsidRDefault="00D20CD2" w:rsidP="00D20CD2">
      <w:pPr>
        <w:spacing w:after="120" w:line="240" w:lineRule="auto"/>
        <w:ind w:left="283" w:firstLine="0"/>
        <w:jc w:val="left"/>
        <w:rPr>
          <w:snapToGrid/>
          <w:sz w:val="24"/>
          <w:szCs w:val="24"/>
        </w:rPr>
      </w:pPr>
      <w:r w:rsidRPr="00D20CD2">
        <w:rPr>
          <w:snapToGrid/>
          <w:sz w:val="24"/>
          <w:szCs w:val="24"/>
        </w:rPr>
        <w:t>1.</w:t>
      </w:r>
      <w:r w:rsidRPr="00D20CD2">
        <w:rPr>
          <w:bCs/>
          <w:iCs/>
          <w:snapToGrid/>
          <w:sz w:val="24"/>
          <w:szCs w:val="24"/>
        </w:rPr>
        <w:t xml:space="preserve"> </w:t>
      </w:r>
      <w:r w:rsidRPr="00D20CD2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>ОТМЕТИЛИ:</w:t>
      </w:r>
    </w:p>
    <w:p w:rsidR="00D20CD2" w:rsidRPr="00D20CD2" w:rsidRDefault="00D20CD2" w:rsidP="00D20CD2">
      <w:pPr>
        <w:spacing w:after="200" w:line="276" w:lineRule="auto"/>
        <w:rPr>
          <w:sz w:val="24"/>
          <w:szCs w:val="24"/>
        </w:rPr>
      </w:pPr>
      <w:r w:rsidRPr="00D20CD2">
        <w:rPr>
          <w:sz w:val="24"/>
          <w:szCs w:val="24"/>
        </w:rPr>
        <w:t>Предложения</w:t>
      </w:r>
      <w:r w:rsidRPr="00D20CD2">
        <w:rPr>
          <w:b/>
          <w:snapToGrid/>
          <w:sz w:val="24"/>
          <w:szCs w:val="24"/>
        </w:rPr>
        <w:t xml:space="preserve"> </w:t>
      </w:r>
      <w:r w:rsidRPr="00D20CD2">
        <w:rPr>
          <w:snapToGrid/>
          <w:sz w:val="24"/>
          <w:szCs w:val="24"/>
        </w:rPr>
        <w:t xml:space="preserve">ООО "ПКЦ "Бреслер" (690091, Приморский край, г. Владивосток, Океанский пр-кт, 15 А, оф. 16), ООО "ЭспаСа" (Россия, Самарская область, 443082, Россия, г. Самара, ул.Клиническая 218, помещение 1А,)  </w:t>
      </w:r>
      <w:r w:rsidRPr="00D20CD2">
        <w:rPr>
          <w:sz w:val="24"/>
          <w:szCs w:val="24"/>
        </w:rPr>
        <w:t xml:space="preserve">признаются удовлетворяющими по существу условиям закупки. Предлагается </w:t>
      </w:r>
      <w:r w:rsidRPr="00D20CD2">
        <w:rPr>
          <w:b/>
          <w:sz w:val="24"/>
          <w:szCs w:val="24"/>
        </w:rPr>
        <w:t>принять</w:t>
      </w:r>
      <w:r w:rsidRPr="00D20CD2">
        <w:rPr>
          <w:sz w:val="24"/>
          <w:szCs w:val="24"/>
        </w:rPr>
        <w:t xml:space="preserve"> данные предложения к дальнейшему рассмотрению.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>РЕШИЛИ: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>Признать предложения</w:t>
      </w:r>
      <w:r w:rsidRPr="00D20CD2">
        <w:rPr>
          <w:b/>
          <w:snapToGrid/>
          <w:sz w:val="24"/>
          <w:szCs w:val="24"/>
        </w:rPr>
        <w:t xml:space="preserve"> </w:t>
      </w:r>
      <w:r w:rsidRPr="00D20CD2">
        <w:rPr>
          <w:snapToGrid/>
          <w:sz w:val="24"/>
          <w:szCs w:val="24"/>
        </w:rPr>
        <w:t xml:space="preserve">ООО "ПКЦ "Бреслер" (690091, Приморский край, г. Владивосток, Океанский пр-кт, 15 А, оф. 16), ООО "ЭспаСа" (Россия, Самарская область, 443082, Россия, г. Самара, ул.Клиническая 218, помещение 1А,)  Москва </w:t>
      </w:r>
      <w:r w:rsidRPr="00D20CD2">
        <w:rPr>
          <w:sz w:val="24"/>
          <w:szCs w:val="24"/>
        </w:rPr>
        <w:t>соответствующими условиям закупки.</w:t>
      </w:r>
    </w:p>
    <w:p w:rsidR="00D20CD2" w:rsidRPr="00D20CD2" w:rsidRDefault="00D20CD2" w:rsidP="00D20CD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D20CD2" w:rsidRPr="00D20CD2" w:rsidRDefault="00D20CD2" w:rsidP="00D20CD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20CD2">
        <w:rPr>
          <w:bCs/>
          <w:i/>
          <w:iCs/>
          <w:snapToGrid/>
          <w:sz w:val="24"/>
          <w:szCs w:val="24"/>
        </w:rPr>
        <w:t>ВОПРОС 2 «О предварительной ранжировке предложений»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>ОТМЕТИЛИ: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D20CD2" w:rsidRPr="00D20CD2" w:rsidTr="000B5F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jc w:val="right"/>
              <w:rPr>
                <w:i/>
                <w:sz w:val="24"/>
                <w:szCs w:val="24"/>
                <w:lang w:eastAsia="en-US"/>
              </w:rPr>
            </w:pPr>
            <w:r w:rsidRPr="00D20CD2">
              <w:rPr>
                <w:i/>
                <w:sz w:val="24"/>
                <w:szCs w:val="24"/>
                <w:lang w:eastAsia="en-US"/>
              </w:rPr>
              <w:t>Место в предварительной ранжиров</w:t>
            </w:r>
            <w:r w:rsidRPr="00D20CD2">
              <w:rPr>
                <w:i/>
                <w:sz w:val="24"/>
                <w:szCs w:val="24"/>
                <w:lang w:eastAsia="en-US"/>
              </w:rPr>
              <w:lastRenderedPageBreak/>
              <w:t>ке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jc w:val="right"/>
              <w:rPr>
                <w:i/>
                <w:sz w:val="24"/>
                <w:szCs w:val="24"/>
                <w:lang w:eastAsia="en-US"/>
              </w:rPr>
            </w:pPr>
            <w:r w:rsidRPr="00D20CD2">
              <w:rPr>
                <w:i/>
                <w:sz w:val="24"/>
                <w:szCs w:val="24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jc w:val="right"/>
              <w:rPr>
                <w:i/>
                <w:sz w:val="24"/>
                <w:szCs w:val="24"/>
                <w:lang w:eastAsia="en-US"/>
              </w:rPr>
            </w:pPr>
            <w:r w:rsidRPr="00D20CD2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D20CD2" w:rsidRPr="00D20CD2" w:rsidTr="000B5F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0CD2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0CD2">
              <w:rPr>
                <w:snapToGrid/>
                <w:sz w:val="24"/>
                <w:szCs w:val="24"/>
              </w:rPr>
              <w:t>ООО "ПКЦ "Бреслер" г. Владивосток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Стоимость предложения</w:t>
            </w:r>
            <w:r w:rsidRPr="00D20CD2">
              <w:rPr>
                <w:sz w:val="24"/>
                <w:szCs w:val="24"/>
                <w:lang w:eastAsia="en-US"/>
              </w:rPr>
              <w:t xml:space="preserve">: </w:t>
            </w: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512 810,00 руб. (Цена без НДС)</w:t>
            </w:r>
          </w:p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Существенные условия: Срок поставки: до 30.11.2013г. Условия оплаты: до 31.12.2013г. Гарантийный срок: 36 месяцев с момента ввода в эксплуатацию. Предложение действительно: до 31.10.2013г.</w:t>
            </w:r>
          </w:p>
        </w:tc>
      </w:tr>
      <w:tr w:rsidR="00D20CD2" w:rsidRPr="00D20CD2" w:rsidTr="000B5F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0CD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0CD2">
              <w:rPr>
                <w:snapToGrid/>
                <w:sz w:val="24"/>
                <w:szCs w:val="24"/>
              </w:rPr>
              <w:t>ООО "ЭспаСа" г. Самара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Стоимость предложения</w:t>
            </w:r>
            <w:r w:rsidRPr="00D20CD2">
              <w:rPr>
                <w:sz w:val="24"/>
                <w:szCs w:val="24"/>
                <w:lang w:eastAsia="en-US"/>
              </w:rPr>
              <w:t xml:space="preserve">: </w:t>
            </w: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515 229,66 руб. (Цена без НДС)</w:t>
            </w:r>
          </w:p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Существенные условия: Срок поставки: в течение 90 календарных дней с момента подписания договора, с условием досрочной поставки.  Условия оплаты: до 31.12.2013г. Гарантийный срок завода. Предложение действительно: до 29.10.2013г.</w:t>
            </w:r>
          </w:p>
        </w:tc>
      </w:tr>
    </w:tbl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>РЕШИЛИ:</w:t>
      </w:r>
    </w:p>
    <w:p w:rsidR="00D20CD2" w:rsidRPr="00D20CD2" w:rsidRDefault="00D20CD2" w:rsidP="00D20CD2">
      <w:pPr>
        <w:numPr>
          <w:ilvl w:val="0"/>
          <w:numId w:val="15"/>
        </w:numPr>
        <w:snapToGrid w:val="0"/>
        <w:spacing w:after="200" w:line="240" w:lineRule="auto"/>
        <w:jc w:val="left"/>
        <w:rPr>
          <w:sz w:val="24"/>
          <w:szCs w:val="24"/>
        </w:rPr>
      </w:pPr>
      <w:r w:rsidRPr="00D20CD2">
        <w:rPr>
          <w:sz w:val="24"/>
          <w:szCs w:val="24"/>
        </w:rPr>
        <w:t>Утвердить  ранжировку предложений.</w:t>
      </w:r>
    </w:p>
    <w:p w:rsidR="00D20CD2" w:rsidRPr="00D20CD2" w:rsidRDefault="00D20CD2" w:rsidP="00D20CD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D20CD2" w:rsidRPr="00D20CD2" w:rsidRDefault="00D20CD2" w:rsidP="00D20CD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20CD2">
        <w:rPr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>ОТМЕТИЛИ: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>РЕШИЛИ:</w:t>
      </w:r>
    </w:p>
    <w:p w:rsidR="00D20CD2" w:rsidRPr="00D20CD2" w:rsidRDefault="00D20CD2" w:rsidP="00D20CD2">
      <w:pPr>
        <w:tabs>
          <w:tab w:val="left" w:pos="708"/>
          <w:tab w:val="right" w:pos="9360"/>
        </w:tabs>
        <w:spacing w:line="240" w:lineRule="auto"/>
        <w:ind w:left="567" w:right="-1" w:firstLine="0"/>
        <w:rPr>
          <w:bCs/>
          <w:iCs/>
          <w:snapToGrid/>
          <w:sz w:val="24"/>
          <w:szCs w:val="24"/>
        </w:rPr>
      </w:pPr>
      <w:r w:rsidRPr="00D20CD2">
        <w:rPr>
          <w:bCs/>
          <w:iCs/>
          <w:snapToGrid/>
          <w:sz w:val="24"/>
          <w:szCs w:val="24"/>
        </w:rPr>
        <w:t>Процедуру переторжки не проводить.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</w:p>
    <w:p w:rsidR="00D20CD2" w:rsidRPr="00D20CD2" w:rsidRDefault="00D20CD2" w:rsidP="00D20CD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D20CD2" w:rsidRPr="00D20CD2" w:rsidRDefault="00D20CD2" w:rsidP="00D20CD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D20CD2">
        <w:rPr>
          <w:bCs/>
          <w:i/>
          <w:iCs/>
          <w:snapToGrid/>
          <w:sz w:val="24"/>
          <w:szCs w:val="24"/>
        </w:rPr>
        <w:t>ВОПРОС 4 «О ранжировки предложений Участников закупки. Выбор победителя»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>ОТМЕТИЛИ: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D20CD2" w:rsidRPr="00D20CD2" w:rsidTr="000B5F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20CD2">
              <w:rPr>
                <w:i/>
                <w:sz w:val="24"/>
                <w:szCs w:val="24"/>
                <w:lang w:eastAsia="en-US"/>
              </w:rPr>
              <w:t xml:space="preserve">Место в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20CD2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D20CD2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D20CD2" w:rsidRPr="00D20CD2" w:rsidTr="000B5F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0CD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0CD2">
              <w:rPr>
                <w:snapToGrid/>
                <w:sz w:val="24"/>
                <w:szCs w:val="24"/>
              </w:rPr>
              <w:t>ООО "ПКЦ "Бреслер" г. Владивосток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Стоимость предложения</w:t>
            </w:r>
            <w:r w:rsidRPr="00D20CD2">
              <w:rPr>
                <w:sz w:val="24"/>
                <w:szCs w:val="24"/>
                <w:lang w:eastAsia="en-US"/>
              </w:rPr>
              <w:t xml:space="preserve">: </w:t>
            </w: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512 810,00 руб. (Цена без НДС)</w:t>
            </w:r>
          </w:p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Существенные условия: Срок поставки: до 30.11.2013г. Условия оплаты: до 31.12.2013г. Гарантийный срок: 36 месяцев с момента ввода в эксплуатацию. Предложение действительно: до 31.10.2013г.</w:t>
            </w:r>
          </w:p>
        </w:tc>
      </w:tr>
      <w:tr w:rsidR="00D20CD2" w:rsidRPr="00D20CD2" w:rsidTr="000B5F7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CD2" w:rsidRPr="00D20CD2" w:rsidRDefault="00D20CD2" w:rsidP="00D20CD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0CD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0CD2">
              <w:rPr>
                <w:snapToGrid/>
                <w:sz w:val="24"/>
                <w:szCs w:val="24"/>
              </w:rPr>
              <w:t>ООО "ЭспаСа" г. Самара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Стоимость предложения</w:t>
            </w:r>
            <w:r w:rsidRPr="00D20CD2">
              <w:rPr>
                <w:sz w:val="24"/>
                <w:szCs w:val="24"/>
                <w:lang w:eastAsia="en-US"/>
              </w:rPr>
              <w:t xml:space="preserve">: </w:t>
            </w: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515 229,66 руб. (Цена без НДС)</w:t>
            </w:r>
          </w:p>
          <w:p w:rsidR="00D20CD2" w:rsidRPr="00D20CD2" w:rsidRDefault="00D20CD2" w:rsidP="00D20CD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20CD2">
              <w:rPr>
                <w:rFonts w:eastAsiaTheme="minorHAnsi"/>
                <w:sz w:val="24"/>
                <w:szCs w:val="24"/>
                <w:lang w:eastAsia="en-US"/>
              </w:rPr>
              <w:t>Существенные условия: Срок поставки: в течение 90 календарных дней с момента подписания договора, с условием досрочной поставки.  Условия оплаты: до 31.12.2013г. Гарантийный срок завода. Предложение действительно: до 29.10.2013г.</w:t>
            </w:r>
          </w:p>
        </w:tc>
      </w:tr>
    </w:tbl>
    <w:p w:rsidR="00D20CD2" w:rsidRPr="00D20CD2" w:rsidRDefault="00D20CD2" w:rsidP="00D20CD2">
      <w:pPr>
        <w:spacing w:line="240" w:lineRule="auto"/>
        <w:ind w:left="1134"/>
        <w:rPr>
          <w:sz w:val="24"/>
          <w:szCs w:val="24"/>
        </w:rPr>
      </w:pPr>
    </w:p>
    <w:p w:rsidR="00D20CD2" w:rsidRPr="00D20CD2" w:rsidRDefault="00D20CD2" w:rsidP="00D20CD2">
      <w:pPr>
        <w:tabs>
          <w:tab w:val="left" w:pos="851"/>
        </w:tabs>
        <w:spacing w:line="240" w:lineRule="auto"/>
        <w:contextualSpacing/>
        <w:rPr>
          <w:sz w:val="24"/>
          <w:szCs w:val="24"/>
        </w:rPr>
      </w:pPr>
      <w:r w:rsidRPr="00D20CD2">
        <w:rPr>
          <w:sz w:val="24"/>
          <w:szCs w:val="24"/>
        </w:rPr>
        <w:t>На основании вышеприведенной ранжировки предложений Участников закупки лагается признать Победителем Участника занявшего первое место:</w:t>
      </w:r>
    </w:p>
    <w:p w:rsidR="00D20CD2" w:rsidRPr="00D20CD2" w:rsidRDefault="00D20CD2" w:rsidP="00D20CD2">
      <w:pPr>
        <w:spacing w:line="240" w:lineRule="auto"/>
        <w:rPr>
          <w:sz w:val="24"/>
          <w:szCs w:val="24"/>
        </w:rPr>
      </w:pPr>
      <w:r w:rsidRPr="00D20CD2">
        <w:rPr>
          <w:sz w:val="24"/>
          <w:szCs w:val="24"/>
        </w:rPr>
        <w:t xml:space="preserve">Победителем Участника, занявшего первое место, а именно: </w:t>
      </w:r>
    </w:p>
    <w:p w:rsidR="00D20CD2" w:rsidRPr="00D20CD2" w:rsidRDefault="00D20CD2" w:rsidP="00D20CD2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D20CD2">
        <w:rPr>
          <w:snapToGrid/>
          <w:sz w:val="24"/>
          <w:szCs w:val="24"/>
        </w:rPr>
        <w:t>ООО "ПКЦ "Бреслер" г. Владивосток</w:t>
      </w:r>
      <w:r w:rsidRPr="00D20CD2">
        <w:rPr>
          <w:b/>
          <w:i/>
          <w:sz w:val="24"/>
          <w:szCs w:val="24"/>
        </w:rPr>
        <w:t xml:space="preserve"> </w:t>
      </w:r>
    </w:p>
    <w:p w:rsidR="00D20CD2" w:rsidRPr="00D20CD2" w:rsidRDefault="00D20CD2" w:rsidP="00D20CD2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D20CD2">
        <w:rPr>
          <w:b/>
          <w:i/>
          <w:sz w:val="24"/>
          <w:szCs w:val="24"/>
        </w:rPr>
        <w:t xml:space="preserve">-  </w:t>
      </w:r>
      <w:r w:rsidRPr="00D20CD2">
        <w:rPr>
          <w:rFonts w:eastAsiaTheme="minorHAnsi"/>
          <w:sz w:val="24"/>
          <w:szCs w:val="24"/>
          <w:lang w:eastAsia="en-US"/>
        </w:rPr>
        <w:t>Стоимость предложения: 512 810,00 руб. (Цена без НДС)</w:t>
      </w:r>
    </w:p>
    <w:p w:rsidR="00D20CD2" w:rsidRPr="00D20CD2" w:rsidRDefault="00D20CD2" w:rsidP="00D20CD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D20CD2">
        <w:rPr>
          <w:rFonts w:eastAsiaTheme="minorHAnsi"/>
          <w:sz w:val="24"/>
          <w:szCs w:val="24"/>
          <w:lang w:eastAsia="en-US"/>
        </w:rPr>
        <w:lastRenderedPageBreak/>
        <w:t>Существенные условия: Срок поставки: до 30.11.2013г. Условия оплаты: до 31.12.2013г. Гарантийный срок: 36 месяцев с момента ввода в эксплуатацию. Предложение действительно: до 31.10.2013г.</w:t>
      </w:r>
    </w:p>
    <w:p w:rsidR="00D20CD2" w:rsidRPr="00D20CD2" w:rsidRDefault="00D20CD2" w:rsidP="00D20CD2">
      <w:pPr>
        <w:spacing w:line="240" w:lineRule="auto"/>
        <w:ind w:firstLine="0"/>
        <w:rPr>
          <w:sz w:val="24"/>
          <w:szCs w:val="24"/>
        </w:rPr>
      </w:pPr>
      <w:r w:rsidRPr="00D20CD2">
        <w:rPr>
          <w:sz w:val="24"/>
          <w:szCs w:val="24"/>
        </w:rPr>
        <w:t>РЕШИЛИ:</w:t>
      </w:r>
    </w:p>
    <w:p w:rsidR="00D20CD2" w:rsidRPr="00D20CD2" w:rsidRDefault="00D20CD2" w:rsidP="00D20CD2">
      <w:pPr>
        <w:numPr>
          <w:ilvl w:val="0"/>
          <w:numId w:val="17"/>
        </w:numPr>
        <w:tabs>
          <w:tab w:val="num" w:pos="284"/>
        </w:tabs>
        <w:snapToGrid w:val="0"/>
        <w:spacing w:after="200" w:line="240" w:lineRule="auto"/>
        <w:ind w:firstLine="0"/>
        <w:jc w:val="left"/>
        <w:rPr>
          <w:sz w:val="24"/>
          <w:szCs w:val="24"/>
        </w:rPr>
      </w:pPr>
      <w:r w:rsidRPr="00D20CD2">
        <w:rPr>
          <w:sz w:val="24"/>
          <w:szCs w:val="24"/>
        </w:rPr>
        <w:t>Утвердить ранжировку предложений</w:t>
      </w:r>
    </w:p>
    <w:p w:rsidR="00D20CD2" w:rsidRPr="00D20CD2" w:rsidRDefault="00D20CD2" w:rsidP="00D20CD2">
      <w:pPr>
        <w:snapToGrid w:val="0"/>
        <w:spacing w:line="240" w:lineRule="auto"/>
        <w:ind w:left="567" w:firstLine="0"/>
        <w:rPr>
          <w:snapToGrid/>
          <w:sz w:val="24"/>
          <w:szCs w:val="24"/>
        </w:rPr>
      </w:pPr>
      <w:r w:rsidRPr="00D20CD2">
        <w:rPr>
          <w:sz w:val="24"/>
          <w:szCs w:val="24"/>
        </w:rPr>
        <w:t>1 место:</w:t>
      </w:r>
      <w:r w:rsidRPr="00D20CD2">
        <w:rPr>
          <w:snapToGrid/>
          <w:sz w:val="24"/>
          <w:szCs w:val="24"/>
        </w:rPr>
        <w:t xml:space="preserve"> ООО "ПКЦ "Бреслер" г. Владивосток;</w:t>
      </w:r>
    </w:p>
    <w:p w:rsidR="00D20CD2" w:rsidRPr="00D20CD2" w:rsidRDefault="00D20CD2" w:rsidP="00D20CD2">
      <w:pPr>
        <w:snapToGrid w:val="0"/>
        <w:spacing w:line="240" w:lineRule="auto"/>
        <w:ind w:left="567" w:firstLine="0"/>
        <w:rPr>
          <w:sz w:val="24"/>
          <w:szCs w:val="24"/>
        </w:rPr>
      </w:pPr>
      <w:r w:rsidRPr="00D20CD2">
        <w:rPr>
          <w:snapToGrid/>
          <w:sz w:val="24"/>
          <w:szCs w:val="24"/>
        </w:rPr>
        <w:t>2 место: ООО "ЭспаСа" г. Самара</w:t>
      </w:r>
    </w:p>
    <w:p w:rsidR="00D20CD2" w:rsidRPr="00D20CD2" w:rsidRDefault="00D20CD2" w:rsidP="00D20CD2">
      <w:pPr>
        <w:spacing w:line="240" w:lineRule="auto"/>
        <w:ind w:firstLine="0"/>
        <w:rPr>
          <w:b/>
          <w:i/>
          <w:sz w:val="24"/>
          <w:szCs w:val="24"/>
        </w:rPr>
      </w:pPr>
      <w:r w:rsidRPr="00D20CD2">
        <w:rPr>
          <w:sz w:val="24"/>
          <w:szCs w:val="24"/>
        </w:rPr>
        <w:t xml:space="preserve">2. Признать Победителем </w:t>
      </w:r>
      <w:r w:rsidRPr="00D20CD2">
        <w:rPr>
          <w:snapToGrid/>
          <w:sz w:val="24"/>
          <w:szCs w:val="24"/>
        </w:rPr>
        <w:t>ООО "ПКЦ "Бреслер" г. Владивосток</w:t>
      </w:r>
      <w:r w:rsidRPr="00D20CD2">
        <w:rPr>
          <w:b/>
          <w:i/>
          <w:sz w:val="24"/>
          <w:szCs w:val="24"/>
        </w:rPr>
        <w:t xml:space="preserve"> </w:t>
      </w:r>
    </w:p>
    <w:p w:rsidR="00D20CD2" w:rsidRPr="00D20CD2" w:rsidRDefault="00D20CD2" w:rsidP="00D20CD2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D20CD2">
        <w:rPr>
          <w:b/>
          <w:i/>
          <w:sz w:val="24"/>
          <w:szCs w:val="24"/>
        </w:rPr>
        <w:t xml:space="preserve">-  </w:t>
      </w:r>
      <w:r w:rsidRPr="00D20CD2">
        <w:rPr>
          <w:rFonts w:eastAsiaTheme="minorHAnsi"/>
          <w:sz w:val="24"/>
          <w:szCs w:val="24"/>
          <w:lang w:eastAsia="en-US"/>
        </w:rPr>
        <w:t>Стоимость предложения: 512 810,00 руб. (Цена без НДС)</w:t>
      </w:r>
    </w:p>
    <w:p w:rsidR="00D20CD2" w:rsidRPr="00D20CD2" w:rsidRDefault="00D20CD2" w:rsidP="00D20CD2">
      <w:pPr>
        <w:spacing w:line="240" w:lineRule="auto"/>
        <w:ind w:firstLine="0"/>
        <w:rPr>
          <w:snapToGrid/>
          <w:sz w:val="24"/>
          <w:szCs w:val="24"/>
        </w:rPr>
      </w:pPr>
      <w:r w:rsidRPr="00D20CD2">
        <w:rPr>
          <w:rFonts w:eastAsiaTheme="minorHAnsi"/>
          <w:sz w:val="24"/>
          <w:szCs w:val="24"/>
          <w:lang w:eastAsia="en-US"/>
        </w:rPr>
        <w:t>Существенные условия: Срок поставки: до 30.11.2013г. Условия оплаты: до 31.12.2013г. Гарантийный срок: 36 месяцев с момента ввода в эксплуатацию. Предложение действительно: до 31.10.2013г.</w:t>
      </w:r>
    </w:p>
    <w:p w:rsidR="00D20CD2" w:rsidRPr="00D20CD2" w:rsidRDefault="00D20CD2" w:rsidP="00D20CD2">
      <w:pPr>
        <w:spacing w:line="240" w:lineRule="auto"/>
        <w:ind w:firstLine="0"/>
        <w:jc w:val="left"/>
        <w:rPr>
          <w:b/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D20CD2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D20CD2" w:rsidRDefault="00C02479" w:rsidP="00C02479">
            <w:pPr>
              <w:pStyle w:val="a4"/>
              <w:rPr>
                <w:sz w:val="24"/>
              </w:rPr>
            </w:pPr>
            <w:r w:rsidRPr="00D20CD2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20CD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20CD2" w:rsidTr="003C4F06">
        <w:trPr>
          <w:trHeight w:val="569"/>
          <w:tblCellSpacing w:w="15" w:type="dxa"/>
        </w:trPr>
        <w:tc>
          <w:tcPr>
            <w:tcW w:w="5244" w:type="dxa"/>
          </w:tcPr>
          <w:p w:rsidR="00C02479" w:rsidRPr="00D20CD2" w:rsidRDefault="00D20CD2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20CD2">
              <w:rPr>
                <w:b/>
                <w:i/>
                <w:sz w:val="24"/>
                <w:szCs w:val="24"/>
              </w:rPr>
              <w:t>Челышева Т.В.</w:t>
            </w:r>
            <w:r w:rsidR="00C02479" w:rsidRPr="00D20CD2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4"/>
              <w:jc w:val="right"/>
              <w:rPr>
                <w:sz w:val="24"/>
              </w:rPr>
            </w:pPr>
            <w:r w:rsidRPr="00D20CD2">
              <w:rPr>
                <w:sz w:val="24"/>
              </w:rPr>
              <w:t>_______________________________</w:t>
            </w:r>
          </w:p>
        </w:tc>
      </w:tr>
      <w:tr w:rsidR="00C02479" w:rsidRPr="00D20CD2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D20CD2" w:rsidRDefault="00C02479" w:rsidP="00C02479">
            <w:pPr>
              <w:pStyle w:val="a4"/>
              <w:rPr>
                <w:sz w:val="24"/>
              </w:rPr>
            </w:pPr>
            <w:r w:rsidRPr="00D20CD2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D20CD2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20CD2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D20CD2" w:rsidRDefault="005C4088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20CD2">
              <w:rPr>
                <w:b/>
                <w:i/>
                <w:sz w:val="24"/>
                <w:szCs w:val="24"/>
              </w:rPr>
              <w:t>Терёшкина Г.М.</w:t>
            </w:r>
            <w:r w:rsidR="00C02479" w:rsidRPr="00D20CD2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D20CD2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D20CD2" w:rsidRDefault="00C02479" w:rsidP="00C02479">
            <w:pPr>
              <w:pStyle w:val="a4"/>
              <w:jc w:val="right"/>
              <w:rPr>
                <w:sz w:val="24"/>
              </w:rPr>
            </w:pPr>
            <w:r w:rsidRPr="00D20CD2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4D" w:rsidRDefault="00CF0E4D" w:rsidP="00355095">
      <w:pPr>
        <w:spacing w:line="240" w:lineRule="auto"/>
      </w:pPr>
      <w:r>
        <w:separator/>
      </w:r>
    </w:p>
  </w:endnote>
  <w:endnote w:type="continuationSeparator" w:id="0">
    <w:p w:rsidR="00CF0E4D" w:rsidRDefault="00CF0E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D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D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4D" w:rsidRDefault="00CF0E4D" w:rsidP="00355095">
      <w:pPr>
        <w:spacing w:line="240" w:lineRule="auto"/>
      </w:pPr>
      <w:r>
        <w:separator/>
      </w:r>
    </w:p>
  </w:footnote>
  <w:footnote w:type="continuationSeparator" w:id="0">
    <w:p w:rsidR="00CF0E4D" w:rsidRDefault="00CF0E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20CD2">
      <w:rPr>
        <w:i/>
        <w:sz w:val="20"/>
      </w:rPr>
      <w:t>1417</w:t>
    </w:r>
    <w:r w:rsidR="00441DAC">
      <w:rPr>
        <w:i/>
        <w:sz w:val="20"/>
      </w:rPr>
      <w:t>раздел.</w:t>
    </w:r>
    <w:r w:rsidR="00D20CD2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3E2E81"/>
    <w:multiLevelType w:val="hybridMultilevel"/>
    <w:tmpl w:val="38A6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01E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59D9"/>
    <w:rsid w:val="00277600"/>
    <w:rsid w:val="002C3625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4311E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20BD"/>
    <w:rsid w:val="00423EB5"/>
    <w:rsid w:val="00425DCF"/>
    <w:rsid w:val="00433072"/>
    <w:rsid w:val="00441DAC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67AA"/>
    <w:rsid w:val="004D1A37"/>
    <w:rsid w:val="004D6055"/>
    <w:rsid w:val="004E35E2"/>
    <w:rsid w:val="004F0553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2124"/>
    <w:rsid w:val="00597E36"/>
    <w:rsid w:val="005A4A29"/>
    <w:rsid w:val="005A4AD8"/>
    <w:rsid w:val="005B1491"/>
    <w:rsid w:val="005B2FEA"/>
    <w:rsid w:val="005B5865"/>
    <w:rsid w:val="005C4088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6F5321"/>
    <w:rsid w:val="00700899"/>
    <w:rsid w:val="00705A18"/>
    <w:rsid w:val="0071472B"/>
    <w:rsid w:val="00732C5E"/>
    <w:rsid w:val="0074121C"/>
    <w:rsid w:val="007436D6"/>
    <w:rsid w:val="00745749"/>
    <w:rsid w:val="00755B6F"/>
    <w:rsid w:val="00757186"/>
    <w:rsid w:val="007611D3"/>
    <w:rsid w:val="00771B04"/>
    <w:rsid w:val="00773E10"/>
    <w:rsid w:val="0079457B"/>
    <w:rsid w:val="007A0ACC"/>
    <w:rsid w:val="007A21B9"/>
    <w:rsid w:val="007B404E"/>
    <w:rsid w:val="007C3379"/>
    <w:rsid w:val="007D0AA9"/>
    <w:rsid w:val="00807ED5"/>
    <w:rsid w:val="0085308F"/>
    <w:rsid w:val="00861C62"/>
    <w:rsid w:val="008759B3"/>
    <w:rsid w:val="00886219"/>
    <w:rsid w:val="0088746E"/>
    <w:rsid w:val="008A5961"/>
    <w:rsid w:val="008B3B39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2699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6D00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07FA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CF0E4D"/>
    <w:rsid w:val="00D05F7D"/>
    <w:rsid w:val="00D20CD2"/>
    <w:rsid w:val="00D26329"/>
    <w:rsid w:val="00D43162"/>
    <w:rsid w:val="00D47CED"/>
    <w:rsid w:val="00D62D28"/>
    <w:rsid w:val="00D82055"/>
    <w:rsid w:val="00D85B2B"/>
    <w:rsid w:val="00D91435"/>
    <w:rsid w:val="00DA4F21"/>
    <w:rsid w:val="00DA587D"/>
    <w:rsid w:val="00DB6F99"/>
    <w:rsid w:val="00DC2DE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32</cp:revision>
  <cp:lastPrinted>2013-08-01T08:02:00Z</cp:lastPrinted>
  <dcterms:created xsi:type="dcterms:W3CDTF">2013-03-05T03:51:00Z</dcterms:created>
  <dcterms:modified xsi:type="dcterms:W3CDTF">2013-08-02T06:28:00Z</dcterms:modified>
</cp:coreProperties>
</file>