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057A92" w:rsidP="00D16DA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8C7E96">
              <w:rPr>
                <w:b/>
                <w:szCs w:val="28"/>
              </w:rPr>
              <w:t>.0</w:t>
            </w:r>
            <w:r w:rsidR="00D16DA2">
              <w:rPr>
                <w:b/>
                <w:szCs w:val="28"/>
              </w:rPr>
              <w:t>6</w:t>
            </w:r>
            <w:r w:rsidR="008C7E96">
              <w:rPr>
                <w:b/>
                <w:szCs w:val="28"/>
              </w:rPr>
              <w:t>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D16DA2" w:rsidRDefault="00D16DA2" w:rsidP="00057A92">
            <w:pPr>
              <w:spacing w:line="240" w:lineRule="auto"/>
              <w:ind w:firstLine="0"/>
              <w:rPr>
                <w:b/>
                <w:sz w:val="26"/>
                <w:szCs w:val="26"/>
              </w:rPr>
            </w:pPr>
            <w:r w:rsidRPr="00D16DA2">
              <w:rPr>
                <w:b/>
                <w:sz w:val="26"/>
                <w:szCs w:val="26"/>
              </w:rPr>
              <w:t>3</w:t>
            </w:r>
            <w:r w:rsidR="00057A92">
              <w:rPr>
                <w:b/>
                <w:sz w:val="26"/>
                <w:szCs w:val="26"/>
              </w:rPr>
              <w:t>55</w:t>
            </w:r>
            <w:r w:rsidR="00791CB7" w:rsidRPr="00D16DA2">
              <w:rPr>
                <w:b/>
                <w:sz w:val="26"/>
                <w:szCs w:val="26"/>
              </w:rPr>
              <w:t>-</w:t>
            </w:r>
            <w:r w:rsidR="00D10891" w:rsidRPr="00D16DA2">
              <w:rPr>
                <w:b/>
                <w:sz w:val="26"/>
                <w:szCs w:val="26"/>
              </w:rPr>
              <w:t>М</w:t>
            </w:r>
            <w:r w:rsidRPr="00D16DA2">
              <w:rPr>
                <w:b/>
                <w:sz w:val="26"/>
                <w:szCs w:val="26"/>
              </w:rPr>
              <w:t>ТПиР/В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057A92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C7E96">
        <w:rPr>
          <w:b/>
          <w:sz w:val="26"/>
          <w:szCs w:val="26"/>
        </w:rPr>
        <w:t xml:space="preserve">ПРЕДМЕТ </w:t>
      </w:r>
      <w:r w:rsidRPr="00057A92">
        <w:rPr>
          <w:b/>
          <w:sz w:val="26"/>
          <w:szCs w:val="26"/>
        </w:rPr>
        <w:t>ЗАКУПКИ:</w:t>
      </w:r>
      <w:r w:rsidR="00791CB7" w:rsidRPr="00057A92">
        <w:rPr>
          <w:sz w:val="26"/>
          <w:szCs w:val="26"/>
        </w:rPr>
        <w:t xml:space="preserve"> право заключения Договора на </w:t>
      </w:r>
      <w:r w:rsidR="002C070A" w:rsidRPr="00057A92">
        <w:rPr>
          <w:sz w:val="26"/>
          <w:szCs w:val="26"/>
        </w:rPr>
        <w:t>поставку продукции</w:t>
      </w:r>
      <w:r w:rsidR="00791CB7" w:rsidRPr="00057A92">
        <w:rPr>
          <w:sz w:val="26"/>
          <w:szCs w:val="26"/>
        </w:rPr>
        <w:t xml:space="preserve">  </w:t>
      </w:r>
      <w:r w:rsidR="00D16DA2" w:rsidRPr="00057A92">
        <w:rPr>
          <w:sz w:val="26"/>
          <w:szCs w:val="26"/>
        </w:rPr>
        <w:t>(</w:t>
      </w:r>
      <w:r w:rsidR="00D16DA2" w:rsidRPr="00057A92">
        <w:rPr>
          <w:b/>
          <w:sz w:val="26"/>
          <w:szCs w:val="26"/>
        </w:rPr>
        <w:t xml:space="preserve">закупка </w:t>
      </w:r>
      <w:r w:rsidR="00057A92" w:rsidRPr="00057A92">
        <w:rPr>
          <w:b/>
          <w:sz w:val="26"/>
          <w:szCs w:val="26"/>
        </w:rPr>
        <w:t>470</w:t>
      </w:r>
      <w:r w:rsidR="00D16DA2" w:rsidRPr="00057A92">
        <w:rPr>
          <w:sz w:val="26"/>
          <w:szCs w:val="26"/>
        </w:rPr>
        <w:t xml:space="preserve">): </w:t>
      </w:r>
      <w:r w:rsidR="00057A92" w:rsidRPr="00057A92">
        <w:rPr>
          <w:b/>
          <w:bCs/>
          <w:i/>
          <w:sz w:val="26"/>
          <w:szCs w:val="26"/>
        </w:rPr>
        <w:t xml:space="preserve">Лот № 1 </w:t>
      </w:r>
      <w:r w:rsidR="00057A92" w:rsidRPr="00057A92">
        <w:rPr>
          <w:bCs/>
          <w:sz w:val="26"/>
          <w:szCs w:val="26"/>
        </w:rPr>
        <w:t xml:space="preserve">- </w:t>
      </w:r>
      <w:r w:rsidR="00057A92" w:rsidRPr="00057A92">
        <w:rPr>
          <w:b/>
          <w:sz w:val="26"/>
          <w:szCs w:val="26"/>
        </w:rPr>
        <w:t>«</w:t>
      </w:r>
      <w:r w:rsidR="00057A92" w:rsidRPr="00057A92">
        <w:rPr>
          <w:b/>
          <w:i/>
          <w:color w:val="000000"/>
          <w:sz w:val="26"/>
          <w:szCs w:val="26"/>
        </w:rPr>
        <w:t xml:space="preserve">Трансформаторы силовые ТМГ» </w:t>
      </w:r>
      <w:r w:rsidR="00057A92" w:rsidRPr="00057A92">
        <w:rPr>
          <w:color w:val="000000"/>
          <w:sz w:val="26"/>
          <w:szCs w:val="26"/>
        </w:rPr>
        <w:t xml:space="preserve">для нужд филиалов ОАО «ДРСК» </w:t>
      </w:r>
      <w:r w:rsidR="00057A92" w:rsidRPr="00057A92">
        <w:rPr>
          <w:w w:val="110"/>
          <w:sz w:val="26"/>
          <w:szCs w:val="26"/>
        </w:rPr>
        <w:t>«Амурские электрические сети», «Приморские электрические сети», «Хабаровские электрические сети»</w:t>
      </w:r>
      <w:r w:rsidR="00D16DA2" w:rsidRPr="00057A92">
        <w:rPr>
          <w:b/>
          <w:i/>
          <w:sz w:val="26"/>
          <w:szCs w:val="26"/>
        </w:rPr>
        <w:t>.</w:t>
      </w:r>
    </w:p>
    <w:p w:rsidR="00D16DA2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</w:p>
    <w:p w:rsidR="00D16DA2" w:rsidRPr="00AD3281" w:rsidRDefault="00D16DA2" w:rsidP="00D16DA2">
      <w:pPr>
        <w:tabs>
          <w:tab w:val="left" w:pos="993"/>
        </w:tabs>
        <w:ind w:firstLine="0"/>
        <w:rPr>
          <w:sz w:val="24"/>
          <w:szCs w:val="24"/>
        </w:rPr>
      </w:pPr>
      <w:r w:rsidRPr="00AD3281">
        <w:rPr>
          <w:sz w:val="24"/>
          <w:szCs w:val="24"/>
        </w:rPr>
        <w:t xml:space="preserve">Планируемая стоимость закупки: </w:t>
      </w:r>
      <w:r w:rsidR="00057A92" w:rsidRPr="00F76025">
        <w:rPr>
          <w:b/>
          <w:bCs/>
          <w:i/>
          <w:sz w:val="24"/>
          <w:szCs w:val="24"/>
        </w:rPr>
        <w:t>6 819 000,00 </w:t>
      </w:r>
      <w:r w:rsidRPr="00A9496B">
        <w:rPr>
          <w:sz w:val="26"/>
          <w:szCs w:val="26"/>
        </w:rPr>
        <w:t>руб. без НДС</w:t>
      </w:r>
      <w:r>
        <w:rPr>
          <w:sz w:val="26"/>
          <w:szCs w:val="26"/>
        </w:rPr>
        <w:t>.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,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r w:rsidR="00791CB7" w:rsidRPr="008C7E96">
        <w:rPr>
          <w:i/>
          <w:sz w:val="26"/>
          <w:szCs w:val="26"/>
        </w:rPr>
        <w:t>Коржов С.А.</w:t>
      </w:r>
      <w:r>
        <w:rPr>
          <w:sz w:val="26"/>
          <w:szCs w:val="26"/>
        </w:rPr>
        <w:t xml:space="preserve">,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</w:t>
      </w:r>
      <w:bookmarkStart w:id="0" w:name="_GoBack"/>
      <w:bookmarkEnd w:id="0"/>
      <w:r w:rsidRPr="008C7E96">
        <w:rPr>
          <w:b/>
          <w:sz w:val="26"/>
          <w:szCs w:val="26"/>
        </w:rPr>
        <w:t>НКУРСНОЙ КОМИССИИ: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4"/>
          <w:szCs w:val="24"/>
        </w:rPr>
        <w:t xml:space="preserve">В </w:t>
      </w:r>
      <w:r w:rsidRPr="00F76025">
        <w:rPr>
          <w:snapToGrid/>
          <w:sz w:val="26"/>
          <w:szCs w:val="26"/>
        </w:rPr>
        <w:t>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t>Дата и время начала процедуры вскрытия конвертов с предложениями участников: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t>11:37 11.06.2013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lastRenderedPageBreak/>
        <w:t>Место проведения процедуры вскрытия конвертов с предложениями участников: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t>Торговая площадка Системы www.b2b-energo.ru</w:t>
      </w:r>
    </w:p>
    <w:p w:rsidR="00057A92" w:rsidRPr="00F76025" w:rsidRDefault="00057A92" w:rsidP="00057A92">
      <w:pPr>
        <w:spacing w:before="100" w:beforeAutospacing="1" w:after="100" w:afterAutospacing="1" w:line="240" w:lineRule="auto"/>
        <w:ind w:firstLine="0"/>
        <w:jc w:val="left"/>
        <w:rPr>
          <w:snapToGrid/>
          <w:sz w:val="26"/>
          <w:szCs w:val="26"/>
        </w:rPr>
      </w:pPr>
      <w:r w:rsidRPr="00F76025">
        <w:rPr>
          <w:snapToGrid/>
          <w:sz w:val="26"/>
          <w:szCs w:val="26"/>
        </w:rPr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6" w:type="dxa"/>
        <w:shd w:val="clear" w:color="auto" w:fill="000000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52"/>
        <w:gridCol w:w="4933"/>
        <w:gridCol w:w="4166"/>
      </w:tblGrid>
      <w:tr w:rsidR="00057A92" w:rsidRPr="00057A92" w:rsidTr="009E5D5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76025">
              <w:rPr>
                <w:b/>
                <w:bCs/>
                <w:snapToGrid/>
                <w:sz w:val="26"/>
                <w:szCs w:val="26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76025">
              <w:rPr>
                <w:b/>
                <w:bCs/>
                <w:snapToGrid/>
                <w:sz w:val="26"/>
                <w:szCs w:val="26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</w:rPr>
            </w:pPr>
            <w:r w:rsidRPr="00F76025">
              <w:rPr>
                <w:b/>
                <w:bCs/>
                <w:snapToGrid/>
                <w:sz w:val="26"/>
                <w:szCs w:val="26"/>
              </w:rPr>
              <w:t xml:space="preserve">Предмет и </w:t>
            </w:r>
            <w:proofErr w:type="gramStart"/>
            <w:r w:rsidRPr="00F76025">
              <w:rPr>
                <w:b/>
                <w:bCs/>
                <w:snapToGrid/>
                <w:sz w:val="26"/>
                <w:szCs w:val="26"/>
              </w:rPr>
              <w:t>общая</w:t>
            </w:r>
            <w:proofErr w:type="gramEnd"/>
            <w:r w:rsidRPr="00F76025">
              <w:rPr>
                <w:b/>
                <w:bCs/>
                <w:snapToGrid/>
                <w:sz w:val="26"/>
                <w:szCs w:val="26"/>
              </w:rPr>
              <w:t xml:space="preserve"> </w:t>
            </w:r>
            <w:proofErr w:type="spellStart"/>
            <w:r w:rsidRPr="00F76025">
              <w:rPr>
                <w:b/>
                <w:bCs/>
                <w:snapToGrid/>
                <w:sz w:val="26"/>
                <w:szCs w:val="26"/>
              </w:rPr>
              <w:t>ценазаявки</w:t>
            </w:r>
            <w:proofErr w:type="spellEnd"/>
            <w:r w:rsidRPr="00F76025">
              <w:rPr>
                <w:b/>
                <w:bCs/>
                <w:snapToGrid/>
                <w:sz w:val="26"/>
                <w:szCs w:val="26"/>
              </w:rPr>
              <w:t xml:space="preserve"> на участие в закрытом запросе цен </w:t>
            </w:r>
          </w:p>
        </w:tc>
      </w:tr>
      <w:tr w:rsidR="00057A92" w:rsidRPr="00057A92" w:rsidTr="009E5D5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76025">
              <w:rPr>
                <w:snapToGrid/>
                <w:sz w:val="26"/>
                <w:szCs w:val="26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 xml:space="preserve">ООО "ЭТК </w:t>
            </w:r>
            <w:proofErr w:type="spellStart"/>
            <w:r w:rsidRPr="00F76025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F76025">
              <w:rPr>
                <w:snapToGrid/>
                <w:sz w:val="24"/>
                <w:szCs w:val="24"/>
              </w:rPr>
              <w:t xml:space="preserve">" (680054, г. Хабаровск, ул. </w:t>
            </w:r>
            <w:proofErr w:type="gramStart"/>
            <w:r w:rsidRPr="00F76025">
              <w:rPr>
                <w:snapToGrid/>
                <w:sz w:val="24"/>
                <w:szCs w:val="24"/>
              </w:rPr>
              <w:t>Трехгорная</w:t>
            </w:r>
            <w:proofErr w:type="gramEnd"/>
            <w:r w:rsidRPr="00F76025">
              <w:rPr>
                <w:snapToGrid/>
                <w:sz w:val="24"/>
                <w:szCs w:val="24"/>
              </w:rPr>
              <w:t xml:space="preserve"> 8)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057A92" w:rsidRDefault="00057A92" w:rsidP="00057A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>Цена: 6 144 000,00 руб. (Цена без НДС)</w:t>
            </w:r>
            <w:r w:rsidRPr="00057A92">
              <w:rPr>
                <w:snapToGrid/>
                <w:sz w:val="24"/>
                <w:szCs w:val="24"/>
              </w:rPr>
              <w:t xml:space="preserve"> </w:t>
            </w:r>
          </w:p>
          <w:p w:rsidR="00057A92" w:rsidRPr="00F76025" w:rsidRDefault="00057A92" w:rsidP="00057A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57A92">
              <w:rPr>
                <w:snapToGrid/>
                <w:sz w:val="24"/>
                <w:szCs w:val="24"/>
              </w:rPr>
              <w:t>(7 249 920,00 рублей с учетом НДС).</w:t>
            </w:r>
          </w:p>
        </w:tc>
      </w:tr>
      <w:tr w:rsidR="00057A92" w:rsidRPr="00057A92" w:rsidTr="009E5D5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76025">
              <w:rPr>
                <w:snapToGrid/>
                <w:sz w:val="26"/>
                <w:szCs w:val="26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76025">
              <w:rPr>
                <w:snapToGrid/>
                <w:sz w:val="24"/>
                <w:szCs w:val="24"/>
              </w:rPr>
              <w:t>РегионАлтТранс</w:t>
            </w:r>
            <w:proofErr w:type="spellEnd"/>
            <w:r w:rsidRPr="00F76025">
              <w:rPr>
                <w:snapToGrid/>
                <w:sz w:val="24"/>
                <w:szCs w:val="24"/>
              </w:rPr>
              <w:t>" (656004, Алтайский край, г. Барнаул, ул. Фабричная, д. 2-О)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057A92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>Цена: 6 144 850,00 руб. (Цена без НДС)</w:t>
            </w:r>
          </w:p>
          <w:p w:rsidR="00057A92" w:rsidRPr="00F76025" w:rsidRDefault="00057A92" w:rsidP="00057A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57A92">
              <w:rPr>
                <w:snapToGrid/>
                <w:sz w:val="24"/>
                <w:szCs w:val="24"/>
              </w:rPr>
              <w:t>(7 250 923,00 рублей с учетом НДС).</w:t>
            </w:r>
          </w:p>
        </w:tc>
      </w:tr>
      <w:tr w:rsidR="00057A92" w:rsidRPr="00057A92" w:rsidTr="009E5D52">
        <w:trPr>
          <w:tblCellSpacing w:w="6" w:type="dxa"/>
        </w:trPr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6"/>
                <w:szCs w:val="26"/>
              </w:rPr>
            </w:pPr>
            <w:r w:rsidRPr="00F76025">
              <w:rPr>
                <w:snapToGrid/>
                <w:sz w:val="26"/>
                <w:szCs w:val="26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F76025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>ОАО "АЛТТРАНС" (656064, Алтайский край, г. Барнаул, Павловский тракт,28)</w:t>
            </w:r>
          </w:p>
        </w:tc>
        <w:tc>
          <w:tcPr>
            <w:tcW w:w="0" w:type="auto"/>
            <w:shd w:val="clear" w:color="auto" w:fill="FFFFFF"/>
            <w:hideMark/>
          </w:tcPr>
          <w:p w:rsidR="00057A92" w:rsidRPr="00057A92" w:rsidRDefault="00057A92" w:rsidP="009E5D5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76025">
              <w:rPr>
                <w:snapToGrid/>
                <w:sz w:val="24"/>
                <w:szCs w:val="24"/>
              </w:rPr>
              <w:t>Цена: 6 374 350,00 руб. (Цена без НДС)</w:t>
            </w:r>
          </w:p>
          <w:p w:rsidR="00057A92" w:rsidRPr="00F76025" w:rsidRDefault="00057A92" w:rsidP="00057A9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57A92">
              <w:rPr>
                <w:snapToGrid/>
                <w:sz w:val="24"/>
                <w:szCs w:val="24"/>
              </w:rPr>
              <w:t>(7 521 733,00 рублей с учетом НДС)</w:t>
            </w:r>
          </w:p>
        </w:tc>
      </w:tr>
    </w:tbl>
    <w:p w:rsidR="009F683E" w:rsidRDefault="009F683E" w:rsidP="009F683E">
      <w:pPr>
        <w:spacing w:line="240" w:lineRule="auto"/>
        <w:rPr>
          <w:sz w:val="26"/>
          <w:szCs w:val="26"/>
        </w:rPr>
      </w:pPr>
    </w:p>
    <w:p w:rsidR="00057A92" w:rsidRPr="008C7E96" w:rsidRDefault="00057A92" w:rsidP="009F683E">
      <w:pPr>
        <w:spacing w:line="240" w:lineRule="auto"/>
        <w:rPr>
          <w:sz w:val="26"/>
          <w:szCs w:val="26"/>
        </w:rPr>
      </w:pPr>
    </w:p>
    <w:p w:rsidR="009F683E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A95ACF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2A" w:rsidRDefault="00776A2A" w:rsidP="00E2330B">
      <w:pPr>
        <w:spacing w:line="240" w:lineRule="auto"/>
      </w:pPr>
      <w:r>
        <w:separator/>
      </w:r>
    </w:p>
  </w:endnote>
  <w:endnote w:type="continuationSeparator" w:id="0">
    <w:p w:rsidR="00776A2A" w:rsidRDefault="00776A2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A92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2A" w:rsidRDefault="00776A2A" w:rsidP="00E2330B">
      <w:pPr>
        <w:spacing w:line="240" w:lineRule="auto"/>
      </w:pPr>
      <w:r>
        <w:separator/>
      </w:r>
    </w:p>
  </w:footnote>
  <w:footnote w:type="continuationSeparator" w:id="0">
    <w:p w:rsidR="00776A2A" w:rsidRDefault="00776A2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A67"/>
    <w:rsid w:val="00054353"/>
    <w:rsid w:val="00057A92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C070A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08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4774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6A2A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95ACF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0891"/>
    <w:rsid w:val="00D1610B"/>
    <w:rsid w:val="00D16DA2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B004A"/>
    <w:rsid w:val="00DB61A2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2314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D16D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14</cp:revision>
  <cp:lastPrinted>2013-03-18T06:37:00Z</cp:lastPrinted>
  <dcterms:created xsi:type="dcterms:W3CDTF">2013-03-18T00:37:00Z</dcterms:created>
  <dcterms:modified xsi:type="dcterms:W3CDTF">2013-06-12T22:46:00Z</dcterms:modified>
</cp:coreProperties>
</file>