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bookmarkStart w:id="0" w:name="_GoBack"/>
      <w:bookmarkEnd w:id="0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B42B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323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BB42B7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935A1A">
              <w:rPr>
                <w:b/>
                <w:sz w:val="26"/>
                <w:szCs w:val="26"/>
              </w:rPr>
              <w:t xml:space="preserve"> мая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BB42B7" w:rsidRDefault="009F683E" w:rsidP="00BB42B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B42B7">
        <w:rPr>
          <w:b/>
          <w:sz w:val="24"/>
          <w:szCs w:val="24"/>
        </w:rPr>
        <w:t>ПРЕДМЕТ ЗАКУПКИ:</w:t>
      </w:r>
      <w:r w:rsidR="00791CB7" w:rsidRPr="00BB42B7">
        <w:rPr>
          <w:sz w:val="24"/>
          <w:szCs w:val="24"/>
        </w:rPr>
        <w:t xml:space="preserve"> </w:t>
      </w:r>
      <w:r w:rsidR="00A6748D" w:rsidRPr="00BB42B7">
        <w:rPr>
          <w:sz w:val="24"/>
          <w:szCs w:val="24"/>
        </w:rPr>
        <w:t xml:space="preserve">право заключения Договора на выполнение работ </w:t>
      </w:r>
      <w:r w:rsidR="00935A1A" w:rsidRPr="00BB42B7">
        <w:rPr>
          <w:b/>
          <w:i/>
          <w:sz w:val="24"/>
          <w:szCs w:val="24"/>
        </w:rPr>
        <w:t>«</w:t>
      </w:r>
      <w:r w:rsidR="00BB42B7" w:rsidRPr="00BB42B7">
        <w:rPr>
          <w:b/>
          <w:bCs/>
          <w:i/>
          <w:sz w:val="24"/>
          <w:szCs w:val="24"/>
        </w:rPr>
        <w:t>Капремонт здания РПБ-5 г.Томмот (Облицовка фасада профлистом, замена входных дверей на ПВХ, ремонт отмостки) РП-2013-Здание РПБ-5 г.Томмот</w:t>
      </w:r>
      <w:r w:rsidR="00935A1A" w:rsidRPr="00BB42B7">
        <w:rPr>
          <w:b/>
          <w:bCs/>
          <w:i/>
          <w:sz w:val="24"/>
          <w:szCs w:val="24"/>
        </w:rPr>
        <w:t>»</w:t>
      </w:r>
      <w:r w:rsidR="00935A1A" w:rsidRPr="00BB42B7">
        <w:rPr>
          <w:bCs/>
          <w:sz w:val="24"/>
          <w:szCs w:val="24"/>
        </w:rPr>
        <w:t xml:space="preserve"> для нужд филиала «Южно-Якутские</w:t>
      </w:r>
      <w:r w:rsidR="00BB42B7">
        <w:rPr>
          <w:bCs/>
          <w:sz w:val="24"/>
          <w:szCs w:val="24"/>
        </w:rPr>
        <w:t xml:space="preserve"> электрические сети» (закупка 4</w:t>
      </w:r>
      <w:r w:rsidR="00935A1A" w:rsidRPr="00BB42B7">
        <w:rPr>
          <w:bCs/>
          <w:sz w:val="24"/>
          <w:szCs w:val="24"/>
        </w:rPr>
        <w:t>6</w:t>
      </w:r>
      <w:r w:rsidR="00BB42B7">
        <w:rPr>
          <w:bCs/>
          <w:sz w:val="24"/>
          <w:szCs w:val="24"/>
        </w:rPr>
        <w:t>4</w:t>
      </w:r>
      <w:r w:rsidR="00A6748D" w:rsidRPr="00BB42B7">
        <w:rPr>
          <w:bCs/>
          <w:sz w:val="24"/>
          <w:szCs w:val="24"/>
        </w:rPr>
        <w:t xml:space="preserve"> раздела 1.1.  ГКПЗ 2013 г.)</w:t>
      </w:r>
      <w:r w:rsidR="00A6748D" w:rsidRPr="00BB42B7">
        <w:rPr>
          <w:color w:val="000000"/>
          <w:sz w:val="24"/>
          <w:szCs w:val="24"/>
        </w:rPr>
        <w:t>.</w:t>
      </w:r>
    </w:p>
    <w:p w:rsidR="009D53EA" w:rsidRPr="005D176D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5D176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BB42B7">
        <w:rPr>
          <w:b/>
          <w:sz w:val="24"/>
          <w:szCs w:val="24"/>
        </w:rPr>
        <w:t>1 410 2</w:t>
      </w:r>
      <w:r w:rsidR="00935A1A" w:rsidRPr="005D176D">
        <w:rPr>
          <w:b/>
          <w:sz w:val="24"/>
          <w:szCs w:val="24"/>
        </w:rPr>
        <w:t>00,0</w:t>
      </w:r>
      <w:r w:rsidR="00492A70" w:rsidRPr="005D176D">
        <w:rPr>
          <w:sz w:val="24"/>
          <w:szCs w:val="24"/>
        </w:rPr>
        <w:t xml:space="preserve"> руб. без НДС</w:t>
      </w:r>
      <w:r w:rsidR="00935A1A" w:rsidRPr="005D176D">
        <w:rPr>
          <w:sz w:val="24"/>
          <w:szCs w:val="24"/>
        </w:rPr>
        <w:t>. П</w:t>
      </w:r>
      <w:r w:rsidR="00BB42B7">
        <w:rPr>
          <w:sz w:val="24"/>
          <w:szCs w:val="24"/>
        </w:rPr>
        <w:t>риказ о проведении закупки от 15.05.2013 № 190</w:t>
      </w:r>
      <w:r w:rsidR="00935A1A" w:rsidRPr="005D176D">
        <w:rPr>
          <w:sz w:val="24"/>
          <w:szCs w:val="24"/>
        </w:rPr>
        <w:t>.</w:t>
      </w:r>
    </w:p>
    <w:p w:rsidR="009D53EA" w:rsidRPr="005D176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9D53EA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Pr="005D176D" w:rsidRDefault="009D53EA" w:rsidP="00A6748D">
      <w:pPr>
        <w:spacing w:line="240" w:lineRule="auto"/>
        <w:rPr>
          <w:sz w:val="24"/>
          <w:szCs w:val="24"/>
        </w:rPr>
      </w:pPr>
    </w:p>
    <w:p w:rsidR="004625E8" w:rsidRPr="005D176D" w:rsidRDefault="009F683E" w:rsidP="00534654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BB42B7">
        <w:rPr>
          <w:sz w:val="24"/>
          <w:szCs w:val="24"/>
        </w:rPr>
        <w:t>2 (две)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BB42B7">
        <w:rPr>
          <w:sz w:val="24"/>
          <w:szCs w:val="24"/>
        </w:rPr>
        <w:t>30</w:t>
      </w:r>
      <w:r w:rsidR="00935A1A" w:rsidRPr="005D176D">
        <w:rPr>
          <w:sz w:val="24"/>
          <w:szCs w:val="24"/>
        </w:rPr>
        <w:t>.05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5D176D">
        <w:rPr>
          <w:sz w:val="24"/>
          <w:szCs w:val="24"/>
        </w:rPr>
        <w:t xml:space="preserve">675 000,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Pr="00534654" w:rsidRDefault="009F683E" w:rsidP="0053465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4625E8" w:rsidTr="00935A1A">
        <w:trPr>
          <w:trHeight w:val="423"/>
          <w:tblHeader/>
        </w:trPr>
        <w:tc>
          <w:tcPr>
            <w:tcW w:w="426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5670B1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«Портал» 678940, Республика Саха (Якутия), г. Нерюнгри, ул. Карла Маркса, д. 9/4</w:t>
            </w:r>
          </w:p>
        </w:tc>
        <w:tc>
          <w:tcPr>
            <w:tcW w:w="3402" w:type="dxa"/>
          </w:tcPr>
          <w:p w:rsidR="00935A1A" w:rsidRDefault="00BB42B7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1 360 000,0</w:t>
            </w:r>
            <w:r w:rsidR="005D176D">
              <w:rPr>
                <w:b/>
                <w:sz w:val="24"/>
                <w:szCs w:val="24"/>
              </w:rPr>
              <w:t xml:space="preserve"> </w:t>
            </w:r>
            <w:r w:rsidR="005D176D" w:rsidRPr="004625E8">
              <w:rPr>
                <w:sz w:val="24"/>
                <w:szCs w:val="24"/>
              </w:rPr>
              <w:t xml:space="preserve"> руб. без НДС</w:t>
            </w:r>
            <w:r w:rsidR="005D176D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5D176D" w:rsidP="00BB42B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BB42B7">
              <w:rPr>
                <w:sz w:val="24"/>
                <w:szCs w:val="24"/>
              </w:rPr>
              <w:t>СтройГарант» 67840, Республика Саха (Якутия), Алданский р-н, п. Нижний Куранах, ул. Магистральная 113 а.</w:t>
            </w:r>
          </w:p>
        </w:tc>
        <w:tc>
          <w:tcPr>
            <w:tcW w:w="3402" w:type="dxa"/>
          </w:tcPr>
          <w:p w:rsidR="00935A1A" w:rsidRDefault="00BB42B7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1 373 660,0</w:t>
            </w:r>
            <w:r w:rsidR="005D176D">
              <w:rPr>
                <w:b/>
                <w:sz w:val="24"/>
                <w:szCs w:val="24"/>
              </w:rPr>
              <w:t xml:space="preserve"> </w:t>
            </w:r>
            <w:r w:rsidR="005D176D" w:rsidRPr="004625E8">
              <w:rPr>
                <w:sz w:val="24"/>
                <w:szCs w:val="24"/>
              </w:rPr>
              <w:t xml:space="preserve"> руб. без НДС</w:t>
            </w:r>
            <w:r w:rsidR="005D176D"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903823" w:rsidRPr="00534654" w:rsidRDefault="00E2330B" w:rsidP="00534654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534654" w:rsidRDefault="00534654" w:rsidP="005D176D">
      <w:pPr>
        <w:spacing w:line="240" w:lineRule="auto"/>
        <w:ind w:firstLine="0"/>
        <w:rPr>
          <w:sz w:val="24"/>
          <w:szCs w:val="24"/>
        </w:rPr>
      </w:pPr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И.о. ответственного секретаря</w:t>
      </w:r>
      <w:r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>ня                        Т.В.Челышева</w:t>
      </w:r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534654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О.В.Чувашова            </w:t>
      </w:r>
    </w:p>
    <w:sectPr w:rsidR="00F40162" w:rsidRPr="004625E8" w:rsidSect="00534654">
      <w:footerReference w:type="default" r:id="rId10"/>
      <w:pgSz w:w="11906" w:h="16838"/>
      <w:pgMar w:top="851" w:right="850" w:bottom="426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8A" w:rsidRDefault="00EB448A" w:rsidP="00E2330B">
      <w:pPr>
        <w:spacing w:line="240" w:lineRule="auto"/>
      </w:pPr>
      <w:r>
        <w:separator/>
      </w:r>
    </w:p>
  </w:endnote>
  <w:endnote w:type="continuationSeparator" w:id="0">
    <w:p w:rsidR="00EB448A" w:rsidRDefault="00EB44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8A" w:rsidRDefault="00EB448A" w:rsidP="00E2330B">
      <w:pPr>
        <w:spacing w:line="240" w:lineRule="auto"/>
      </w:pPr>
      <w:r>
        <w:separator/>
      </w:r>
    </w:p>
  </w:footnote>
  <w:footnote w:type="continuationSeparator" w:id="0">
    <w:p w:rsidR="00EB448A" w:rsidRDefault="00EB44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5499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629BD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23A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4654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42B7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10EC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448A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3AA1-D70E-4D38-B8B3-48A7CF2A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Дроздова Марина Викторовна</cp:lastModifiedBy>
  <cp:revision>2</cp:revision>
  <cp:lastPrinted>2013-05-30T00:05:00Z</cp:lastPrinted>
  <dcterms:created xsi:type="dcterms:W3CDTF">2013-06-14T01:49:00Z</dcterms:created>
  <dcterms:modified xsi:type="dcterms:W3CDTF">2013-06-14T01:49:00Z</dcterms:modified>
</cp:coreProperties>
</file>