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3124200</wp:posOffset>
            </wp:positionH>
            <wp:positionV relativeFrom="paragraph">
              <wp:posOffset>123825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C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4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C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2476" w:type="pct"/>
            <w:hideMark/>
          </w:tcPr>
          <w:p w:rsidR="000F4708" w:rsidRPr="000F4708" w:rsidRDefault="00AC562D" w:rsidP="00AC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83469" w:rsidRPr="00F83469" w:rsidRDefault="00C43FBB" w:rsidP="00F83469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предложений на право заключения договора на выполнение работ: </w:t>
      </w:r>
      <w:r w:rsidR="00AC562D" w:rsidRPr="00AC562D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Технологическое присоединение Базовой станции сотовой связи </w:t>
      </w:r>
      <w:proofErr w:type="gramStart"/>
      <w:r w:rsidR="00AC562D" w:rsidRPr="00AC562D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возле</w:t>
      </w:r>
      <w:proofErr w:type="gramEnd"/>
      <w:r w:rsidR="00AC562D" w:rsidRPr="00AC562D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с. </w:t>
      </w:r>
      <w:proofErr w:type="spellStart"/>
      <w:r w:rsidR="00AC562D" w:rsidRPr="00AC562D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Сухановка</w:t>
      </w:r>
      <w:proofErr w:type="spellEnd"/>
      <w:r w:rsidR="00AC562D" w:rsidRPr="00AC562D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 (</w:t>
      </w:r>
      <w:proofErr w:type="gramStart"/>
      <w:r w:rsidR="00AC562D" w:rsidRPr="00AC562D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топографические</w:t>
      </w:r>
      <w:proofErr w:type="gramEnd"/>
      <w:r w:rsidR="00AC562D" w:rsidRPr="00AC562D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и кадастровые работы) для нужд филиала ОАО «ДРСК» "Приморские электрические сети"</w:t>
      </w:r>
      <w:r w:rsidR="00F83469" w:rsidRP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(Закупка № </w:t>
      </w:r>
      <w:r w:rsidR="00AC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493 лот №6</w:t>
      </w:r>
      <w:r w:rsidR="00F83469" w:rsidRP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7B10EC" w:rsidRPr="005C590D" w:rsidRDefault="00F83469" w:rsidP="00F83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AC562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560</w:t>
      </w:r>
      <w:r w:rsidRPr="00F834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000,00</w:t>
      </w:r>
      <w:r w:rsidRP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без НДС.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BB" w:rsidRPr="00C43FBB" w:rsidRDefault="00C43FBB" w:rsidP="00C43FB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закупки поступило </w:t>
      </w:r>
      <w:r w:rsidR="00AC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AC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две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заявки на участие в закупке, конверты с которыми были присланы в адрес секретаря Закупочной комиссии.</w:t>
      </w:r>
    </w:p>
    <w:p w:rsidR="00C43FBB" w:rsidRPr="00C43FBB" w:rsidRDefault="00C43FBB" w:rsidP="00C43FB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Представители Участников закупки, не пожелали присутствовать на  процедуре вскрытия конвертов с заявками</w:t>
      </w:r>
      <w:proofErr w:type="gramStart"/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</w:t>
      </w:r>
      <w:proofErr w:type="gramEnd"/>
    </w:p>
    <w:p w:rsidR="00C43FBB" w:rsidRPr="00C43FBB" w:rsidRDefault="00C43FBB" w:rsidP="00C43FB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</w:t>
      </w:r>
      <w:r w:rsidR="00AC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(время благовещенское) </w:t>
      </w:r>
      <w:r w:rsidR="00AC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22.05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.2013 г.</w:t>
      </w:r>
    </w:p>
    <w:p w:rsidR="00C43FBB" w:rsidRDefault="00C43FBB" w:rsidP="00C43FB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AC562D" w:rsidRPr="00C43FBB" w:rsidRDefault="00AC562D" w:rsidP="00AC562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C562D" w:rsidRDefault="00C43FBB" w:rsidP="00C43FBB">
      <w:pPr>
        <w:tabs>
          <w:tab w:val="left" w:pos="7905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p w:rsidR="005C590D" w:rsidRDefault="00C43FBB" w:rsidP="00C43FBB">
      <w:pPr>
        <w:tabs>
          <w:tab w:val="left" w:pos="7905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452"/>
        <w:gridCol w:w="4668"/>
      </w:tblGrid>
      <w:tr w:rsidR="00F83469" w:rsidRPr="008136A5" w:rsidTr="005417D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F83469" w:rsidRPr="008136A5" w:rsidTr="005417D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AC562D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Владивосток, ул. Калинина, 49 «А», офис 404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Стоимость: </w:t>
            </w:r>
            <w:r w:rsidR="00AC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193 094,43</w:t>
            </w: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  <w:p w:rsidR="00F83469" w:rsidRPr="00F83469" w:rsidRDefault="00F83469" w:rsidP="00AC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C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227 851,43</w:t>
            </w: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учетом НДС)</w:t>
            </w:r>
          </w:p>
        </w:tc>
      </w:tr>
      <w:tr w:rsidR="00F83469" w:rsidRPr="008136A5" w:rsidTr="005417D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C562D" w:rsidRDefault="00AC562D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«Фактор-ГЕО» г. Владивосток, </w:t>
            </w:r>
          </w:p>
          <w:p w:rsidR="00F83469" w:rsidRPr="00F83469" w:rsidRDefault="00AC562D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Хабаровская, д. 30 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Стоимость: </w:t>
            </w:r>
            <w:r w:rsidR="00AC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</w:t>
            </w: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 (Цена без НДС)</w:t>
            </w:r>
          </w:p>
          <w:p w:rsidR="00F83469" w:rsidRPr="00F83469" w:rsidRDefault="00F83469" w:rsidP="00AC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C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не предусмотрен</w:t>
            </w: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C562D" w:rsidRDefault="00AC562D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562D" w:rsidRDefault="00AC562D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bookmarkEnd w:id="0"/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</w:r>
      <w:proofErr w:type="spellStart"/>
      <w:r w:rsidR="00AC562D">
        <w:rPr>
          <w:b/>
          <w:i/>
          <w:sz w:val="24"/>
        </w:rPr>
        <w:t>Челышева</w:t>
      </w:r>
      <w:proofErr w:type="spellEnd"/>
      <w:r w:rsidR="00AC562D">
        <w:rPr>
          <w:b/>
          <w:i/>
          <w:sz w:val="24"/>
        </w:rPr>
        <w:t xml:space="preserve"> Т.В.</w:t>
      </w:r>
    </w:p>
    <w:p w:rsidR="00AC562D" w:rsidRPr="00DD6C53" w:rsidRDefault="00AC562D" w:rsidP="007B10EC">
      <w:pPr>
        <w:pStyle w:val="ab"/>
        <w:jc w:val="both"/>
        <w:rPr>
          <w:b/>
          <w:i/>
          <w:sz w:val="24"/>
        </w:rPr>
      </w:pPr>
    </w:p>
    <w:p w:rsidR="00C43FBB" w:rsidRDefault="00C43FBB" w:rsidP="000969C9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AC562D">
        <w:rPr>
          <w:b/>
          <w:i/>
          <w:sz w:val="24"/>
        </w:rPr>
        <w:t>Терновой Р.П.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F83469">
      <w:headerReference w:type="default" r:id="rId10"/>
      <w:footerReference w:type="default" r:id="rId11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D7" w:rsidRDefault="00B56BD7" w:rsidP="000F4708">
      <w:pPr>
        <w:spacing w:after="0" w:line="240" w:lineRule="auto"/>
      </w:pPr>
      <w:r>
        <w:separator/>
      </w:r>
    </w:p>
  </w:endnote>
  <w:endnote w:type="continuationSeparator" w:id="0">
    <w:p w:rsidR="00B56BD7" w:rsidRDefault="00B56BD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62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D7" w:rsidRDefault="00B56BD7" w:rsidP="000F4708">
      <w:pPr>
        <w:spacing w:after="0" w:line="240" w:lineRule="auto"/>
      </w:pPr>
      <w:r>
        <w:separator/>
      </w:r>
    </w:p>
  </w:footnote>
  <w:footnote w:type="continuationSeparator" w:id="0">
    <w:p w:rsidR="00B56BD7" w:rsidRDefault="00B56BD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C7DCA">
      <w:rPr>
        <w:i/>
        <w:sz w:val="18"/>
        <w:szCs w:val="18"/>
      </w:rPr>
      <w:t>242</w:t>
    </w:r>
    <w:r w:rsidRPr="009769B3">
      <w:rPr>
        <w:i/>
        <w:sz w:val="18"/>
        <w:szCs w:val="18"/>
      </w:rPr>
      <w:t>/</w:t>
    </w:r>
    <w:r w:rsidR="00AC7DCA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7B10EC">
      <w:rPr>
        <w:i/>
        <w:sz w:val="18"/>
        <w:szCs w:val="18"/>
      </w:rPr>
      <w:t>1</w:t>
    </w:r>
    <w:r w:rsidR="00AC7DCA">
      <w:rPr>
        <w:i/>
        <w:sz w:val="18"/>
        <w:szCs w:val="18"/>
      </w:rPr>
      <w:t>7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AC7DCA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09D4"/>
    <w:rsid w:val="004A4816"/>
    <w:rsid w:val="004A606C"/>
    <w:rsid w:val="004D1A37"/>
    <w:rsid w:val="00515CBE"/>
    <w:rsid w:val="0052483B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064EF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94AB6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C562D"/>
    <w:rsid w:val="00AC7DCA"/>
    <w:rsid w:val="00AD0933"/>
    <w:rsid w:val="00AD6D2F"/>
    <w:rsid w:val="00B001DD"/>
    <w:rsid w:val="00B56BD7"/>
    <w:rsid w:val="00B57DE3"/>
    <w:rsid w:val="00B855FE"/>
    <w:rsid w:val="00BF35EB"/>
    <w:rsid w:val="00C26636"/>
    <w:rsid w:val="00C438F5"/>
    <w:rsid w:val="00C43FBB"/>
    <w:rsid w:val="00C75C4C"/>
    <w:rsid w:val="00C77AD0"/>
    <w:rsid w:val="00C9000A"/>
    <w:rsid w:val="00D05F7D"/>
    <w:rsid w:val="00D26329"/>
    <w:rsid w:val="00D43162"/>
    <w:rsid w:val="00D625E9"/>
    <w:rsid w:val="00D82055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83469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B462-0DE6-4986-B231-02AAC03B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Терновой Руслан Петрович</cp:lastModifiedBy>
  <cp:revision>3</cp:revision>
  <cp:lastPrinted>2013-03-19T23:32:00Z</cp:lastPrinted>
  <dcterms:created xsi:type="dcterms:W3CDTF">2013-05-22T06:42:00Z</dcterms:created>
  <dcterms:modified xsi:type="dcterms:W3CDTF">2013-05-22T23:22:00Z</dcterms:modified>
</cp:coreProperties>
</file>