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FA741F">
              <w:rPr>
                <w:b/>
                <w:szCs w:val="28"/>
              </w:rPr>
              <w:t xml:space="preserve"> 266</w:t>
            </w:r>
            <w:r w:rsidR="0069474B">
              <w:rPr>
                <w:b/>
                <w:szCs w:val="28"/>
              </w:rPr>
              <w:t>/</w:t>
            </w:r>
            <w:proofErr w:type="spellStart"/>
            <w:r w:rsidR="0069474B">
              <w:rPr>
                <w:b/>
                <w:szCs w:val="28"/>
              </w:rPr>
              <w:t>УТПиР</w:t>
            </w:r>
            <w:proofErr w:type="spellEnd"/>
            <w:r w:rsidR="0069474B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340ADE" w:rsidP="00791CB7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</w:t>
            </w:r>
            <w:bookmarkStart w:id="0" w:name="_GoBack"/>
            <w:bookmarkEnd w:id="0"/>
            <w:r w:rsidR="00FA741F">
              <w:rPr>
                <w:b/>
                <w:sz w:val="24"/>
                <w:szCs w:val="24"/>
              </w:rPr>
              <w:t xml:space="preserve"> мая </w:t>
            </w:r>
            <w:r w:rsidR="0069474B">
              <w:rPr>
                <w:b/>
                <w:sz w:val="24"/>
                <w:szCs w:val="24"/>
              </w:rPr>
              <w:t xml:space="preserve">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Pr="009209AC" w:rsidRDefault="00E2330B" w:rsidP="00E2330B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DE73F4" w:rsidRPr="00FA741F" w:rsidRDefault="009F683E" w:rsidP="00FA741F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FA741F">
        <w:rPr>
          <w:b/>
          <w:sz w:val="24"/>
          <w:szCs w:val="24"/>
        </w:rPr>
        <w:t>ПРЕДМЕТ ЗАКУПКИ:</w:t>
      </w:r>
      <w:r w:rsidR="00791CB7" w:rsidRPr="00FA741F">
        <w:rPr>
          <w:sz w:val="24"/>
          <w:szCs w:val="24"/>
        </w:rPr>
        <w:t xml:space="preserve"> право заключения</w:t>
      </w:r>
      <w:r w:rsidR="00DE73F4" w:rsidRPr="00FA741F">
        <w:rPr>
          <w:sz w:val="24"/>
          <w:szCs w:val="24"/>
        </w:rPr>
        <w:t xml:space="preserve"> Договора на выполнение работ для нужд филиала «Хабаровские электрические сети»</w:t>
      </w:r>
      <w:r w:rsidR="00FA741F" w:rsidRPr="00FA741F">
        <w:rPr>
          <w:sz w:val="24"/>
          <w:szCs w:val="24"/>
        </w:rPr>
        <w:t xml:space="preserve"> (закупка 510</w:t>
      </w:r>
      <w:r w:rsidR="00960FAB" w:rsidRPr="00FA741F">
        <w:rPr>
          <w:sz w:val="24"/>
          <w:szCs w:val="24"/>
        </w:rPr>
        <w:t>, раздел 2.2.1 ГКПЗ 2013 г.)</w:t>
      </w:r>
      <w:r w:rsidR="00E979A8" w:rsidRPr="00FA741F">
        <w:rPr>
          <w:sz w:val="24"/>
          <w:szCs w:val="24"/>
        </w:rPr>
        <w:t xml:space="preserve"> </w:t>
      </w:r>
      <w:r w:rsidR="00FA741F" w:rsidRPr="00FA741F">
        <w:rPr>
          <w:b/>
          <w:i/>
          <w:sz w:val="24"/>
          <w:szCs w:val="24"/>
        </w:rPr>
        <w:t xml:space="preserve">«Оснащение устройствами телемеханики подстанций 110/35/6 </w:t>
      </w:r>
      <w:proofErr w:type="spellStart"/>
      <w:r w:rsidR="00FA741F" w:rsidRPr="00FA741F">
        <w:rPr>
          <w:b/>
          <w:i/>
          <w:sz w:val="24"/>
          <w:szCs w:val="24"/>
        </w:rPr>
        <w:t>кВ</w:t>
      </w:r>
      <w:proofErr w:type="spellEnd"/>
      <w:r w:rsidR="00FA741F" w:rsidRPr="00FA741F">
        <w:rPr>
          <w:b/>
          <w:i/>
          <w:sz w:val="24"/>
          <w:szCs w:val="24"/>
        </w:rPr>
        <w:t xml:space="preserve"> «ЮМР», 110/6 </w:t>
      </w:r>
      <w:proofErr w:type="spellStart"/>
      <w:r w:rsidR="00FA741F" w:rsidRPr="00FA741F">
        <w:rPr>
          <w:b/>
          <w:i/>
          <w:sz w:val="24"/>
          <w:szCs w:val="24"/>
        </w:rPr>
        <w:t>кВ</w:t>
      </w:r>
      <w:proofErr w:type="spellEnd"/>
      <w:r w:rsidR="00FA741F" w:rsidRPr="00FA741F">
        <w:rPr>
          <w:b/>
          <w:i/>
          <w:sz w:val="24"/>
          <w:szCs w:val="24"/>
        </w:rPr>
        <w:t xml:space="preserve"> «Солнечная»</w:t>
      </w:r>
      <w:r w:rsidR="00FA741F">
        <w:rPr>
          <w:sz w:val="24"/>
          <w:szCs w:val="24"/>
        </w:rPr>
        <w:t>.</w:t>
      </w:r>
    </w:p>
    <w:p w:rsidR="00A9496B" w:rsidRPr="00D8429E" w:rsidRDefault="00A9496B" w:rsidP="00960FAB">
      <w:pPr>
        <w:tabs>
          <w:tab w:val="left" w:pos="142"/>
          <w:tab w:val="left" w:pos="851"/>
        </w:tabs>
        <w:spacing w:line="240" w:lineRule="auto"/>
        <w:rPr>
          <w:b/>
          <w:i/>
          <w:sz w:val="24"/>
          <w:szCs w:val="24"/>
        </w:rPr>
      </w:pPr>
    </w:p>
    <w:p w:rsidR="00FA741F" w:rsidRDefault="00FA741F" w:rsidP="00FA741F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>Планируемая стоимость лота</w:t>
      </w:r>
      <w:r w:rsidRPr="006A075E">
        <w:rPr>
          <w:sz w:val="24"/>
          <w:szCs w:val="24"/>
        </w:rPr>
        <w:t xml:space="preserve"> в ГКПЗ ОАО «ДРСК» на 2013 год составляет </w:t>
      </w:r>
      <w:r>
        <w:rPr>
          <w:sz w:val="24"/>
          <w:szCs w:val="24"/>
        </w:rPr>
        <w:t>4 612 000,0</w:t>
      </w:r>
      <w:r w:rsidRPr="006A075E">
        <w:rPr>
          <w:sz w:val="24"/>
          <w:szCs w:val="24"/>
        </w:rPr>
        <w:t xml:space="preserve"> руб. без НДС</w:t>
      </w:r>
      <w:r>
        <w:rPr>
          <w:sz w:val="24"/>
          <w:szCs w:val="24"/>
        </w:rPr>
        <w:t>. Приказ о проведении закупки от 05.04.2013 г.</w:t>
      </w:r>
      <w:r w:rsidRPr="000D4841">
        <w:rPr>
          <w:sz w:val="24"/>
          <w:szCs w:val="24"/>
        </w:rPr>
        <w:t xml:space="preserve"> </w:t>
      </w:r>
      <w:r>
        <w:rPr>
          <w:sz w:val="24"/>
          <w:szCs w:val="24"/>
        </w:rPr>
        <w:t>№ 138.</w:t>
      </w:r>
    </w:p>
    <w:p w:rsidR="009F683E" w:rsidRPr="00D8429E" w:rsidRDefault="009F683E" w:rsidP="00791CB7">
      <w:pPr>
        <w:spacing w:line="240" w:lineRule="auto"/>
        <w:ind w:firstLine="0"/>
        <w:rPr>
          <w:sz w:val="24"/>
          <w:szCs w:val="24"/>
        </w:rPr>
      </w:pPr>
    </w:p>
    <w:p w:rsidR="00A9496B" w:rsidRPr="00D8429E" w:rsidRDefault="009F683E" w:rsidP="009209AC">
      <w:pPr>
        <w:spacing w:line="240" w:lineRule="auto"/>
        <w:rPr>
          <w:color w:val="000000" w:themeColor="text1"/>
          <w:sz w:val="24"/>
          <w:szCs w:val="24"/>
        </w:rPr>
      </w:pPr>
      <w:r w:rsidRPr="00D8429E">
        <w:rPr>
          <w:b/>
          <w:color w:val="000000" w:themeColor="text1"/>
          <w:sz w:val="24"/>
          <w:szCs w:val="24"/>
        </w:rPr>
        <w:t>ПРИСУТСТВОВАЛИ:</w:t>
      </w:r>
      <w:r w:rsidR="00791CB7" w:rsidRPr="00D8429E">
        <w:rPr>
          <w:b/>
          <w:color w:val="000000" w:themeColor="text1"/>
          <w:sz w:val="24"/>
          <w:szCs w:val="24"/>
        </w:rPr>
        <w:t xml:space="preserve"> </w:t>
      </w:r>
      <w:r w:rsidR="00D8429E" w:rsidRPr="00D8429E">
        <w:rPr>
          <w:color w:val="000000" w:themeColor="text1"/>
          <w:sz w:val="24"/>
          <w:szCs w:val="24"/>
        </w:rPr>
        <w:t>постоянно действующая Закупочная комиссия</w:t>
      </w:r>
      <w:r w:rsidR="00791CB7" w:rsidRPr="00D8429E">
        <w:rPr>
          <w:color w:val="000000" w:themeColor="text1"/>
          <w:sz w:val="24"/>
          <w:szCs w:val="24"/>
        </w:rPr>
        <w:t xml:space="preserve"> 2-го уровня</w:t>
      </w:r>
      <w:r w:rsidR="00D8429E" w:rsidRPr="00D8429E">
        <w:rPr>
          <w:color w:val="000000" w:themeColor="text1"/>
          <w:sz w:val="24"/>
          <w:szCs w:val="24"/>
        </w:rPr>
        <w:t>.</w:t>
      </w:r>
    </w:p>
    <w:p w:rsidR="00791CB7" w:rsidRPr="00D8429E" w:rsidRDefault="00791CB7" w:rsidP="00791CB7">
      <w:pPr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D8429E" w:rsidRPr="00D8429E" w:rsidRDefault="00D8429E" w:rsidP="00D8429E">
      <w:pPr>
        <w:pStyle w:val="21"/>
        <w:rPr>
          <w:b/>
          <w:caps/>
          <w:sz w:val="24"/>
        </w:rPr>
      </w:pPr>
      <w:r w:rsidRPr="00D8429E">
        <w:rPr>
          <w:b/>
          <w:caps/>
          <w:sz w:val="24"/>
        </w:rPr>
        <w:t xml:space="preserve">ВОПРОСЫ, ВЫНОСИМЫЕ НА РАССМОТРЕНИЕ ЗАКУПОЧНОЙ КОМИССИИ: </w:t>
      </w:r>
    </w:p>
    <w:p w:rsidR="00D8429E" w:rsidRPr="00D8429E" w:rsidRDefault="00D8429E" w:rsidP="00D8429E">
      <w:pPr>
        <w:pStyle w:val="21"/>
        <w:rPr>
          <w:b/>
          <w:caps/>
          <w:sz w:val="24"/>
        </w:rPr>
      </w:pPr>
    </w:p>
    <w:p w:rsidR="00FA741F" w:rsidRDefault="00FA741F" w:rsidP="00FA74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 xml:space="preserve">О признании предложений </w:t>
      </w:r>
      <w:proofErr w:type="gramStart"/>
      <w:r w:rsidRPr="009B747D">
        <w:rPr>
          <w:sz w:val="24"/>
        </w:rPr>
        <w:t>соответствующими</w:t>
      </w:r>
      <w:proofErr w:type="gramEnd"/>
      <w:r w:rsidRPr="009B747D">
        <w:rPr>
          <w:sz w:val="24"/>
        </w:rPr>
        <w:t xml:space="preserve"> условиям закупки.</w:t>
      </w:r>
    </w:p>
    <w:p w:rsidR="00FA741F" w:rsidRDefault="00FA741F" w:rsidP="00FA74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proofErr w:type="gramStart"/>
      <w:r w:rsidRPr="005A33B6">
        <w:rPr>
          <w:sz w:val="24"/>
        </w:rPr>
        <w:t xml:space="preserve">О </w:t>
      </w:r>
      <w:r>
        <w:rPr>
          <w:sz w:val="24"/>
        </w:rPr>
        <w:t xml:space="preserve">предварительной </w:t>
      </w:r>
      <w:proofErr w:type="spellStart"/>
      <w:r w:rsidRPr="005A33B6">
        <w:rPr>
          <w:sz w:val="24"/>
        </w:rPr>
        <w:t>ранжировке</w:t>
      </w:r>
      <w:proofErr w:type="spellEnd"/>
      <w:r w:rsidRPr="005A33B6">
        <w:rPr>
          <w:sz w:val="24"/>
        </w:rPr>
        <w:t xml:space="preserve"> предложений</w:t>
      </w:r>
      <w:r w:rsidRPr="00CF27AF">
        <w:rPr>
          <w:sz w:val="24"/>
        </w:rPr>
        <w:t xml:space="preserve"> </w:t>
      </w:r>
      <w:r>
        <w:rPr>
          <w:sz w:val="24"/>
        </w:rPr>
        <w:t>участников закупки</w:t>
      </w:r>
      <w:r w:rsidRPr="005A33B6">
        <w:rPr>
          <w:sz w:val="24"/>
        </w:rPr>
        <w:t xml:space="preserve">. </w:t>
      </w:r>
      <w:proofErr w:type="gramEnd"/>
    </w:p>
    <w:p w:rsidR="00FA741F" w:rsidRPr="009B747D" w:rsidRDefault="00FA741F" w:rsidP="00FA74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9B747D">
        <w:rPr>
          <w:sz w:val="24"/>
        </w:rPr>
        <w:t>О проведении переторжки.</w:t>
      </w:r>
    </w:p>
    <w:p w:rsidR="00FA741F" w:rsidRPr="00840CDD" w:rsidRDefault="00FA741F" w:rsidP="00FA741F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5A33B6">
        <w:rPr>
          <w:sz w:val="24"/>
        </w:rPr>
        <w:t>Выбор победителя закупки.</w:t>
      </w:r>
    </w:p>
    <w:p w:rsidR="00FA741F" w:rsidRPr="005A33B6" w:rsidRDefault="00FA741F" w:rsidP="00FA741F">
      <w:pPr>
        <w:spacing w:line="240" w:lineRule="auto"/>
        <w:ind w:firstLine="0"/>
        <w:rPr>
          <w:b/>
          <w:sz w:val="24"/>
          <w:szCs w:val="24"/>
        </w:rPr>
      </w:pPr>
    </w:p>
    <w:p w:rsidR="00FA741F" w:rsidRPr="00551AB2" w:rsidRDefault="00FA741F" w:rsidP="00FA741F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ВОПРОС 1</w:t>
      </w:r>
      <w:r w:rsidRPr="00551AB2">
        <w:rPr>
          <w:b/>
          <w:sz w:val="24"/>
          <w:szCs w:val="24"/>
        </w:rPr>
        <w:t xml:space="preserve"> </w:t>
      </w:r>
      <w:r w:rsidRPr="006A075E">
        <w:rPr>
          <w:b/>
          <w:i/>
          <w:sz w:val="24"/>
          <w:szCs w:val="24"/>
        </w:rPr>
        <w:t>«</w:t>
      </w:r>
      <w:r w:rsidRPr="006A075E">
        <w:rPr>
          <w:b/>
          <w:i/>
          <w:sz w:val="24"/>
        </w:rPr>
        <w:t xml:space="preserve">О признании предложений </w:t>
      </w:r>
      <w:proofErr w:type="gramStart"/>
      <w:r w:rsidRPr="006A075E">
        <w:rPr>
          <w:b/>
          <w:i/>
          <w:sz w:val="24"/>
        </w:rPr>
        <w:t>соответствующими</w:t>
      </w:r>
      <w:proofErr w:type="gramEnd"/>
      <w:r w:rsidRPr="006A075E">
        <w:rPr>
          <w:b/>
          <w:i/>
          <w:sz w:val="24"/>
        </w:rPr>
        <w:t xml:space="preserve"> условиям закупки»</w:t>
      </w:r>
    </w:p>
    <w:p w:rsidR="00FA741F" w:rsidRDefault="00FA741F" w:rsidP="00FA741F">
      <w:pPr>
        <w:spacing w:line="240" w:lineRule="auto"/>
        <w:rPr>
          <w:b/>
          <w:sz w:val="24"/>
          <w:szCs w:val="24"/>
        </w:rPr>
      </w:pPr>
    </w:p>
    <w:p w:rsidR="00FA741F" w:rsidRDefault="00FA741F" w:rsidP="00FA741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РАССМАТРИВАЕМЫЕ ДОКУМЕНТЫ:</w:t>
      </w:r>
    </w:p>
    <w:p w:rsidR="00FA741F" w:rsidRPr="009B747D" w:rsidRDefault="00FA741F" w:rsidP="00FA741F">
      <w:pPr>
        <w:spacing w:line="240" w:lineRule="auto"/>
        <w:rPr>
          <w:sz w:val="24"/>
          <w:szCs w:val="24"/>
        </w:rPr>
      </w:pPr>
    </w:p>
    <w:p w:rsidR="00FA741F" w:rsidRDefault="00FA741F" w:rsidP="00FA741F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A741F" w:rsidRDefault="00FA741F" w:rsidP="00FA741F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Сводное з</w:t>
      </w:r>
      <w:r w:rsidRPr="008C1942">
        <w:rPr>
          <w:sz w:val="24"/>
          <w:szCs w:val="24"/>
        </w:rPr>
        <w:t>аключение</w:t>
      </w:r>
      <w:r>
        <w:rPr>
          <w:sz w:val="24"/>
          <w:szCs w:val="24"/>
        </w:rPr>
        <w:t xml:space="preserve"> экспертов </w:t>
      </w:r>
      <w:proofErr w:type="spellStart"/>
      <w:r>
        <w:rPr>
          <w:sz w:val="24"/>
          <w:szCs w:val="24"/>
        </w:rPr>
        <w:t>Челышевой</w:t>
      </w:r>
      <w:proofErr w:type="spellEnd"/>
      <w:r>
        <w:rPr>
          <w:sz w:val="24"/>
          <w:szCs w:val="24"/>
        </w:rPr>
        <w:t xml:space="preserve"> Т.В. и  Лушникова С.В.</w:t>
      </w:r>
    </w:p>
    <w:p w:rsidR="00FA741F" w:rsidRPr="00CD50E7" w:rsidRDefault="00FA741F" w:rsidP="00FA741F">
      <w:pPr>
        <w:pStyle w:val="a5"/>
        <w:numPr>
          <w:ilvl w:val="0"/>
          <w:numId w:val="17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A741F" w:rsidRDefault="00FA741F" w:rsidP="00FA741F">
      <w:pPr>
        <w:spacing w:line="240" w:lineRule="auto"/>
        <w:rPr>
          <w:b/>
          <w:szCs w:val="28"/>
        </w:rPr>
      </w:pPr>
    </w:p>
    <w:p w:rsidR="00FA741F" w:rsidRDefault="00FA741F" w:rsidP="00FA741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A741F" w:rsidRPr="009B747D" w:rsidRDefault="00FA741F" w:rsidP="00FA741F">
      <w:pPr>
        <w:spacing w:line="240" w:lineRule="auto"/>
        <w:rPr>
          <w:sz w:val="24"/>
          <w:szCs w:val="24"/>
        </w:rPr>
      </w:pPr>
    </w:p>
    <w:p w:rsidR="00FA741F" w:rsidRDefault="00FA741F" w:rsidP="00FA741F">
      <w:pPr>
        <w:pStyle w:val="a5"/>
        <w:numPr>
          <w:ilvl w:val="0"/>
          <w:numId w:val="15"/>
        </w:numPr>
        <w:tabs>
          <w:tab w:val="clear" w:pos="1287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8C1942">
        <w:rPr>
          <w:sz w:val="24"/>
          <w:szCs w:val="24"/>
        </w:rPr>
        <w:t xml:space="preserve">Предложения </w:t>
      </w:r>
      <w:r w:rsidRPr="007B3BB1">
        <w:rPr>
          <w:b/>
          <w:i/>
          <w:sz w:val="24"/>
          <w:szCs w:val="24"/>
        </w:rPr>
        <w:t>ООО "</w:t>
      </w:r>
      <w:proofErr w:type="spellStart"/>
      <w:r w:rsidRPr="007B3BB1">
        <w:rPr>
          <w:b/>
          <w:i/>
          <w:sz w:val="24"/>
          <w:szCs w:val="24"/>
        </w:rPr>
        <w:t>Авентус</w:t>
      </w:r>
      <w:proofErr w:type="spellEnd"/>
      <w:r w:rsidRPr="007B3BB1">
        <w:rPr>
          <w:b/>
          <w:i/>
          <w:sz w:val="24"/>
          <w:szCs w:val="24"/>
        </w:rPr>
        <w:t xml:space="preserve">-Технологии" г. Хабаровск, ЗАО "РИССА - </w:t>
      </w:r>
      <w:proofErr w:type="spellStart"/>
      <w:r w:rsidRPr="007B3BB1">
        <w:rPr>
          <w:b/>
          <w:i/>
          <w:sz w:val="24"/>
          <w:szCs w:val="24"/>
        </w:rPr>
        <w:t>ТелеСистемы</w:t>
      </w:r>
      <w:proofErr w:type="spellEnd"/>
      <w:r w:rsidRPr="007B3BB1">
        <w:rPr>
          <w:b/>
          <w:i/>
          <w:sz w:val="24"/>
          <w:szCs w:val="24"/>
        </w:rPr>
        <w:t>" г. Москва, ООО ВТД "Г</w:t>
      </w:r>
      <w:r>
        <w:rPr>
          <w:b/>
          <w:i/>
          <w:sz w:val="24"/>
          <w:szCs w:val="24"/>
        </w:rPr>
        <w:t>РАНИТ-МИКРО" г. Москва, ООО "Цифровые системы передачи</w:t>
      </w:r>
      <w:r w:rsidRPr="007B3BB1">
        <w:rPr>
          <w:b/>
          <w:i/>
          <w:sz w:val="24"/>
          <w:szCs w:val="24"/>
        </w:rPr>
        <w:t>" г. Владивосток, ООО "</w:t>
      </w:r>
      <w:proofErr w:type="spellStart"/>
      <w:r>
        <w:rPr>
          <w:b/>
          <w:i/>
          <w:sz w:val="24"/>
          <w:szCs w:val="24"/>
        </w:rPr>
        <w:t>РитмЭнергоСервис</w:t>
      </w:r>
      <w:proofErr w:type="spellEnd"/>
      <w:r w:rsidRPr="007B3BB1">
        <w:rPr>
          <w:b/>
          <w:i/>
          <w:sz w:val="24"/>
          <w:szCs w:val="24"/>
        </w:rPr>
        <w:t>" г. Москва</w:t>
      </w:r>
      <w:r w:rsidRPr="009B747D">
        <w:rPr>
          <w:sz w:val="24"/>
          <w:szCs w:val="24"/>
        </w:rPr>
        <w:t xml:space="preserve"> признаются</w:t>
      </w:r>
      <w:r>
        <w:rPr>
          <w:sz w:val="24"/>
          <w:szCs w:val="24"/>
        </w:rPr>
        <w:t xml:space="preserve"> удовлетворяющими по существу условиям закупки.</w:t>
      </w:r>
      <w:proofErr w:type="gramEnd"/>
      <w:r>
        <w:rPr>
          <w:sz w:val="24"/>
          <w:szCs w:val="24"/>
        </w:rPr>
        <w:t xml:space="preserve"> Предлагается принять данные предложения к дальнейшему рассмотрению. </w:t>
      </w:r>
    </w:p>
    <w:p w:rsidR="00FA741F" w:rsidRDefault="00FA741F" w:rsidP="00FA741F">
      <w:pPr>
        <w:spacing w:line="240" w:lineRule="auto"/>
        <w:rPr>
          <w:rStyle w:val="a3"/>
          <w:b w:val="0"/>
        </w:rPr>
      </w:pPr>
    </w:p>
    <w:p w:rsidR="00FA741F" w:rsidRPr="009B747D" w:rsidRDefault="00FA741F" w:rsidP="00FA741F">
      <w:pPr>
        <w:pStyle w:val="21"/>
        <w:tabs>
          <w:tab w:val="left" w:pos="851"/>
        </w:tabs>
        <w:rPr>
          <w:b/>
          <w:i/>
          <w:sz w:val="24"/>
        </w:rPr>
      </w:pPr>
      <w:proofErr w:type="gramStart"/>
      <w:r>
        <w:rPr>
          <w:b/>
          <w:sz w:val="24"/>
        </w:rPr>
        <w:t>ВОПРОС 2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 xml:space="preserve">«О </w:t>
      </w:r>
      <w:r>
        <w:rPr>
          <w:b/>
          <w:i/>
          <w:sz w:val="24"/>
        </w:rPr>
        <w:t xml:space="preserve">предварительной </w:t>
      </w:r>
      <w:proofErr w:type="spellStart"/>
      <w:r w:rsidRPr="00F82407">
        <w:rPr>
          <w:b/>
          <w:i/>
          <w:sz w:val="24"/>
        </w:rPr>
        <w:t>ранжировке</w:t>
      </w:r>
      <w:proofErr w:type="spellEnd"/>
      <w:r w:rsidRPr="00F82407">
        <w:rPr>
          <w:b/>
          <w:i/>
          <w:sz w:val="24"/>
        </w:rPr>
        <w:t xml:space="preserve"> предложений</w:t>
      </w:r>
      <w:r w:rsidRPr="009B747D">
        <w:rPr>
          <w:sz w:val="24"/>
        </w:rPr>
        <w:t xml:space="preserve"> </w:t>
      </w:r>
      <w:r w:rsidRPr="009B747D">
        <w:rPr>
          <w:b/>
          <w:i/>
          <w:sz w:val="24"/>
        </w:rPr>
        <w:t>участников закупки»</w:t>
      </w:r>
      <w:proofErr w:type="gramEnd"/>
    </w:p>
    <w:p w:rsidR="00FA741F" w:rsidRDefault="00FA741F" w:rsidP="00FA741F">
      <w:pPr>
        <w:spacing w:line="240" w:lineRule="auto"/>
        <w:rPr>
          <w:b/>
          <w:sz w:val="24"/>
          <w:szCs w:val="24"/>
        </w:rPr>
      </w:pPr>
    </w:p>
    <w:p w:rsidR="00FA741F" w:rsidRPr="009B747D" w:rsidRDefault="00FA741F" w:rsidP="00FA741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lastRenderedPageBreak/>
        <w:t>РАССМАТРИВАЕМЫЕ ДОКУМЕНТЫ:</w:t>
      </w:r>
    </w:p>
    <w:p w:rsidR="00FA741F" w:rsidRDefault="00FA741F" w:rsidP="00FA741F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Протокол процедуры вскрытия конвертов с заявками участников.</w:t>
      </w:r>
    </w:p>
    <w:p w:rsidR="00FA741F" w:rsidRPr="001F3889" w:rsidRDefault="00FA741F" w:rsidP="00FA741F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 w:rsidRPr="001F3889">
        <w:rPr>
          <w:sz w:val="24"/>
          <w:szCs w:val="24"/>
        </w:rPr>
        <w:t xml:space="preserve">Сводное заключение экспертов </w:t>
      </w:r>
      <w:proofErr w:type="spellStart"/>
      <w:r w:rsidRPr="001F3889">
        <w:rPr>
          <w:sz w:val="24"/>
          <w:szCs w:val="24"/>
        </w:rPr>
        <w:t>Челышевой</w:t>
      </w:r>
      <w:proofErr w:type="spellEnd"/>
      <w:r w:rsidRPr="001F3889">
        <w:rPr>
          <w:sz w:val="24"/>
          <w:szCs w:val="24"/>
        </w:rPr>
        <w:t xml:space="preserve"> Т.В. и  Лушникова С.В.</w:t>
      </w:r>
    </w:p>
    <w:p w:rsidR="00FA741F" w:rsidRPr="007F15A0" w:rsidRDefault="00FA741F" w:rsidP="00FA741F">
      <w:pPr>
        <w:pStyle w:val="a5"/>
        <w:numPr>
          <w:ilvl w:val="0"/>
          <w:numId w:val="16"/>
        </w:numPr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>Предложения участников.</w:t>
      </w:r>
    </w:p>
    <w:p w:rsidR="00FA741F" w:rsidRDefault="00FA741F" w:rsidP="00FA741F">
      <w:pPr>
        <w:spacing w:line="240" w:lineRule="auto"/>
        <w:rPr>
          <w:sz w:val="24"/>
          <w:szCs w:val="24"/>
        </w:rPr>
      </w:pPr>
    </w:p>
    <w:p w:rsidR="00FA741F" w:rsidRDefault="00FA741F" w:rsidP="00FA741F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A741F" w:rsidRPr="009209AC" w:rsidRDefault="00FA741F" w:rsidP="00FA741F">
      <w:pPr>
        <w:spacing w:line="240" w:lineRule="auto"/>
        <w:rPr>
          <w:sz w:val="24"/>
          <w:szCs w:val="24"/>
        </w:rPr>
      </w:pPr>
    </w:p>
    <w:p w:rsidR="00FA741F" w:rsidRPr="00A5793C" w:rsidRDefault="00FA741F" w:rsidP="00FA741F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F54B56">
        <w:rPr>
          <w:sz w:val="24"/>
          <w:szCs w:val="24"/>
        </w:rPr>
        <w:t>В соответствии с критериями и процедурами оценки, изложенными в документации о закупке, предлагается ранжировать предложения следующим образом:</w:t>
      </w:r>
    </w:p>
    <w:p w:rsidR="00FA741F" w:rsidRPr="003B1C69" w:rsidRDefault="00FA741F" w:rsidP="00FA741F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1 место: </w:t>
      </w:r>
      <w:r w:rsidRPr="007B3BB1">
        <w:rPr>
          <w:b/>
          <w:i/>
          <w:sz w:val="24"/>
          <w:szCs w:val="24"/>
        </w:rPr>
        <w:t>ООО "</w:t>
      </w:r>
      <w:proofErr w:type="spellStart"/>
      <w:r w:rsidRPr="007B3BB1">
        <w:rPr>
          <w:b/>
          <w:i/>
          <w:sz w:val="24"/>
          <w:szCs w:val="24"/>
        </w:rPr>
        <w:t>Авентус</w:t>
      </w:r>
      <w:proofErr w:type="spellEnd"/>
      <w:r w:rsidRPr="007B3BB1">
        <w:rPr>
          <w:b/>
          <w:i/>
          <w:sz w:val="24"/>
          <w:szCs w:val="24"/>
        </w:rPr>
        <w:t>-Технологии" г. Хабаровск</w:t>
      </w:r>
      <w:r w:rsidRPr="00CF27AF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3 652 043,75</w:t>
      </w:r>
      <w:r w:rsidRPr="00A654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НДС (4 309 411,63 руб. с НДС). </w:t>
      </w:r>
      <w:r w:rsidRPr="00CF27AF">
        <w:rPr>
          <w:b/>
          <w:sz w:val="24"/>
          <w:szCs w:val="24"/>
        </w:rPr>
        <w:t xml:space="preserve"> </w:t>
      </w:r>
      <w:r w:rsidRPr="00CF27AF">
        <w:rPr>
          <w:sz w:val="24"/>
          <w:szCs w:val="24"/>
        </w:rPr>
        <w:t>В цену включены все налоги и обязательные платежи, все скидки. Срок</w:t>
      </w:r>
      <w:r>
        <w:rPr>
          <w:sz w:val="24"/>
          <w:szCs w:val="24"/>
        </w:rPr>
        <w:t>и</w:t>
      </w:r>
      <w:r w:rsidRPr="00CF27AF">
        <w:rPr>
          <w:sz w:val="24"/>
          <w:szCs w:val="24"/>
        </w:rPr>
        <w:t xml:space="preserve"> выполнения</w:t>
      </w:r>
      <w:r>
        <w:rPr>
          <w:sz w:val="24"/>
          <w:szCs w:val="24"/>
        </w:rPr>
        <w:t xml:space="preserve"> работ</w:t>
      </w:r>
      <w:r w:rsidRPr="00CF27AF">
        <w:rPr>
          <w:sz w:val="24"/>
          <w:szCs w:val="24"/>
        </w:rPr>
        <w:t xml:space="preserve">: </w:t>
      </w:r>
      <w:r>
        <w:rPr>
          <w:sz w:val="24"/>
          <w:szCs w:val="24"/>
        </w:rPr>
        <w:t>поэтапно, 1этап  - поставка оборудования до 15.07.2013 г., 2 этап - монтажные работы до 31.08.2013 г., 3 этап - пусконаладочные работы до 30.09.2013 г.</w:t>
      </w:r>
      <w:r w:rsidR="00792AFB">
        <w:rPr>
          <w:sz w:val="24"/>
          <w:szCs w:val="24"/>
        </w:rPr>
        <w:t xml:space="preserve">  Условия оплаты: аванс</w:t>
      </w:r>
      <w:r>
        <w:rPr>
          <w:sz w:val="24"/>
          <w:szCs w:val="24"/>
        </w:rPr>
        <w:t xml:space="preserve"> 30% по первому этапу, окончательный расчет в течение 10 рабочих дней с момента подписания акта приема-передачи оборудования. Аванс в размере 10% по следующим этапам, окончательный расчет в течение 10 рабочих дней с момента окончания работ.</w:t>
      </w:r>
      <w:r w:rsidRPr="00CF2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Гарантия на материалы и оборудование, поставляемое подрядчиком 12 месяцев. </w:t>
      </w:r>
      <w:r w:rsidRPr="00CF27AF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24.06</w:t>
      </w:r>
      <w:r w:rsidRPr="00CF27AF">
        <w:rPr>
          <w:sz w:val="24"/>
          <w:szCs w:val="24"/>
        </w:rPr>
        <w:t>.2013 г.</w:t>
      </w:r>
    </w:p>
    <w:p w:rsidR="00FA741F" w:rsidRPr="003B1C69" w:rsidRDefault="00FA741F" w:rsidP="00FA741F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2 место: </w:t>
      </w:r>
      <w:r w:rsidRPr="007B3BB1">
        <w:rPr>
          <w:b/>
          <w:i/>
          <w:sz w:val="24"/>
          <w:szCs w:val="24"/>
        </w:rPr>
        <w:t xml:space="preserve">ЗАО "РИССА - </w:t>
      </w:r>
      <w:proofErr w:type="spellStart"/>
      <w:r w:rsidRPr="007B3BB1">
        <w:rPr>
          <w:b/>
          <w:i/>
          <w:sz w:val="24"/>
          <w:szCs w:val="24"/>
        </w:rPr>
        <w:t>ТелеСистемы</w:t>
      </w:r>
      <w:proofErr w:type="spellEnd"/>
      <w:r w:rsidRPr="007B3BB1">
        <w:rPr>
          <w:b/>
          <w:i/>
          <w:sz w:val="24"/>
          <w:szCs w:val="24"/>
        </w:rPr>
        <w:t>" г. Москва</w:t>
      </w:r>
      <w:r w:rsidRPr="00CF27AF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3 664 155,82</w:t>
      </w:r>
      <w:r w:rsidRPr="00A654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НДС (4 323 703,87 руб. с НДС). </w:t>
      </w:r>
      <w:r w:rsidRPr="00CF27AF">
        <w:rPr>
          <w:b/>
          <w:sz w:val="24"/>
          <w:szCs w:val="24"/>
        </w:rPr>
        <w:t xml:space="preserve"> </w:t>
      </w:r>
      <w:r w:rsidRPr="00CF27AF">
        <w:rPr>
          <w:sz w:val="24"/>
          <w:szCs w:val="24"/>
        </w:rPr>
        <w:t>В цену включены все налоги и обязательные платежи, все скидки. Срок</w:t>
      </w:r>
      <w:r>
        <w:rPr>
          <w:sz w:val="24"/>
          <w:szCs w:val="24"/>
        </w:rPr>
        <w:t>и</w:t>
      </w:r>
      <w:r w:rsidRPr="00CF27AF">
        <w:rPr>
          <w:sz w:val="24"/>
          <w:szCs w:val="24"/>
        </w:rPr>
        <w:t xml:space="preserve"> выполнения</w:t>
      </w:r>
      <w:r>
        <w:rPr>
          <w:sz w:val="24"/>
          <w:szCs w:val="24"/>
        </w:rPr>
        <w:t xml:space="preserve"> работ</w:t>
      </w:r>
      <w:r w:rsidRPr="00CF27AF">
        <w:rPr>
          <w:sz w:val="24"/>
          <w:szCs w:val="24"/>
        </w:rPr>
        <w:t xml:space="preserve">: </w:t>
      </w:r>
      <w:r>
        <w:rPr>
          <w:sz w:val="24"/>
          <w:szCs w:val="24"/>
        </w:rPr>
        <w:t>поэтапно, 1этап  - поставка оборудования до 30.06.2013 г., 2 этап - монтажные работы до 31.08.2013 г., 3 этап - пусконаладочные работы до 30.09.2013 г.</w:t>
      </w:r>
      <w:r w:rsidRPr="00CF27AF">
        <w:rPr>
          <w:sz w:val="24"/>
          <w:szCs w:val="24"/>
        </w:rPr>
        <w:t xml:space="preserve">  Условия оплаты: </w:t>
      </w:r>
      <w:r>
        <w:rPr>
          <w:sz w:val="24"/>
          <w:szCs w:val="24"/>
        </w:rPr>
        <w:t xml:space="preserve">без аванса, безналичный расчет в течение 30 рабочих дней с момента подписания актов выполнения работ. Гарантия на материалы и оборудование, поставляемое подрядчиком 12 месяцев. </w:t>
      </w:r>
      <w:r w:rsidRPr="00CF27AF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19.06</w:t>
      </w:r>
      <w:r w:rsidRPr="00CF27AF">
        <w:rPr>
          <w:sz w:val="24"/>
          <w:szCs w:val="24"/>
        </w:rPr>
        <w:t>.2013 г.</w:t>
      </w:r>
    </w:p>
    <w:p w:rsidR="00FA741F" w:rsidRPr="003B1C69" w:rsidRDefault="00FA741F" w:rsidP="00FA741F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3 место: </w:t>
      </w:r>
      <w:r w:rsidRPr="007B3BB1">
        <w:rPr>
          <w:b/>
          <w:i/>
          <w:sz w:val="24"/>
          <w:szCs w:val="24"/>
        </w:rPr>
        <w:t>ООО ВТД "ГРАНИТ-МИКРО" г. Москва</w:t>
      </w:r>
      <w:r w:rsidRPr="00CF27AF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4 537 135,0</w:t>
      </w:r>
      <w:r w:rsidRPr="00A654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НДС (5 353 819,3 руб. с НДС). </w:t>
      </w:r>
      <w:r w:rsidRPr="00CF27AF">
        <w:rPr>
          <w:b/>
          <w:sz w:val="24"/>
          <w:szCs w:val="24"/>
        </w:rPr>
        <w:t xml:space="preserve"> </w:t>
      </w:r>
      <w:r w:rsidRPr="00CF27AF">
        <w:rPr>
          <w:sz w:val="24"/>
          <w:szCs w:val="24"/>
        </w:rPr>
        <w:t>В цену включены все налоги и обязательные платежи, все скидки. Срок</w:t>
      </w:r>
      <w:r>
        <w:rPr>
          <w:sz w:val="24"/>
          <w:szCs w:val="24"/>
        </w:rPr>
        <w:t>и</w:t>
      </w:r>
      <w:r w:rsidRPr="00CF27AF">
        <w:rPr>
          <w:sz w:val="24"/>
          <w:szCs w:val="24"/>
        </w:rPr>
        <w:t xml:space="preserve"> выполнения</w:t>
      </w:r>
      <w:r>
        <w:rPr>
          <w:sz w:val="24"/>
          <w:szCs w:val="24"/>
        </w:rPr>
        <w:t xml:space="preserve"> работ</w:t>
      </w:r>
      <w:r w:rsidRPr="00CF27AF">
        <w:rPr>
          <w:sz w:val="24"/>
          <w:szCs w:val="24"/>
        </w:rPr>
        <w:t xml:space="preserve">: </w:t>
      </w:r>
      <w:r>
        <w:rPr>
          <w:sz w:val="24"/>
          <w:szCs w:val="24"/>
        </w:rPr>
        <w:t>поэтапно, 1этап  - поставка оборудования до 30.06.2013 г., 2 этап - монтажные работы до 31.07.2013 г., 3 этап - пусконаладочные работы до 25.09.2013 г.</w:t>
      </w:r>
      <w:r w:rsidRPr="00CF27AF">
        <w:rPr>
          <w:sz w:val="24"/>
          <w:szCs w:val="24"/>
        </w:rPr>
        <w:t xml:space="preserve">  Условия оплаты: аванса</w:t>
      </w:r>
      <w:r>
        <w:rPr>
          <w:sz w:val="24"/>
          <w:szCs w:val="24"/>
        </w:rPr>
        <w:t xml:space="preserve"> 30% от стоимости договора, окончательный расчет в течение 30 банковских дней с момента подписания акта приема-передачи оборудования. По следующим этапам, окончательный расчет в течение 20 календарных дней с момента подписания акта о приемке выполненных работ формы КС-2.</w:t>
      </w:r>
      <w:r w:rsidRPr="00CF2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Гарантия на материалы и оборудование, поставляемое подрядчиком 12 месяцев. </w:t>
      </w:r>
      <w:r w:rsidRPr="00CF27AF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19.06</w:t>
      </w:r>
      <w:r w:rsidRPr="00CF27AF">
        <w:rPr>
          <w:sz w:val="24"/>
          <w:szCs w:val="24"/>
        </w:rPr>
        <w:t>.2013 г.</w:t>
      </w:r>
    </w:p>
    <w:p w:rsidR="00FA741F" w:rsidRPr="003B1C69" w:rsidRDefault="00FA741F" w:rsidP="00FA741F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4 место: </w:t>
      </w:r>
      <w:r>
        <w:rPr>
          <w:b/>
          <w:i/>
          <w:sz w:val="24"/>
          <w:szCs w:val="24"/>
        </w:rPr>
        <w:t>ООО "Цифровые системы передачи</w:t>
      </w:r>
      <w:r w:rsidRPr="007B3BB1">
        <w:rPr>
          <w:b/>
          <w:i/>
          <w:sz w:val="24"/>
          <w:szCs w:val="24"/>
        </w:rPr>
        <w:t>" г. Владивосток</w:t>
      </w:r>
      <w:r w:rsidRPr="00CF27AF">
        <w:rPr>
          <w:sz w:val="24"/>
          <w:szCs w:val="24"/>
        </w:rPr>
        <w:t xml:space="preserve"> с ценой </w:t>
      </w:r>
      <w:r>
        <w:rPr>
          <w:b/>
          <w:sz w:val="24"/>
          <w:szCs w:val="24"/>
        </w:rPr>
        <w:t>4 612 000,0</w:t>
      </w:r>
      <w:r w:rsidRPr="00A654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НДС (5 442 160,0 руб. с НДС). </w:t>
      </w:r>
      <w:r w:rsidRPr="00CF27AF">
        <w:rPr>
          <w:b/>
          <w:sz w:val="24"/>
          <w:szCs w:val="24"/>
        </w:rPr>
        <w:t xml:space="preserve"> </w:t>
      </w:r>
      <w:r w:rsidRPr="00CF27AF">
        <w:rPr>
          <w:sz w:val="24"/>
          <w:szCs w:val="24"/>
        </w:rPr>
        <w:t>В цену включены все налоги и обязательные платежи, все скидки. Срок</w:t>
      </w:r>
      <w:r>
        <w:rPr>
          <w:sz w:val="24"/>
          <w:szCs w:val="24"/>
        </w:rPr>
        <w:t>и</w:t>
      </w:r>
      <w:r w:rsidRPr="00CF2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поставки оборудования июнь – июль 2013 г., срок выполнения работ до 29.05.2013 г. </w:t>
      </w:r>
      <w:r w:rsidRPr="00CF27AF">
        <w:rPr>
          <w:sz w:val="24"/>
          <w:szCs w:val="24"/>
        </w:rPr>
        <w:t>Условия оплаты: аванса</w:t>
      </w:r>
      <w:r>
        <w:rPr>
          <w:sz w:val="24"/>
          <w:szCs w:val="24"/>
        </w:rPr>
        <w:t xml:space="preserve"> 30% от стоимости договора, окончательный расчет в течение 30 банковских дней с момента подписания акта приема-передачи оборудования. По следующим этапам, окончательный расчет в течение 30 банковских дней с момента подписания акта о приемке выполненных работ формы КС-2.</w:t>
      </w:r>
      <w:r w:rsidRPr="00CF2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Гарантия на материалы и оборудование, поставляемое подрядчиком 12 месяцев. </w:t>
      </w:r>
      <w:r w:rsidRPr="00CF27AF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19.06</w:t>
      </w:r>
      <w:r w:rsidRPr="00CF27AF">
        <w:rPr>
          <w:sz w:val="24"/>
          <w:szCs w:val="24"/>
        </w:rPr>
        <w:t>.2013 г.</w:t>
      </w:r>
    </w:p>
    <w:p w:rsidR="00FA741F" w:rsidRPr="003B1C69" w:rsidRDefault="00FA741F" w:rsidP="00FA741F">
      <w:pPr>
        <w:spacing w:before="40" w:after="40" w:line="240" w:lineRule="auto"/>
        <w:ind w:left="57" w:right="57" w:firstLine="510"/>
        <w:rPr>
          <w:sz w:val="24"/>
          <w:szCs w:val="24"/>
        </w:rPr>
      </w:pPr>
      <w:r>
        <w:rPr>
          <w:b/>
          <w:bCs/>
          <w:i/>
          <w:sz w:val="24"/>
          <w:szCs w:val="24"/>
        </w:rPr>
        <w:t xml:space="preserve">5 место: </w:t>
      </w:r>
      <w:r w:rsidRPr="007B3BB1">
        <w:rPr>
          <w:b/>
          <w:i/>
          <w:sz w:val="24"/>
          <w:szCs w:val="24"/>
        </w:rPr>
        <w:t>ООО "</w:t>
      </w:r>
      <w:proofErr w:type="spellStart"/>
      <w:r>
        <w:rPr>
          <w:b/>
          <w:i/>
          <w:sz w:val="24"/>
          <w:szCs w:val="24"/>
        </w:rPr>
        <w:t>РитмЭнергоСервис</w:t>
      </w:r>
      <w:proofErr w:type="spellEnd"/>
      <w:r w:rsidRPr="007B3BB1">
        <w:rPr>
          <w:b/>
          <w:i/>
          <w:sz w:val="24"/>
          <w:szCs w:val="24"/>
        </w:rPr>
        <w:t>" г. Москва</w:t>
      </w:r>
      <w:r w:rsidRPr="009B747D">
        <w:rPr>
          <w:sz w:val="24"/>
          <w:szCs w:val="24"/>
        </w:rPr>
        <w:t xml:space="preserve"> </w:t>
      </w:r>
      <w:r w:rsidRPr="00CF27AF">
        <w:rPr>
          <w:sz w:val="24"/>
          <w:szCs w:val="24"/>
        </w:rPr>
        <w:t xml:space="preserve">с ценой </w:t>
      </w:r>
      <w:r>
        <w:rPr>
          <w:b/>
          <w:sz w:val="24"/>
          <w:szCs w:val="24"/>
        </w:rPr>
        <w:t>4 612 000,0</w:t>
      </w:r>
      <w:r w:rsidRPr="00A6548A"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 xml:space="preserve">без НДС (5 442 160,0 руб. с НДС). </w:t>
      </w:r>
      <w:r w:rsidRPr="00CF27AF">
        <w:rPr>
          <w:b/>
          <w:sz w:val="24"/>
          <w:szCs w:val="24"/>
        </w:rPr>
        <w:t xml:space="preserve"> </w:t>
      </w:r>
      <w:r w:rsidRPr="00CF27AF">
        <w:rPr>
          <w:sz w:val="24"/>
          <w:szCs w:val="24"/>
        </w:rPr>
        <w:t>В цену включены все налоги и обязательные платежи, все скидки. Срок</w:t>
      </w:r>
      <w:r>
        <w:rPr>
          <w:sz w:val="24"/>
          <w:szCs w:val="24"/>
        </w:rPr>
        <w:t>и</w:t>
      </w:r>
      <w:r w:rsidRPr="00CF2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поставки оборудования июнь – июль 2013 г., срок выполнения работ до 29.05.2013 г. </w:t>
      </w:r>
      <w:r w:rsidRPr="00CF27AF">
        <w:rPr>
          <w:sz w:val="24"/>
          <w:szCs w:val="24"/>
        </w:rPr>
        <w:t>Условия оплаты: аванса</w:t>
      </w:r>
      <w:r>
        <w:rPr>
          <w:sz w:val="24"/>
          <w:szCs w:val="24"/>
        </w:rPr>
        <w:t xml:space="preserve"> 30% от стоимости договора, окончательный расчет в течение 30 банковских дней с момента подписания акта приема-передачи </w:t>
      </w:r>
      <w:r>
        <w:rPr>
          <w:sz w:val="24"/>
          <w:szCs w:val="24"/>
        </w:rPr>
        <w:lastRenderedPageBreak/>
        <w:t>оборудования. По следующим этапам, окончательный расчет в течение 30 банковских дней с момента подписания акта о приемке выполненных работ формы КС-2.</w:t>
      </w:r>
      <w:r w:rsidRPr="00CF27AF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Гарантия на материалы и оборудование, поставляемое подрядчиком 12 месяцев. </w:t>
      </w:r>
      <w:r w:rsidRPr="00CF27AF">
        <w:rPr>
          <w:sz w:val="24"/>
          <w:szCs w:val="24"/>
        </w:rPr>
        <w:t>Предложение имеет ста</w:t>
      </w:r>
      <w:r>
        <w:rPr>
          <w:sz w:val="24"/>
          <w:szCs w:val="24"/>
        </w:rPr>
        <w:t>тус оферты и действует до  19.06</w:t>
      </w:r>
      <w:r w:rsidRPr="00CF27AF">
        <w:rPr>
          <w:sz w:val="24"/>
          <w:szCs w:val="24"/>
        </w:rPr>
        <w:t>.2013 г.</w:t>
      </w:r>
    </w:p>
    <w:p w:rsidR="00FA741F" w:rsidRDefault="00FA741F" w:rsidP="00FA741F">
      <w:pPr>
        <w:spacing w:line="240" w:lineRule="auto"/>
        <w:ind w:firstLine="0"/>
        <w:rPr>
          <w:b/>
          <w:sz w:val="24"/>
          <w:szCs w:val="24"/>
        </w:rPr>
      </w:pPr>
    </w:p>
    <w:p w:rsidR="00FA741F" w:rsidRPr="007F15A0" w:rsidRDefault="00FA741F" w:rsidP="00FA741F">
      <w:pPr>
        <w:spacing w:line="240" w:lineRule="auto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>ВОПРОС 3</w:t>
      </w:r>
      <w:r w:rsidRPr="00CD50E7">
        <w:rPr>
          <w:b/>
          <w:sz w:val="24"/>
          <w:szCs w:val="24"/>
        </w:rPr>
        <w:t xml:space="preserve"> </w:t>
      </w:r>
      <w:r>
        <w:rPr>
          <w:b/>
          <w:i/>
          <w:sz w:val="24"/>
          <w:szCs w:val="24"/>
        </w:rPr>
        <w:t>«О п</w:t>
      </w:r>
      <w:r w:rsidRPr="00CD50E7">
        <w:rPr>
          <w:b/>
          <w:i/>
          <w:sz w:val="24"/>
          <w:szCs w:val="24"/>
        </w:rPr>
        <w:t>роведении переторжки»</w:t>
      </w:r>
    </w:p>
    <w:p w:rsidR="00FA741F" w:rsidRDefault="00FA741F" w:rsidP="00FA741F">
      <w:pPr>
        <w:spacing w:line="240" w:lineRule="auto"/>
        <w:rPr>
          <w:sz w:val="24"/>
          <w:szCs w:val="24"/>
        </w:rPr>
      </w:pPr>
      <w:r w:rsidRPr="009B747D">
        <w:rPr>
          <w:sz w:val="24"/>
          <w:szCs w:val="24"/>
        </w:rPr>
        <w:t>ОТМЕТИЛИ:</w:t>
      </w:r>
    </w:p>
    <w:p w:rsidR="00FA741F" w:rsidRPr="00A5793C" w:rsidRDefault="00FA741F" w:rsidP="00FA741F">
      <w:pPr>
        <w:spacing w:line="240" w:lineRule="auto"/>
        <w:rPr>
          <w:sz w:val="24"/>
          <w:szCs w:val="24"/>
        </w:rPr>
      </w:pPr>
    </w:p>
    <w:p w:rsidR="00FA741F" w:rsidRPr="009B747D" w:rsidRDefault="00FA741F" w:rsidP="00FA741F">
      <w:pPr>
        <w:pStyle w:val="a5"/>
        <w:spacing w:line="240" w:lineRule="auto"/>
        <w:ind w:left="0"/>
        <w:rPr>
          <w:sz w:val="24"/>
          <w:szCs w:val="24"/>
        </w:rPr>
      </w:pPr>
      <w:r w:rsidRPr="00CD50E7">
        <w:rPr>
          <w:sz w:val="24"/>
          <w:szCs w:val="24"/>
        </w:rPr>
        <w:t>Учитывая результаты</w:t>
      </w:r>
      <w:r>
        <w:rPr>
          <w:sz w:val="24"/>
          <w:szCs w:val="24"/>
        </w:rPr>
        <w:t xml:space="preserve"> экспертизы предложений Участников закупки, Закупочная комиссия полагает не целесообразным проведение переторжки (экономический эффект 20,8%).</w:t>
      </w:r>
    </w:p>
    <w:p w:rsidR="00FA741F" w:rsidRDefault="00FA741F" w:rsidP="00FA741F">
      <w:pPr>
        <w:pStyle w:val="21"/>
        <w:tabs>
          <w:tab w:val="left" w:pos="851"/>
        </w:tabs>
        <w:rPr>
          <w:b/>
          <w:sz w:val="24"/>
        </w:rPr>
      </w:pPr>
    </w:p>
    <w:p w:rsidR="00FA741F" w:rsidRDefault="00FA741F" w:rsidP="00FA741F">
      <w:pPr>
        <w:pStyle w:val="21"/>
        <w:tabs>
          <w:tab w:val="left" w:pos="851"/>
        </w:tabs>
        <w:rPr>
          <w:b/>
          <w:i/>
          <w:sz w:val="24"/>
        </w:rPr>
      </w:pPr>
      <w:r>
        <w:rPr>
          <w:b/>
          <w:sz w:val="24"/>
        </w:rPr>
        <w:t>ВОПРОС 4</w:t>
      </w:r>
      <w:r w:rsidRPr="00F82407">
        <w:rPr>
          <w:b/>
          <w:sz w:val="24"/>
        </w:rPr>
        <w:t xml:space="preserve"> </w:t>
      </w:r>
      <w:r w:rsidRPr="00F82407">
        <w:rPr>
          <w:b/>
          <w:i/>
          <w:sz w:val="24"/>
        </w:rPr>
        <w:t>«</w:t>
      </w:r>
      <w:r>
        <w:rPr>
          <w:b/>
          <w:i/>
          <w:sz w:val="24"/>
        </w:rPr>
        <w:t>Выбор победителя закупки</w:t>
      </w:r>
      <w:r w:rsidRPr="009B747D">
        <w:rPr>
          <w:b/>
          <w:i/>
          <w:sz w:val="24"/>
        </w:rPr>
        <w:t>»</w:t>
      </w:r>
    </w:p>
    <w:p w:rsidR="00FA741F" w:rsidRPr="004A597A" w:rsidRDefault="00FA741F" w:rsidP="00FA741F">
      <w:pPr>
        <w:pStyle w:val="21"/>
        <w:tabs>
          <w:tab w:val="left" w:pos="851"/>
        </w:tabs>
        <w:rPr>
          <w:b/>
          <w:i/>
          <w:sz w:val="24"/>
        </w:rPr>
      </w:pPr>
    </w:p>
    <w:p w:rsidR="00FA741F" w:rsidRPr="009209AC" w:rsidRDefault="00FA741F" w:rsidP="00FA741F">
      <w:pPr>
        <w:spacing w:line="240" w:lineRule="auto"/>
        <w:rPr>
          <w:sz w:val="24"/>
          <w:szCs w:val="24"/>
        </w:rPr>
      </w:pPr>
      <w:r w:rsidRPr="009209AC">
        <w:rPr>
          <w:sz w:val="24"/>
          <w:szCs w:val="24"/>
        </w:rPr>
        <w:t>ОТМЕТИЛИ:</w:t>
      </w:r>
    </w:p>
    <w:p w:rsidR="00FA741F" w:rsidRPr="00F54B56" w:rsidRDefault="00FA741F" w:rsidP="00FA741F">
      <w:pPr>
        <w:spacing w:line="240" w:lineRule="auto"/>
        <w:outlineLvl w:val="1"/>
        <w:rPr>
          <w:sz w:val="24"/>
          <w:szCs w:val="24"/>
        </w:rPr>
      </w:pPr>
      <w:r w:rsidRPr="00F54B56">
        <w:rPr>
          <w:sz w:val="24"/>
          <w:szCs w:val="24"/>
        </w:rPr>
        <w:t xml:space="preserve">На основании вышеприведенной </w:t>
      </w:r>
      <w:proofErr w:type="spellStart"/>
      <w:r w:rsidRPr="00F54B56">
        <w:rPr>
          <w:sz w:val="24"/>
          <w:szCs w:val="24"/>
        </w:rPr>
        <w:t>ранжировки</w:t>
      </w:r>
      <w:proofErr w:type="spellEnd"/>
      <w:r w:rsidRPr="00F54B56">
        <w:rPr>
          <w:sz w:val="24"/>
          <w:szCs w:val="24"/>
        </w:rPr>
        <w:t xml:space="preserve"> предложений Участников закупки п</w:t>
      </w:r>
      <w:r>
        <w:rPr>
          <w:sz w:val="24"/>
          <w:szCs w:val="24"/>
        </w:rPr>
        <w:t>редлагается признать Победителем Участника занявшего первое место</w:t>
      </w:r>
      <w:r w:rsidRPr="00F54B56">
        <w:rPr>
          <w:sz w:val="24"/>
          <w:szCs w:val="24"/>
        </w:rPr>
        <w:t>.</w:t>
      </w:r>
    </w:p>
    <w:p w:rsidR="00FA741F" w:rsidRPr="00F54B56" w:rsidRDefault="00FA741F" w:rsidP="00FA741F">
      <w:pPr>
        <w:spacing w:line="240" w:lineRule="auto"/>
        <w:rPr>
          <w:b/>
          <w:sz w:val="24"/>
          <w:szCs w:val="24"/>
        </w:rPr>
      </w:pPr>
    </w:p>
    <w:p w:rsidR="00FA741F" w:rsidRDefault="00FA741F" w:rsidP="00FA741F">
      <w:pPr>
        <w:spacing w:line="240" w:lineRule="auto"/>
        <w:rPr>
          <w:b/>
          <w:sz w:val="24"/>
          <w:szCs w:val="24"/>
        </w:rPr>
      </w:pPr>
      <w:r w:rsidRPr="00943A4A">
        <w:rPr>
          <w:b/>
          <w:sz w:val="24"/>
          <w:szCs w:val="24"/>
        </w:rPr>
        <w:t>РЕШИЛИ:</w:t>
      </w:r>
    </w:p>
    <w:p w:rsidR="00FA741F" w:rsidRPr="005144AD" w:rsidRDefault="00FA741F" w:rsidP="00FA741F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proofErr w:type="gramStart"/>
      <w:r w:rsidRPr="005144AD">
        <w:rPr>
          <w:sz w:val="24"/>
          <w:szCs w:val="24"/>
        </w:rPr>
        <w:t xml:space="preserve">Признать предложения </w:t>
      </w:r>
      <w:r w:rsidRPr="007B3BB1">
        <w:rPr>
          <w:b/>
          <w:i/>
          <w:sz w:val="24"/>
          <w:szCs w:val="24"/>
        </w:rPr>
        <w:t>ООО "</w:t>
      </w:r>
      <w:proofErr w:type="spellStart"/>
      <w:r w:rsidRPr="007B3BB1">
        <w:rPr>
          <w:b/>
          <w:i/>
          <w:sz w:val="24"/>
          <w:szCs w:val="24"/>
        </w:rPr>
        <w:t>Авентус</w:t>
      </w:r>
      <w:proofErr w:type="spellEnd"/>
      <w:r w:rsidRPr="007B3BB1">
        <w:rPr>
          <w:b/>
          <w:i/>
          <w:sz w:val="24"/>
          <w:szCs w:val="24"/>
        </w:rPr>
        <w:t xml:space="preserve">-Технологии" г. Хабаровск, ЗАО "РИССА - </w:t>
      </w:r>
      <w:proofErr w:type="spellStart"/>
      <w:r w:rsidRPr="007B3BB1">
        <w:rPr>
          <w:b/>
          <w:i/>
          <w:sz w:val="24"/>
          <w:szCs w:val="24"/>
        </w:rPr>
        <w:t>ТелеСистемы</w:t>
      </w:r>
      <w:proofErr w:type="spellEnd"/>
      <w:r w:rsidRPr="007B3BB1">
        <w:rPr>
          <w:b/>
          <w:i/>
          <w:sz w:val="24"/>
          <w:szCs w:val="24"/>
        </w:rPr>
        <w:t>" г. Москва, ООО ВТД "Г</w:t>
      </w:r>
      <w:r>
        <w:rPr>
          <w:b/>
          <w:i/>
          <w:sz w:val="24"/>
          <w:szCs w:val="24"/>
        </w:rPr>
        <w:t>РАНИТ-МИКРО" г. Москва, ООО "Цифровые системы передачи</w:t>
      </w:r>
      <w:r w:rsidRPr="007B3BB1">
        <w:rPr>
          <w:b/>
          <w:i/>
          <w:sz w:val="24"/>
          <w:szCs w:val="24"/>
        </w:rPr>
        <w:t>" г. Владивосток, ООО "</w:t>
      </w:r>
      <w:proofErr w:type="spellStart"/>
      <w:r>
        <w:rPr>
          <w:b/>
          <w:i/>
          <w:sz w:val="24"/>
          <w:szCs w:val="24"/>
        </w:rPr>
        <w:t>РитмЭнергоСервис</w:t>
      </w:r>
      <w:proofErr w:type="spellEnd"/>
      <w:r w:rsidRPr="007B3BB1">
        <w:rPr>
          <w:b/>
          <w:i/>
          <w:sz w:val="24"/>
          <w:szCs w:val="24"/>
        </w:rPr>
        <w:t>" г. Москва</w:t>
      </w:r>
      <w:r w:rsidRPr="005144AD">
        <w:rPr>
          <w:sz w:val="24"/>
          <w:szCs w:val="24"/>
        </w:rPr>
        <w:t xml:space="preserve"> удовлетворяющими по существу условиям закупки. </w:t>
      </w:r>
      <w:proofErr w:type="gramEnd"/>
    </w:p>
    <w:p w:rsidR="00FA741F" w:rsidRDefault="00FA741F" w:rsidP="00FA741F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Утвердить </w:t>
      </w:r>
      <w:proofErr w:type="spellStart"/>
      <w:r>
        <w:rPr>
          <w:sz w:val="24"/>
          <w:szCs w:val="24"/>
        </w:rPr>
        <w:t>ранжировку</w:t>
      </w:r>
      <w:proofErr w:type="spellEnd"/>
      <w:r>
        <w:rPr>
          <w:sz w:val="24"/>
          <w:szCs w:val="24"/>
        </w:rPr>
        <w:t xml:space="preserve"> предложений участников закупки</w:t>
      </w:r>
    </w:p>
    <w:p w:rsidR="00FA741F" w:rsidRDefault="00FA741F" w:rsidP="00FA741F">
      <w:pPr>
        <w:tabs>
          <w:tab w:val="num" w:pos="142"/>
        </w:tabs>
        <w:spacing w:line="240" w:lineRule="auto"/>
        <w:ind w:firstLine="0"/>
        <w:jc w:val="left"/>
        <w:rPr>
          <w:b/>
          <w:i/>
          <w:sz w:val="24"/>
          <w:szCs w:val="24"/>
        </w:rPr>
      </w:pPr>
      <w:r w:rsidRPr="00C44BA2">
        <w:rPr>
          <w:sz w:val="24"/>
          <w:szCs w:val="24"/>
        </w:rPr>
        <w:t>1 мест</w:t>
      </w:r>
      <w:proofErr w:type="gramStart"/>
      <w:r w:rsidRPr="00C44BA2">
        <w:rPr>
          <w:sz w:val="24"/>
          <w:szCs w:val="24"/>
        </w:rPr>
        <w:t>о</w:t>
      </w:r>
      <w:r w:rsidRPr="009B747D">
        <w:rPr>
          <w:sz w:val="24"/>
          <w:szCs w:val="24"/>
        </w:rPr>
        <w:t xml:space="preserve"> </w:t>
      </w:r>
      <w:r w:rsidRPr="007B3BB1">
        <w:rPr>
          <w:b/>
          <w:i/>
          <w:sz w:val="24"/>
          <w:szCs w:val="24"/>
        </w:rPr>
        <w:t>ООО</w:t>
      </w:r>
      <w:proofErr w:type="gramEnd"/>
      <w:r w:rsidRPr="007B3BB1">
        <w:rPr>
          <w:b/>
          <w:i/>
          <w:sz w:val="24"/>
          <w:szCs w:val="24"/>
        </w:rPr>
        <w:t xml:space="preserve"> "</w:t>
      </w:r>
      <w:proofErr w:type="spellStart"/>
      <w:r w:rsidRPr="007B3BB1">
        <w:rPr>
          <w:b/>
          <w:i/>
          <w:sz w:val="24"/>
          <w:szCs w:val="24"/>
        </w:rPr>
        <w:t>Авентус</w:t>
      </w:r>
      <w:proofErr w:type="spellEnd"/>
      <w:r w:rsidRPr="007B3BB1">
        <w:rPr>
          <w:b/>
          <w:i/>
          <w:sz w:val="24"/>
          <w:szCs w:val="24"/>
        </w:rPr>
        <w:t>-Технологии" г. Хабаровск</w:t>
      </w:r>
    </w:p>
    <w:p w:rsidR="00FA741F" w:rsidRPr="001F3889" w:rsidRDefault="00FA741F" w:rsidP="00FA741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C44BA2">
        <w:rPr>
          <w:sz w:val="24"/>
          <w:szCs w:val="24"/>
        </w:rPr>
        <w:t xml:space="preserve">2 место </w:t>
      </w:r>
      <w:r w:rsidRPr="001F3889">
        <w:rPr>
          <w:i/>
          <w:sz w:val="24"/>
          <w:szCs w:val="24"/>
        </w:rPr>
        <w:t xml:space="preserve">ЗАО "РИССА - </w:t>
      </w:r>
      <w:proofErr w:type="spellStart"/>
      <w:r w:rsidRPr="001F3889">
        <w:rPr>
          <w:i/>
          <w:sz w:val="24"/>
          <w:szCs w:val="24"/>
        </w:rPr>
        <w:t>ТелеСистемы</w:t>
      </w:r>
      <w:proofErr w:type="spellEnd"/>
      <w:r w:rsidRPr="001F3889">
        <w:rPr>
          <w:i/>
          <w:sz w:val="24"/>
          <w:szCs w:val="24"/>
        </w:rPr>
        <w:t>" г. Москва</w:t>
      </w:r>
    </w:p>
    <w:p w:rsidR="00FA741F" w:rsidRPr="001F3889" w:rsidRDefault="00FA741F" w:rsidP="00FA741F">
      <w:pPr>
        <w:tabs>
          <w:tab w:val="num" w:pos="142"/>
        </w:tabs>
        <w:spacing w:line="240" w:lineRule="auto"/>
        <w:ind w:firstLine="0"/>
        <w:jc w:val="left"/>
        <w:rPr>
          <w:i/>
          <w:sz w:val="24"/>
          <w:szCs w:val="24"/>
        </w:rPr>
      </w:pPr>
      <w:r w:rsidRPr="001F3889">
        <w:rPr>
          <w:sz w:val="24"/>
          <w:szCs w:val="24"/>
        </w:rPr>
        <w:t>3 мест</w:t>
      </w:r>
      <w:proofErr w:type="gramStart"/>
      <w:r w:rsidRPr="001F3889">
        <w:rPr>
          <w:sz w:val="24"/>
          <w:szCs w:val="24"/>
        </w:rPr>
        <w:t xml:space="preserve">о </w:t>
      </w:r>
      <w:r w:rsidRPr="001F3889">
        <w:rPr>
          <w:i/>
          <w:sz w:val="24"/>
          <w:szCs w:val="24"/>
        </w:rPr>
        <w:t>ООО</w:t>
      </w:r>
      <w:proofErr w:type="gramEnd"/>
      <w:r w:rsidRPr="001F3889">
        <w:rPr>
          <w:i/>
          <w:sz w:val="24"/>
          <w:szCs w:val="24"/>
        </w:rPr>
        <w:t xml:space="preserve"> ВТД "ГРАНИТ-МИКРО" г. Москва</w:t>
      </w:r>
    </w:p>
    <w:p w:rsidR="00FA741F" w:rsidRPr="001F3889" w:rsidRDefault="00FA741F" w:rsidP="00FA741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F3889">
        <w:rPr>
          <w:sz w:val="24"/>
          <w:szCs w:val="24"/>
        </w:rPr>
        <w:t>4 мест</w:t>
      </w:r>
      <w:proofErr w:type="gramStart"/>
      <w:r w:rsidRPr="001F3889">
        <w:rPr>
          <w:sz w:val="24"/>
          <w:szCs w:val="24"/>
        </w:rPr>
        <w:t xml:space="preserve">о </w:t>
      </w:r>
      <w:r w:rsidRPr="001F3889">
        <w:rPr>
          <w:i/>
          <w:sz w:val="24"/>
          <w:szCs w:val="24"/>
        </w:rPr>
        <w:t>ООО</w:t>
      </w:r>
      <w:proofErr w:type="gramEnd"/>
      <w:r w:rsidRPr="001F3889">
        <w:rPr>
          <w:i/>
          <w:sz w:val="24"/>
          <w:szCs w:val="24"/>
        </w:rPr>
        <w:t xml:space="preserve"> "Цифровые системы передачи" г. Владивосток</w:t>
      </w:r>
      <w:r w:rsidRPr="001F3889">
        <w:rPr>
          <w:sz w:val="24"/>
          <w:szCs w:val="24"/>
        </w:rPr>
        <w:t xml:space="preserve"> </w:t>
      </w:r>
    </w:p>
    <w:p w:rsidR="00FA741F" w:rsidRPr="001F3889" w:rsidRDefault="00FA741F" w:rsidP="00FA741F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1F3889">
        <w:rPr>
          <w:sz w:val="24"/>
          <w:szCs w:val="24"/>
        </w:rPr>
        <w:t>5 мест</w:t>
      </w:r>
      <w:proofErr w:type="gramStart"/>
      <w:r w:rsidRPr="001F3889">
        <w:rPr>
          <w:sz w:val="24"/>
          <w:szCs w:val="24"/>
        </w:rPr>
        <w:t xml:space="preserve">о </w:t>
      </w:r>
      <w:r w:rsidRPr="001F3889">
        <w:rPr>
          <w:i/>
          <w:sz w:val="24"/>
          <w:szCs w:val="24"/>
        </w:rPr>
        <w:t>ООО</w:t>
      </w:r>
      <w:proofErr w:type="gramEnd"/>
      <w:r w:rsidRPr="001F3889">
        <w:rPr>
          <w:i/>
          <w:sz w:val="24"/>
          <w:szCs w:val="24"/>
        </w:rPr>
        <w:t xml:space="preserve"> "</w:t>
      </w:r>
      <w:proofErr w:type="spellStart"/>
      <w:r w:rsidRPr="001F3889">
        <w:rPr>
          <w:i/>
          <w:sz w:val="24"/>
          <w:szCs w:val="24"/>
        </w:rPr>
        <w:t>РитмЭнергоСервис</w:t>
      </w:r>
      <w:proofErr w:type="spellEnd"/>
      <w:r w:rsidRPr="001F3889">
        <w:rPr>
          <w:i/>
          <w:sz w:val="24"/>
          <w:szCs w:val="24"/>
        </w:rPr>
        <w:t>" г. Москва</w:t>
      </w:r>
    </w:p>
    <w:p w:rsidR="00FA741F" w:rsidRDefault="00FA741F" w:rsidP="00FA741F">
      <w:pPr>
        <w:pStyle w:val="a5"/>
        <w:numPr>
          <w:ilvl w:val="0"/>
          <w:numId w:val="13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jc w:val="left"/>
        <w:rPr>
          <w:sz w:val="24"/>
          <w:szCs w:val="24"/>
        </w:rPr>
      </w:pPr>
      <w:r w:rsidRPr="001F3889">
        <w:rPr>
          <w:sz w:val="24"/>
          <w:szCs w:val="24"/>
        </w:rPr>
        <w:t>Не проводить переторжку.</w:t>
      </w:r>
    </w:p>
    <w:p w:rsidR="00FA741F" w:rsidRPr="001F3889" w:rsidRDefault="00FA741F" w:rsidP="00FA741F">
      <w:pPr>
        <w:pStyle w:val="a5"/>
        <w:numPr>
          <w:ilvl w:val="0"/>
          <w:numId w:val="13"/>
        </w:numPr>
        <w:tabs>
          <w:tab w:val="clear" w:pos="928"/>
          <w:tab w:val="num" w:pos="0"/>
          <w:tab w:val="num" w:pos="851"/>
        </w:tabs>
        <w:spacing w:line="240" w:lineRule="auto"/>
        <w:ind w:left="0" w:firstLine="567"/>
        <w:rPr>
          <w:sz w:val="24"/>
          <w:szCs w:val="24"/>
        </w:rPr>
      </w:pPr>
      <w:r w:rsidRPr="001F3889">
        <w:rPr>
          <w:sz w:val="24"/>
          <w:szCs w:val="24"/>
        </w:rPr>
        <w:t xml:space="preserve">Признать Победителем закупки - </w:t>
      </w:r>
      <w:r w:rsidRPr="001F3889">
        <w:rPr>
          <w:b/>
          <w:i/>
          <w:sz w:val="24"/>
          <w:szCs w:val="24"/>
        </w:rPr>
        <w:t>ООО "</w:t>
      </w:r>
      <w:proofErr w:type="spellStart"/>
      <w:r w:rsidRPr="001F3889">
        <w:rPr>
          <w:b/>
          <w:i/>
          <w:sz w:val="24"/>
          <w:szCs w:val="24"/>
        </w:rPr>
        <w:t>Авентус</w:t>
      </w:r>
      <w:proofErr w:type="spellEnd"/>
      <w:r w:rsidRPr="001F3889">
        <w:rPr>
          <w:b/>
          <w:i/>
          <w:sz w:val="24"/>
          <w:szCs w:val="24"/>
        </w:rPr>
        <w:t>-Технологии" г. Хабаровск</w:t>
      </w:r>
      <w:r w:rsidRPr="001F3889">
        <w:rPr>
          <w:sz w:val="24"/>
          <w:szCs w:val="24"/>
        </w:rPr>
        <w:t xml:space="preserve"> с ценой </w:t>
      </w:r>
      <w:r w:rsidRPr="001F3889">
        <w:rPr>
          <w:b/>
          <w:sz w:val="24"/>
          <w:szCs w:val="24"/>
        </w:rPr>
        <w:t xml:space="preserve">3 652 043,75 </w:t>
      </w:r>
      <w:r w:rsidRPr="001F3889">
        <w:rPr>
          <w:sz w:val="24"/>
          <w:szCs w:val="24"/>
        </w:rPr>
        <w:t xml:space="preserve">без НДС (4 309 411,63 руб. с НДС). </w:t>
      </w:r>
      <w:r w:rsidRPr="001F3889">
        <w:rPr>
          <w:b/>
          <w:sz w:val="24"/>
          <w:szCs w:val="24"/>
        </w:rPr>
        <w:t xml:space="preserve"> </w:t>
      </w:r>
      <w:r w:rsidRPr="001F3889">
        <w:rPr>
          <w:sz w:val="24"/>
          <w:szCs w:val="24"/>
        </w:rPr>
        <w:t>В цену включены все налоги и обязательные платежи, все скидки. Сроки выполнения работ: поэтапно, 1этап  - поставка оборудования до 15.07.2013 г., 2 этап - монтажные работы до 31.08.2013 г., 3 этап - пусконаладочные работы до 30.09</w:t>
      </w:r>
      <w:r w:rsidR="00792AFB">
        <w:rPr>
          <w:sz w:val="24"/>
          <w:szCs w:val="24"/>
        </w:rPr>
        <w:t>.2013 г.  Условия оплаты: аванс</w:t>
      </w:r>
      <w:r w:rsidRPr="001F3889">
        <w:rPr>
          <w:sz w:val="24"/>
          <w:szCs w:val="24"/>
        </w:rPr>
        <w:t xml:space="preserve"> 30% по первому этапу, окончательный расчет в течение 10 рабочих дней с момента подписания акта приема-передачи оборудования. Аванс в размере 10% по следующим этапам, окончательный расчет в течение 10 рабочих дней с момента окончания работ. Гарантия на материалы и оборудование, поставляемое подрядчиком 12 месяцев. Предложение имеет статус оферты и действует до  24.06.2013 г.</w:t>
      </w:r>
    </w:p>
    <w:p w:rsidR="00D8429E" w:rsidRPr="00D8429E" w:rsidRDefault="00D8429E" w:rsidP="00FA741F">
      <w:pPr>
        <w:spacing w:before="100" w:beforeAutospacing="1" w:after="105" w:line="264" w:lineRule="auto"/>
        <w:ind w:firstLine="0"/>
        <w:outlineLvl w:val="1"/>
        <w:rPr>
          <w:b/>
          <w:sz w:val="24"/>
          <w:szCs w:val="24"/>
        </w:rPr>
      </w:pPr>
    </w:p>
    <w:p w:rsidR="00FA741F" w:rsidRDefault="00FA741F" w:rsidP="00FA741F">
      <w:pPr>
        <w:spacing w:line="240" w:lineRule="auto"/>
        <w:ind w:firstLine="0"/>
        <w:rPr>
          <w:sz w:val="24"/>
          <w:szCs w:val="24"/>
        </w:rPr>
      </w:pPr>
      <w:proofErr w:type="spellStart"/>
      <w:r>
        <w:rPr>
          <w:sz w:val="24"/>
          <w:szCs w:val="24"/>
        </w:rPr>
        <w:t>И.о</w:t>
      </w:r>
      <w:proofErr w:type="spellEnd"/>
      <w:r>
        <w:rPr>
          <w:sz w:val="24"/>
          <w:szCs w:val="24"/>
        </w:rPr>
        <w:t xml:space="preserve">. ответственного секретаря         ____________________________              </w:t>
      </w:r>
      <w:proofErr w:type="spellStart"/>
      <w:r>
        <w:rPr>
          <w:sz w:val="24"/>
          <w:szCs w:val="24"/>
        </w:rPr>
        <w:t>Т.В.Челышева</w:t>
      </w:r>
      <w:proofErr w:type="spellEnd"/>
    </w:p>
    <w:p w:rsidR="00FA741F" w:rsidRDefault="00FA741F" w:rsidP="00FA741F">
      <w:pPr>
        <w:spacing w:line="240" w:lineRule="auto"/>
        <w:ind w:firstLine="0"/>
        <w:rPr>
          <w:sz w:val="24"/>
          <w:szCs w:val="24"/>
        </w:rPr>
      </w:pPr>
    </w:p>
    <w:p w:rsidR="00FA741F" w:rsidRPr="004625E8" w:rsidRDefault="00FA741F" w:rsidP="00FA741F">
      <w:pPr>
        <w:spacing w:line="240" w:lineRule="auto"/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Технический секретарь                     ____________________________             </w:t>
      </w:r>
      <w:proofErr w:type="spellStart"/>
      <w:r>
        <w:rPr>
          <w:sz w:val="24"/>
          <w:szCs w:val="24"/>
        </w:rPr>
        <w:t>О.В.Чувашова</w:t>
      </w:r>
      <w:proofErr w:type="spellEnd"/>
    </w:p>
    <w:p w:rsidR="00F40162" w:rsidRPr="008C7E96" w:rsidRDefault="00F40162" w:rsidP="00D8429E">
      <w:pPr>
        <w:tabs>
          <w:tab w:val="right" w:pos="10205"/>
        </w:tabs>
        <w:ind w:firstLine="0"/>
        <w:rPr>
          <w:sz w:val="26"/>
          <w:szCs w:val="26"/>
        </w:rPr>
      </w:pPr>
    </w:p>
    <w:sectPr w:rsidR="00F40162" w:rsidRPr="008C7E96" w:rsidSect="00D8429E">
      <w:footerReference w:type="default" r:id="rId9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9F5" w:rsidRDefault="004E09F5" w:rsidP="00E2330B">
      <w:pPr>
        <w:spacing w:line="240" w:lineRule="auto"/>
      </w:pPr>
      <w:r>
        <w:separator/>
      </w:r>
    </w:p>
  </w:endnote>
  <w:endnote w:type="continuationSeparator" w:id="0">
    <w:p w:rsidR="004E09F5" w:rsidRDefault="004E09F5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40ADE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9F5" w:rsidRDefault="004E09F5" w:rsidP="00E2330B">
      <w:pPr>
        <w:spacing w:line="240" w:lineRule="auto"/>
      </w:pPr>
      <w:r>
        <w:separator/>
      </w:r>
    </w:p>
  </w:footnote>
  <w:footnote w:type="continuationSeparator" w:id="0">
    <w:p w:rsidR="004E09F5" w:rsidRDefault="004E09F5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1F6CB5"/>
    <w:multiLevelType w:val="hybridMultilevel"/>
    <w:tmpl w:val="4864A5E2"/>
    <w:lvl w:ilvl="0" w:tplc="A7808A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2">
    <w:nsid w:val="6F640D20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3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4">
    <w:nsid w:val="7226657D"/>
    <w:multiLevelType w:val="hybridMultilevel"/>
    <w:tmpl w:val="52308B20"/>
    <w:lvl w:ilvl="0" w:tplc="89C6F5F2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6">
    <w:nsid w:val="77A11FF2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9"/>
  </w:num>
  <w:num w:numId="2">
    <w:abstractNumId w:val="0"/>
  </w:num>
  <w:num w:numId="3">
    <w:abstractNumId w:val="7"/>
  </w:num>
  <w:num w:numId="4">
    <w:abstractNumId w:val="11"/>
  </w:num>
  <w:num w:numId="5">
    <w:abstractNumId w:val="5"/>
  </w:num>
  <w:num w:numId="6">
    <w:abstractNumId w:val="15"/>
  </w:num>
  <w:num w:numId="7">
    <w:abstractNumId w:val="10"/>
  </w:num>
  <w:num w:numId="8">
    <w:abstractNumId w:val="8"/>
  </w:num>
  <w:num w:numId="9">
    <w:abstractNumId w:val="13"/>
  </w:num>
  <w:num w:numId="10">
    <w:abstractNumId w:val="2"/>
  </w:num>
  <w:num w:numId="11">
    <w:abstractNumId w:val="6"/>
  </w:num>
  <w:num w:numId="12">
    <w:abstractNumId w:val="1"/>
  </w:num>
  <w:num w:numId="13">
    <w:abstractNumId w:val="3"/>
  </w:num>
  <w:num w:numId="14">
    <w:abstractNumId w:val="4"/>
  </w:num>
  <w:num w:numId="15">
    <w:abstractNumId w:val="12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47F00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0F235D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40ADE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96A9A"/>
    <w:rsid w:val="004A1C05"/>
    <w:rsid w:val="004A2157"/>
    <w:rsid w:val="004A263D"/>
    <w:rsid w:val="004A7524"/>
    <w:rsid w:val="004B31F1"/>
    <w:rsid w:val="004B3C70"/>
    <w:rsid w:val="004B6F9E"/>
    <w:rsid w:val="004D5A4C"/>
    <w:rsid w:val="004E09F5"/>
    <w:rsid w:val="004E7C4B"/>
    <w:rsid w:val="004E7DB2"/>
    <w:rsid w:val="004F1D76"/>
    <w:rsid w:val="00500520"/>
    <w:rsid w:val="00503A9D"/>
    <w:rsid w:val="005078D1"/>
    <w:rsid w:val="005079BD"/>
    <w:rsid w:val="00525AE7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1586"/>
    <w:rsid w:val="0069405B"/>
    <w:rsid w:val="0069474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74FAB"/>
    <w:rsid w:val="0077782F"/>
    <w:rsid w:val="0078685F"/>
    <w:rsid w:val="00791B91"/>
    <w:rsid w:val="00791CB7"/>
    <w:rsid w:val="00792AFB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B6ACF"/>
    <w:rsid w:val="00AD5251"/>
    <w:rsid w:val="00AE0A79"/>
    <w:rsid w:val="00AE2036"/>
    <w:rsid w:val="00AE2A23"/>
    <w:rsid w:val="00AE632F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8420E"/>
    <w:rsid w:val="00D8429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B24D2"/>
    <w:rsid w:val="00EC0572"/>
    <w:rsid w:val="00EC1C4F"/>
    <w:rsid w:val="00EC5FB3"/>
    <w:rsid w:val="00ED0409"/>
    <w:rsid w:val="00ED129A"/>
    <w:rsid w:val="00ED4BB5"/>
    <w:rsid w:val="00EE53EE"/>
    <w:rsid w:val="00EF0EC7"/>
    <w:rsid w:val="00EF663A"/>
    <w:rsid w:val="00F03B68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41F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7239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4</cp:revision>
  <cp:lastPrinted>2013-05-24T06:17:00Z</cp:lastPrinted>
  <dcterms:created xsi:type="dcterms:W3CDTF">2013-05-24T06:17:00Z</dcterms:created>
  <dcterms:modified xsi:type="dcterms:W3CDTF">2013-06-03T22:36:00Z</dcterms:modified>
</cp:coreProperties>
</file>