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A2A1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A2A10">
              <w:rPr>
                <w:b/>
                <w:sz w:val="24"/>
                <w:szCs w:val="24"/>
              </w:rPr>
              <w:t>256-3/</w:t>
            </w:r>
            <w:proofErr w:type="spellStart"/>
            <w:r w:rsidR="000A2A10">
              <w:rPr>
                <w:b/>
                <w:sz w:val="24"/>
                <w:szCs w:val="24"/>
              </w:rPr>
              <w:t>УТПиР</w:t>
            </w:r>
            <w:proofErr w:type="spellEnd"/>
            <w:r w:rsidR="000A2A10">
              <w:rPr>
                <w:b/>
                <w:sz w:val="24"/>
                <w:szCs w:val="24"/>
              </w:rPr>
              <w:t xml:space="preserve">-П 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D6771" w:rsidP="000A2A10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2A10">
              <w:rPr>
                <w:b/>
                <w:sz w:val="24"/>
                <w:szCs w:val="24"/>
              </w:rPr>
              <w:t>2</w:t>
            </w:r>
            <w:r w:rsidR="00963F9D"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A2A10" w:rsidRDefault="009F683E" w:rsidP="000A2A10">
      <w:pPr>
        <w:suppressAutoHyphens/>
        <w:spacing w:line="240" w:lineRule="auto"/>
        <w:ind w:firstLine="0"/>
        <w:rPr>
          <w:b/>
          <w:i/>
          <w:sz w:val="25"/>
          <w:szCs w:val="25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0A2A10">
        <w:rPr>
          <w:bCs/>
          <w:sz w:val="26"/>
          <w:szCs w:val="26"/>
        </w:rPr>
        <w:t>О</w:t>
      </w:r>
      <w:r w:rsidR="000A2A10" w:rsidRPr="004A31FE">
        <w:rPr>
          <w:bCs/>
          <w:sz w:val="26"/>
          <w:szCs w:val="26"/>
        </w:rPr>
        <w:t>ткрыт</w:t>
      </w:r>
      <w:r w:rsidR="000A2A10">
        <w:rPr>
          <w:bCs/>
          <w:sz w:val="26"/>
          <w:szCs w:val="26"/>
        </w:rPr>
        <w:t>ый</w:t>
      </w:r>
      <w:r w:rsidR="000A2A10" w:rsidRPr="004A31FE">
        <w:rPr>
          <w:bCs/>
          <w:sz w:val="26"/>
          <w:szCs w:val="26"/>
        </w:rPr>
        <w:t xml:space="preserve"> </w:t>
      </w:r>
      <w:r w:rsidR="000A2A10" w:rsidRPr="00E566ED">
        <w:rPr>
          <w:bCs/>
          <w:sz w:val="26"/>
          <w:szCs w:val="26"/>
        </w:rPr>
        <w:t>запрос предложений</w:t>
      </w:r>
      <w:r w:rsidR="000A2A10" w:rsidRPr="00E566ED">
        <w:rPr>
          <w:sz w:val="26"/>
          <w:szCs w:val="26"/>
        </w:rPr>
        <w:t xml:space="preserve"> </w:t>
      </w:r>
      <w:r w:rsidR="000A2A10" w:rsidRPr="00E566ED">
        <w:rPr>
          <w:b/>
          <w:i/>
          <w:sz w:val="26"/>
          <w:szCs w:val="26"/>
        </w:rPr>
        <w:t>для филиала ОАО «ДРСК» «Хабаровские электрические сети»</w:t>
      </w:r>
      <w:r w:rsidR="000A2A10" w:rsidRPr="00E566ED">
        <w:rPr>
          <w:sz w:val="26"/>
          <w:szCs w:val="26"/>
        </w:rPr>
        <w:t xml:space="preserve"> </w:t>
      </w:r>
      <w:r w:rsidR="000A2A10">
        <w:rPr>
          <w:sz w:val="26"/>
          <w:szCs w:val="26"/>
        </w:rPr>
        <w:t xml:space="preserve"> </w:t>
      </w:r>
      <w:r w:rsidR="000A2A10" w:rsidRPr="00E566ED">
        <w:rPr>
          <w:sz w:val="26"/>
          <w:szCs w:val="26"/>
        </w:rPr>
        <w:t>(</w:t>
      </w:r>
      <w:r w:rsidR="000A2A10" w:rsidRPr="00E566ED">
        <w:rPr>
          <w:snapToGrid/>
          <w:sz w:val="26"/>
          <w:szCs w:val="26"/>
        </w:rPr>
        <w:t xml:space="preserve">раздел  2.2.1 «Услуги </w:t>
      </w:r>
      <w:proofErr w:type="spellStart"/>
      <w:r w:rsidR="000A2A10" w:rsidRPr="00E566ED">
        <w:rPr>
          <w:snapToGrid/>
          <w:sz w:val="26"/>
          <w:szCs w:val="26"/>
        </w:rPr>
        <w:t>ТПиР</w:t>
      </w:r>
      <w:proofErr w:type="spellEnd"/>
      <w:r w:rsidR="000A2A10" w:rsidRPr="00E566ED">
        <w:rPr>
          <w:sz w:val="26"/>
          <w:szCs w:val="26"/>
        </w:rPr>
        <w:t>»</w:t>
      </w:r>
      <w:r w:rsidR="000A2A10">
        <w:rPr>
          <w:sz w:val="26"/>
          <w:szCs w:val="26"/>
        </w:rPr>
        <w:t xml:space="preserve"> </w:t>
      </w:r>
      <w:r w:rsidR="000A2A10" w:rsidRPr="00910B1E">
        <w:rPr>
          <w:snapToGrid/>
          <w:sz w:val="26"/>
          <w:szCs w:val="26"/>
        </w:rPr>
        <w:t xml:space="preserve">№ </w:t>
      </w:r>
      <w:r w:rsidR="000A2A10">
        <w:rPr>
          <w:snapToGrid/>
          <w:sz w:val="26"/>
          <w:szCs w:val="26"/>
        </w:rPr>
        <w:t>5</w:t>
      </w:r>
      <w:r w:rsidR="000A2A10">
        <w:rPr>
          <w:sz w:val="26"/>
          <w:szCs w:val="26"/>
        </w:rPr>
        <w:t>3</w:t>
      </w:r>
      <w:r w:rsidR="000A2A10">
        <w:rPr>
          <w:snapToGrid/>
          <w:sz w:val="26"/>
          <w:szCs w:val="26"/>
        </w:rPr>
        <w:t>0</w:t>
      </w:r>
      <w:r w:rsidR="000A2A10">
        <w:rPr>
          <w:sz w:val="24"/>
          <w:szCs w:val="24"/>
        </w:rPr>
        <w:t xml:space="preserve">): </w:t>
      </w:r>
      <w:r w:rsidR="000A2A10" w:rsidRPr="003514AB">
        <w:rPr>
          <w:b/>
          <w:i/>
          <w:sz w:val="25"/>
          <w:szCs w:val="25"/>
        </w:rPr>
        <w:t>Реконструкция связи по ВОЛС</w:t>
      </w:r>
      <w:r w:rsidR="000A2A10">
        <w:rPr>
          <w:b/>
          <w:i/>
          <w:sz w:val="25"/>
          <w:szCs w:val="25"/>
        </w:rPr>
        <w:t xml:space="preserve"> – </w:t>
      </w:r>
      <w:proofErr w:type="gramStart"/>
      <w:r w:rsidR="000A2A10">
        <w:rPr>
          <w:b/>
          <w:i/>
          <w:sz w:val="25"/>
          <w:szCs w:val="25"/>
        </w:rPr>
        <w:t>ВЛ</w:t>
      </w:r>
      <w:proofErr w:type="gramEnd"/>
      <w:r w:rsidR="000A2A10">
        <w:rPr>
          <w:b/>
          <w:i/>
          <w:sz w:val="25"/>
          <w:szCs w:val="25"/>
        </w:rPr>
        <w:t xml:space="preserve"> на участке СРЭС – ПС «ГВФ» </w:t>
      </w:r>
      <w:r w:rsidR="000A2A10">
        <w:rPr>
          <w:b/>
          <w:i/>
          <w:sz w:val="25"/>
          <w:szCs w:val="25"/>
        </w:rPr>
        <w:t xml:space="preserve"> </w:t>
      </w:r>
    </w:p>
    <w:p w:rsidR="000A2A10" w:rsidRDefault="000A2A10" w:rsidP="000A2A10">
      <w:pPr>
        <w:suppressAutoHyphens/>
        <w:spacing w:line="240" w:lineRule="auto"/>
        <w:ind w:firstLine="0"/>
        <w:rPr>
          <w:b/>
          <w:i/>
          <w:sz w:val="25"/>
          <w:szCs w:val="25"/>
        </w:rPr>
      </w:pPr>
    </w:p>
    <w:p w:rsidR="000A2A10" w:rsidRDefault="000A2A10" w:rsidP="000A2A10">
      <w:pPr>
        <w:suppressAutoHyphens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 или решением ЦЗК: </w:t>
      </w:r>
      <w:r>
        <w:rPr>
          <w:b/>
          <w:sz w:val="24"/>
          <w:szCs w:val="24"/>
        </w:rPr>
        <w:t>3 834 000,0</w:t>
      </w:r>
      <w:r>
        <w:rPr>
          <w:sz w:val="24"/>
          <w:szCs w:val="24"/>
        </w:rPr>
        <w:t xml:space="preserve"> руб. без НДС</w:t>
      </w:r>
    </w:p>
    <w:p w:rsidR="00F66BD1" w:rsidRPr="00F66BD1" w:rsidRDefault="001D5E8B" w:rsidP="0085302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bookmarkStart w:id="0" w:name="_GoBack"/>
      <w:bookmarkEnd w:id="0"/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0A2A10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поступила </w:t>
      </w:r>
      <w:r>
        <w:rPr>
          <w:color w:val="000000" w:themeColor="text1"/>
          <w:sz w:val="24"/>
          <w:szCs w:val="24"/>
        </w:rPr>
        <w:t xml:space="preserve">2 (две) </w:t>
      </w:r>
      <w:r>
        <w:rPr>
          <w:sz w:val="24"/>
          <w:szCs w:val="24"/>
        </w:rPr>
        <w:t xml:space="preserve">заявки на участие в закупке в процедуре переторжки конверты с которыми были размещены в электронном виде на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0A2A10" w:rsidRDefault="000A2A10" w:rsidP="000A2A10">
      <w:pPr>
        <w:numPr>
          <w:ilvl w:val="3"/>
          <w:numId w:val="6"/>
        </w:numPr>
        <w:tabs>
          <w:tab w:val="left" w:pos="993"/>
          <w:tab w:val="left" w:pos="1418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0A2A10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19.04.2013 г </w:t>
      </w:r>
    </w:p>
    <w:p w:rsidR="000A2A10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переторжке: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0A2A10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1985"/>
      </w:tblGrid>
      <w:tr w:rsidR="000A2A10" w:rsidTr="000A2A10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A10" w:rsidRDefault="000A2A10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0A2A10" w:rsidRDefault="000A2A10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A10" w:rsidRDefault="000A2A10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A10" w:rsidRDefault="000A2A10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A10" w:rsidRDefault="000A2A10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Общая цена заявки после переторжки, руб. без НДС</w:t>
            </w:r>
          </w:p>
        </w:tc>
      </w:tr>
      <w:tr w:rsidR="000A2A10" w:rsidTr="000A2A10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A10" w:rsidRDefault="000A2A10" w:rsidP="000A2A1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A10" w:rsidRDefault="000A2A1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ООО "Строй-ДВ"</w:t>
            </w:r>
            <w:r>
              <w:rPr>
                <w:sz w:val="24"/>
                <w:szCs w:val="24"/>
                <w:lang w:eastAsia="en-US"/>
              </w:rPr>
              <w:t xml:space="preserve"> (680000, Россия, Хабаровский край, г. Хабаровск, ул. Муравьева-Амурского, д. 9 "Е")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A10" w:rsidRDefault="000A2A10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3 480 000,00</w:t>
            </w:r>
          </w:p>
          <w:p w:rsidR="000A2A10" w:rsidRDefault="000A2A1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A10" w:rsidRDefault="000A2A1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3 430 000,00</w:t>
            </w:r>
          </w:p>
        </w:tc>
      </w:tr>
      <w:tr w:rsidR="000A2A10" w:rsidTr="000A2A10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A10" w:rsidRDefault="000A2A10" w:rsidP="000A2A1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A10" w:rsidRDefault="000A2A1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ЗАО компания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Энерготелеком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(690091, Приморский край, г. Владивосток, ул. Фонтанная, д. 15, корп. 2, оф. 3)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A10" w:rsidRDefault="000A2A10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3 480 000,00</w:t>
            </w:r>
          </w:p>
          <w:p w:rsidR="000A2A10" w:rsidRDefault="000A2A1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A10" w:rsidRDefault="000A2A1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3 450 000,00</w:t>
            </w:r>
          </w:p>
        </w:tc>
      </w:tr>
    </w:tbl>
    <w:p w:rsidR="000A2A10" w:rsidRDefault="000A2A10" w:rsidP="000A2A10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ED6771" w:rsidRPr="00284396" w:rsidRDefault="00ED677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</w:t>
      </w:r>
      <w:r w:rsidR="00ED6771">
        <w:rPr>
          <w:sz w:val="24"/>
          <w:szCs w:val="24"/>
        </w:rPr>
        <w:t xml:space="preserve">Е.Ю. </w:t>
      </w:r>
      <w:proofErr w:type="spellStart"/>
      <w:r w:rsidR="00ED6771">
        <w:rPr>
          <w:sz w:val="24"/>
          <w:szCs w:val="24"/>
        </w:rPr>
        <w:t>Коврижкина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18" w:rsidRDefault="00C52018" w:rsidP="00E2330B">
      <w:pPr>
        <w:spacing w:line="240" w:lineRule="auto"/>
      </w:pPr>
      <w:r>
        <w:separator/>
      </w:r>
    </w:p>
  </w:endnote>
  <w:endnote w:type="continuationSeparator" w:id="0">
    <w:p w:rsidR="00C52018" w:rsidRDefault="00C5201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1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18" w:rsidRDefault="00C52018" w:rsidP="00E2330B">
      <w:pPr>
        <w:spacing w:line="240" w:lineRule="auto"/>
      </w:pPr>
      <w:r>
        <w:separator/>
      </w:r>
    </w:p>
  </w:footnote>
  <w:footnote w:type="continuationSeparator" w:id="0">
    <w:p w:rsidR="00C52018" w:rsidRDefault="00C5201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2A10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018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</cp:revision>
  <cp:lastPrinted>2013-04-19T06:05:00Z</cp:lastPrinted>
  <dcterms:created xsi:type="dcterms:W3CDTF">2013-04-22T00:50:00Z</dcterms:created>
  <dcterms:modified xsi:type="dcterms:W3CDTF">2013-04-22T00:50:00Z</dcterms:modified>
</cp:coreProperties>
</file>