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4E43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E4363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196/УР-В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E4363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 марта 2013 г.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4E4363" w:rsidRDefault="00E2330B" w:rsidP="004E4363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4E4363" w:rsidRPr="004E4363" w:rsidRDefault="009F683E" w:rsidP="004E436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4E4363">
        <w:rPr>
          <w:b/>
          <w:sz w:val="24"/>
          <w:szCs w:val="24"/>
        </w:rPr>
        <w:t>ПРЕДМЕТ ЗАКУПКИ:</w:t>
      </w:r>
      <w:r w:rsidR="00791CB7" w:rsidRPr="004E4363">
        <w:rPr>
          <w:sz w:val="24"/>
          <w:szCs w:val="24"/>
        </w:rPr>
        <w:t xml:space="preserve"> </w:t>
      </w:r>
      <w:r w:rsidR="004E4363" w:rsidRPr="004E4363">
        <w:rPr>
          <w:sz w:val="24"/>
          <w:szCs w:val="24"/>
        </w:rPr>
        <w:t xml:space="preserve">электронный открытый запрос предложений (ОЗП ЭТП) на право заключения </w:t>
      </w:r>
      <w:proofErr w:type="gramStart"/>
      <w:r w:rsidR="004E4363" w:rsidRPr="004E4363">
        <w:rPr>
          <w:sz w:val="24"/>
          <w:szCs w:val="24"/>
        </w:rPr>
        <w:t>Договора</w:t>
      </w:r>
      <w:proofErr w:type="gramEnd"/>
      <w:r w:rsidR="004E4363" w:rsidRPr="004E4363">
        <w:rPr>
          <w:sz w:val="24"/>
          <w:szCs w:val="24"/>
        </w:rPr>
        <w:t xml:space="preserve"> на выполнение работ </w:t>
      </w:r>
      <w:r w:rsidR="004E4363" w:rsidRPr="004E4363">
        <w:rPr>
          <w:b/>
          <w:bCs/>
          <w:i/>
          <w:sz w:val="24"/>
          <w:szCs w:val="24"/>
        </w:rPr>
        <w:t xml:space="preserve">«Капитальный ремонт ВЛ-0,4 </w:t>
      </w:r>
      <w:proofErr w:type="spellStart"/>
      <w:r w:rsidR="004E4363" w:rsidRPr="004E4363">
        <w:rPr>
          <w:b/>
          <w:bCs/>
          <w:i/>
          <w:sz w:val="24"/>
          <w:szCs w:val="24"/>
        </w:rPr>
        <w:t>кВ</w:t>
      </w:r>
      <w:proofErr w:type="spellEnd"/>
      <w:r w:rsidR="004E4363" w:rsidRPr="004E4363">
        <w:rPr>
          <w:b/>
          <w:bCs/>
          <w:i/>
          <w:sz w:val="24"/>
          <w:szCs w:val="24"/>
        </w:rPr>
        <w:t xml:space="preserve"> с. Москвитино»</w:t>
      </w:r>
      <w:r w:rsidR="004E4363" w:rsidRPr="004E4363">
        <w:rPr>
          <w:sz w:val="24"/>
          <w:szCs w:val="24"/>
        </w:rPr>
        <w:t xml:space="preserve"> </w:t>
      </w:r>
      <w:r w:rsidR="004E4363" w:rsidRPr="004E4363">
        <w:rPr>
          <w:i/>
          <w:sz w:val="24"/>
          <w:szCs w:val="24"/>
        </w:rPr>
        <w:t>(закупка 413, раздел 1,1 ГКПЗ 2013 г.)</w:t>
      </w:r>
      <w:r w:rsidR="004E4363" w:rsidRPr="004E4363">
        <w:rPr>
          <w:b/>
          <w:i/>
          <w:sz w:val="24"/>
          <w:szCs w:val="24"/>
        </w:rPr>
        <w:t xml:space="preserve"> </w:t>
      </w:r>
    </w:p>
    <w:p w:rsidR="00A9496B" w:rsidRPr="004E4363" w:rsidRDefault="00A9496B" w:rsidP="004E4363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A9496B" w:rsidRPr="004E4363" w:rsidRDefault="00A9496B" w:rsidP="004E4363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4E4363">
        <w:rPr>
          <w:b/>
          <w:i/>
          <w:sz w:val="24"/>
          <w:szCs w:val="24"/>
        </w:rPr>
        <w:t xml:space="preserve">Плановая стоимость: </w:t>
      </w:r>
      <w:r w:rsidR="004E4363" w:rsidRPr="004E4363">
        <w:rPr>
          <w:b/>
          <w:sz w:val="24"/>
          <w:szCs w:val="24"/>
        </w:rPr>
        <w:t xml:space="preserve">1 790 000,0 </w:t>
      </w:r>
      <w:r w:rsidR="004E4363" w:rsidRPr="004E4363">
        <w:rPr>
          <w:sz w:val="24"/>
          <w:szCs w:val="24"/>
        </w:rPr>
        <w:t>руб. без НДС.</w:t>
      </w:r>
      <w:r w:rsidRPr="004E4363">
        <w:rPr>
          <w:sz w:val="24"/>
          <w:szCs w:val="24"/>
        </w:rPr>
        <w:tab/>
      </w:r>
      <w:r w:rsidRPr="004E4363">
        <w:rPr>
          <w:sz w:val="24"/>
          <w:szCs w:val="24"/>
        </w:rPr>
        <w:tab/>
      </w:r>
      <w:r w:rsidRPr="004E4363">
        <w:rPr>
          <w:sz w:val="24"/>
          <w:szCs w:val="24"/>
        </w:rPr>
        <w:tab/>
      </w:r>
    </w:p>
    <w:p w:rsidR="004E4363" w:rsidRDefault="004E4363" w:rsidP="004E4363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A9496B" w:rsidRPr="004E4363" w:rsidRDefault="009F683E" w:rsidP="004E4363">
      <w:pPr>
        <w:spacing w:line="240" w:lineRule="auto"/>
        <w:rPr>
          <w:sz w:val="24"/>
          <w:szCs w:val="24"/>
        </w:rPr>
      </w:pPr>
      <w:r w:rsidRPr="004E4363">
        <w:rPr>
          <w:b/>
          <w:sz w:val="24"/>
          <w:szCs w:val="24"/>
        </w:rPr>
        <w:t>ПРИСУТСТВОВАЛИ:</w:t>
      </w:r>
      <w:r w:rsidR="00791CB7" w:rsidRPr="004E4363">
        <w:rPr>
          <w:b/>
          <w:sz w:val="24"/>
          <w:szCs w:val="24"/>
        </w:rPr>
        <w:t xml:space="preserve"> </w:t>
      </w:r>
      <w:r w:rsidR="004E4363" w:rsidRPr="004E4363">
        <w:rPr>
          <w:sz w:val="24"/>
          <w:szCs w:val="24"/>
        </w:rPr>
        <w:t>четыре</w:t>
      </w:r>
      <w:r w:rsidR="00791CB7" w:rsidRPr="004E4363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4E4363" w:rsidRPr="004E4363">
        <w:rPr>
          <w:sz w:val="24"/>
          <w:szCs w:val="24"/>
        </w:rPr>
        <w:t>.</w:t>
      </w:r>
      <w:r w:rsidR="008C7E96" w:rsidRPr="004E4363">
        <w:rPr>
          <w:sz w:val="24"/>
          <w:szCs w:val="24"/>
        </w:rPr>
        <w:t xml:space="preserve"> </w:t>
      </w:r>
    </w:p>
    <w:p w:rsidR="00791CB7" w:rsidRPr="004E4363" w:rsidRDefault="00791CB7" w:rsidP="004E4363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4E4363" w:rsidRDefault="004E4363" w:rsidP="004E4363">
      <w:pPr>
        <w:spacing w:line="240" w:lineRule="auto"/>
        <w:rPr>
          <w:b/>
          <w:sz w:val="24"/>
          <w:szCs w:val="24"/>
        </w:rPr>
      </w:pPr>
    </w:p>
    <w:p w:rsidR="009F683E" w:rsidRPr="004E4363" w:rsidRDefault="009F683E" w:rsidP="004E4363">
      <w:pPr>
        <w:spacing w:line="240" w:lineRule="auto"/>
        <w:rPr>
          <w:b/>
          <w:sz w:val="24"/>
          <w:szCs w:val="24"/>
        </w:rPr>
      </w:pPr>
      <w:r w:rsidRPr="004E4363">
        <w:rPr>
          <w:b/>
          <w:sz w:val="24"/>
          <w:szCs w:val="24"/>
        </w:rPr>
        <w:t>ВОПРОСЫ ЗАСЕДАНИЯ КОНКУРСНОЙ КОМИССИИ:</w:t>
      </w:r>
    </w:p>
    <w:p w:rsidR="004625E8" w:rsidRPr="004E4363" w:rsidRDefault="004625E8" w:rsidP="004E4363">
      <w:pPr>
        <w:spacing w:line="240" w:lineRule="auto"/>
        <w:rPr>
          <w:b/>
          <w:sz w:val="24"/>
          <w:szCs w:val="24"/>
        </w:rPr>
      </w:pPr>
    </w:p>
    <w:p w:rsidR="004E4363" w:rsidRPr="004E4363" w:rsidRDefault="004E4363" w:rsidP="004E4363">
      <w:pPr>
        <w:numPr>
          <w:ilvl w:val="3"/>
          <w:numId w:val="9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E4363">
        <w:rPr>
          <w:sz w:val="24"/>
          <w:szCs w:val="24"/>
        </w:rPr>
        <w:t>В адрес Организатора закупки поступило 6 (</w:t>
      </w:r>
      <w:proofErr w:type="spellStart"/>
      <w:r w:rsidRPr="004E4363">
        <w:rPr>
          <w:sz w:val="24"/>
          <w:szCs w:val="24"/>
        </w:rPr>
        <w:t>шетсть</w:t>
      </w:r>
      <w:proofErr w:type="spellEnd"/>
      <w:r w:rsidRPr="004E4363">
        <w:rPr>
          <w:sz w:val="24"/>
          <w:szCs w:val="24"/>
        </w:rPr>
        <w:t xml:space="preserve">) заявок на участие в закупке, конверты с которыми были размещены в электронном виде на </w:t>
      </w:r>
      <w:hyperlink r:id="rId9" w:history="1">
        <w:r w:rsidRPr="004E4363">
          <w:rPr>
            <w:rStyle w:val="af"/>
            <w:sz w:val="24"/>
            <w:szCs w:val="24"/>
            <w:lang w:val="en-US"/>
          </w:rPr>
          <w:t>www</w:t>
        </w:r>
        <w:r w:rsidRPr="004E4363">
          <w:rPr>
            <w:rStyle w:val="af"/>
            <w:sz w:val="24"/>
            <w:szCs w:val="24"/>
          </w:rPr>
          <w:t>.</w:t>
        </w:r>
        <w:r w:rsidRPr="004E4363">
          <w:rPr>
            <w:rStyle w:val="af"/>
            <w:sz w:val="24"/>
            <w:szCs w:val="24"/>
            <w:lang w:val="en-US"/>
          </w:rPr>
          <w:t>b</w:t>
        </w:r>
        <w:r w:rsidRPr="004E4363">
          <w:rPr>
            <w:rStyle w:val="af"/>
            <w:sz w:val="24"/>
            <w:szCs w:val="24"/>
          </w:rPr>
          <w:t>2</w:t>
        </w:r>
        <w:r w:rsidRPr="004E4363">
          <w:rPr>
            <w:rStyle w:val="af"/>
            <w:sz w:val="24"/>
            <w:szCs w:val="24"/>
            <w:lang w:val="en-US"/>
          </w:rPr>
          <w:t>b</w:t>
        </w:r>
        <w:r w:rsidRPr="004E4363">
          <w:rPr>
            <w:rStyle w:val="af"/>
            <w:sz w:val="24"/>
            <w:szCs w:val="24"/>
          </w:rPr>
          <w:t>-</w:t>
        </w:r>
        <w:proofErr w:type="spellStart"/>
        <w:r w:rsidRPr="004E4363">
          <w:rPr>
            <w:rStyle w:val="af"/>
            <w:sz w:val="24"/>
            <w:szCs w:val="24"/>
            <w:lang w:val="en-US"/>
          </w:rPr>
          <w:t>energo</w:t>
        </w:r>
        <w:proofErr w:type="spellEnd"/>
        <w:r w:rsidRPr="004E4363">
          <w:rPr>
            <w:rStyle w:val="af"/>
            <w:sz w:val="24"/>
            <w:szCs w:val="24"/>
          </w:rPr>
          <w:t>.</w:t>
        </w:r>
        <w:proofErr w:type="spellStart"/>
        <w:r w:rsidRPr="004E4363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Pr="004E4363">
        <w:rPr>
          <w:sz w:val="24"/>
          <w:szCs w:val="24"/>
        </w:rPr>
        <w:t xml:space="preserve"> </w:t>
      </w:r>
    </w:p>
    <w:p w:rsidR="004E4363" w:rsidRPr="004E4363" w:rsidRDefault="004E4363" w:rsidP="004E4363">
      <w:pPr>
        <w:numPr>
          <w:ilvl w:val="3"/>
          <w:numId w:val="9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4E4363">
        <w:rPr>
          <w:sz w:val="24"/>
          <w:szCs w:val="24"/>
        </w:rPr>
        <w:t>Вскрытие конвертов было осуществлено в электронном сейфе Организатора закупки на [</w:t>
      </w:r>
      <w:hyperlink r:id="rId10" w:history="1">
        <w:r w:rsidRPr="004E4363">
          <w:rPr>
            <w:rStyle w:val="af"/>
            <w:sz w:val="24"/>
            <w:szCs w:val="24"/>
            <w:lang w:val="en-US"/>
          </w:rPr>
          <w:t>www</w:t>
        </w:r>
        <w:r w:rsidRPr="004E4363">
          <w:rPr>
            <w:rStyle w:val="af"/>
            <w:sz w:val="24"/>
            <w:szCs w:val="24"/>
          </w:rPr>
          <w:t>.</w:t>
        </w:r>
        <w:r w:rsidRPr="004E4363">
          <w:rPr>
            <w:rStyle w:val="af"/>
            <w:sz w:val="24"/>
            <w:szCs w:val="24"/>
            <w:lang w:val="en-US"/>
          </w:rPr>
          <w:t>b</w:t>
        </w:r>
        <w:r w:rsidRPr="004E4363">
          <w:rPr>
            <w:rStyle w:val="af"/>
            <w:sz w:val="24"/>
            <w:szCs w:val="24"/>
          </w:rPr>
          <w:t>2</w:t>
        </w:r>
        <w:r w:rsidRPr="004E4363">
          <w:rPr>
            <w:rStyle w:val="af"/>
            <w:sz w:val="24"/>
            <w:szCs w:val="24"/>
            <w:lang w:val="en-US"/>
          </w:rPr>
          <w:t>b</w:t>
        </w:r>
        <w:r w:rsidRPr="004E4363">
          <w:rPr>
            <w:rStyle w:val="af"/>
            <w:sz w:val="24"/>
            <w:szCs w:val="24"/>
          </w:rPr>
          <w:t>-</w:t>
        </w:r>
        <w:proofErr w:type="spellStart"/>
        <w:r w:rsidRPr="004E4363">
          <w:rPr>
            <w:rStyle w:val="af"/>
            <w:sz w:val="24"/>
            <w:szCs w:val="24"/>
            <w:lang w:val="en-US"/>
          </w:rPr>
          <w:t>energo</w:t>
        </w:r>
        <w:proofErr w:type="spellEnd"/>
        <w:r w:rsidRPr="004E4363">
          <w:rPr>
            <w:rStyle w:val="af"/>
            <w:sz w:val="24"/>
            <w:szCs w:val="24"/>
          </w:rPr>
          <w:t>.</w:t>
        </w:r>
        <w:proofErr w:type="spellStart"/>
        <w:r w:rsidRPr="004E4363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Pr="004E4363">
        <w:rPr>
          <w:sz w:val="24"/>
          <w:szCs w:val="24"/>
        </w:rPr>
        <w:t xml:space="preserve"> автоматически.</w:t>
      </w:r>
      <w:proofErr w:type="gramEnd"/>
    </w:p>
    <w:p w:rsidR="004E4363" w:rsidRPr="004E4363" w:rsidRDefault="004E4363" w:rsidP="004E4363">
      <w:pPr>
        <w:numPr>
          <w:ilvl w:val="3"/>
          <w:numId w:val="9"/>
        </w:numPr>
        <w:tabs>
          <w:tab w:val="num" w:pos="56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E4363">
        <w:rPr>
          <w:sz w:val="24"/>
          <w:szCs w:val="24"/>
        </w:rPr>
        <w:t>Дата и время начала процедуры вскрытия конвертов с заявками на участие в закупке: 10:42 благовещенского времени 26.03.2013 г.</w:t>
      </w:r>
    </w:p>
    <w:p w:rsidR="004E4363" w:rsidRPr="004E4363" w:rsidRDefault="004E4363" w:rsidP="004E4363">
      <w:pPr>
        <w:numPr>
          <w:ilvl w:val="3"/>
          <w:numId w:val="9"/>
        </w:numPr>
        <w:tabs>
          <w:tab w:val="num" w:pos="56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E4363"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Шевченко, 28 </w:t>
      </w:r>
      <w:proofErr w:type="spellStart"/>
      <w:r w:rsidRPr="004E4363">
        <w:rPr>
          <w:sz w:val="24"/>
          <w:szCs w:val="24"/>
        </w:rPr>
        <w:t>каб</w:t>
      </w:r>
      <w:proofErr w:type="spellEnd"/>
      <w:r w:rsidRPr="004E4363">
        <w:rPr>
          <w:sz w:val="24"/>
          <w:szCs w:val="24"/>
        </w:rPr>
        <w:t>. 235.</w:t>
      </w:r>
    </w:p>
    <w:p w:rsidR="004E4363" w:rsidRPr="004E4363" w:rsidRDefault="004E4363" w:rsidP="004E4363">
      <w:pPr>
        <w:numPr>
          <w:ilvl w:val="3"/>
          <w:numId w:val="9"/>
        </w:numPr>
        <w:tabs>
          <w:tab w:val="num" w:pos="56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E4363">
        <w:rPr>
          <w:sz w:val="24"/>
          <w:szCs w:val="24"/>
        </w:rPr>
        <w:t>В конвертах обнаружены заявки следующих Участников закупки:</w:t>
      </w:r>
    </w:p>
    <w:p w:rsidR="004E4363" w:rsidRPr="00AD3281" w:rsidRDefault="004E4363" w:rsidP="00013C78">
      <w:pPr>
        <w:spacing w:line="240" w:lineRule="auto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 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1"/>
        <w:gridCol w:w="4222"/>
        <w:gridCol w:w="5020"/>
      </w:tblGrid>
      <w:tr w:rsidR="004E4363" w:rsidRPr="00451344" w:rsidTr="00013C7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134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51344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запросе предложений </w:t>
            </w:r>
          </w:p>
        </w:tc>
      </w:tr>
      <w:tr w:rsidR="004E4363" w:rsidRPr="00451344" w:rsidTr="00013C7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134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1344">
              <w:rPr>
                <w:snapToGrid/>
                <w:sz w:val="24"/>
                <w:szCs w:val="24"/>
              </w:rPr>
              <w:t xml:space="preserve">ООО "ДЭМ" (630126, </w:t>
            </w:r>
            <w:proofErr w:type="spellStart"/>
            <w:r w:rsidRPr="00451344">
              <w:rPr>
                <w:snapToGrid/>
                <w:sz w:val="24"/>
                <w:szCs w:val="24"/>
              </w:rPr>
              <w:t>г</w:t>
            </w:r>
            <w:proofErr w:type="gramStart"/>
            <w:r w:rsidRPr="00451344">
              <w:rPr>
                <w:snapToGrid/>
                <w:sz w:val="24"/>
                <w:szCs w:val="24"/>
              </w:rPr>
              <w:t>.Н</w:t>
            </w:r>
            <w:proofErr w:type="gramEnd"/>
            <w:r w:rsidRPr="00451344">
              <w:rPr>
                <w:snapToGrid/>
                <w:sz w:val="24"/>
                <w:szCs w:val="24"/>
              </w:rPr>
              <w:t>овосибирск</w:t>
            </w:r>
            <w:proofErr w:type="spellEnd"/>
            <w:r w:rsidRPr="00451344">
              <w:rPr>
                <w:snapToGrid/>
                <w:sz w:val="24"/>
                <w:szCs w:val="24"/>
              </w:rPr>
              <w:t>, ул. Выборная, 124, корп. 2, офис 301 )</w:t>
            </w:r>
          </w:p>
        </w:tc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1344">
              <w:rPr>
                <w:snapToGrid/>
                <w:sz w:val="24"/>
                <w:szCs w:val="24"/>
              </w:rPr>
              <w:t xml:space="preserve">Предложение: Капитальный ремонт ВЛ-0,4 </w:t>
            </w:r>
            <w:proofErr w:type="spellStart"/>
            <w:r w:rsidRPr="00451344">
              <w:rPr>
                <w:snapToGrid/>
                <w:sz w:val="24"/>
                <w:szCs w:val="24"/>
              </w:rPr>
              <w:t>кВ</w:t>
            </w:r>
            <w:proofErr w:type="spellEnd"/>
            <w:r w:rsidRPr="00451344">
              <w:rPr>
                <w:snapToGrid/>
                <w:sz w:val="24"/>
                <w:szCs w:val="24"/>
              </w:rPr>
              <w:t xml:space="preserve"> с. Москвитино, подано 25.03.2013 в 04:12</w:t>
            </w:r>
            <w:r w:rsidRPr="0045134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51344">
              <w:rPr>
                <w:b/>
                <w:snapToGrid/>
                <w:sz w:val="24"/>
                <w:szCs w:val="24"/>
              </w:rPr>
              <w:t>1 355 932,20</w:t>
            </w:r>
            <w:r w:rsidRPr="0045134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4E4363" w:rsidRPr="00451344" w:rsidTr="00013C7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134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1344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1344">
              <w:rPr>
                <w:snapToGrid/>
                <w:sz w:val="24"/>
                <w:szCs w:val="24"/>
              </w:rPr>
              <w:t xml:space="preserve">Предложение: </w:t>
            </w:r>
            <w:proofErr w:type="spellStart"/>
            <w:r w:rsidRPr="00451344">
              <w:rPr>
                <w:snapToGrid/>
                <w:sz w:val="24"/>
                <w:szCs w:val="24"/>
              </w:rPr>
              <w:t>Кап.ремонт</w:t>
            </w:r>
            <w:proofErr w:type="spellEnd"/>
            <w:r w:rsidRPr="00451344">
              <w:rPr>
                <w:snapToGrid/>
                <w:sz w:val="24"/>
                <w:szCs w:val="24"/>
              </w:rPr>
              <w:t xml:space="preserve"> ВЛ-0,4кВ </w:t>
            </w:r>
            <w:proofErr w:type="spellStart"/>
            <w:r w:rsidRPr="00451344">
              <w:rPr>
                <w:snapToGrid/>
                <w:sz w:val="24"/>
                <w:szCs w:val="24"/>
              </w:rPr>
              <w:t>с</w:t>
            </w:r>
            <w:proofErr w:type="gramStart"/>
            <w:r w:rsidRPr="00451344">
              <w:rPr>
                <w:snapToGrid/>
                <w:sz w:val="24"/>
                <w:szCs w:val="24"/>
              </w:rPr>
              <w:t>.М</w:t>
            </w:r>
            <w:proofErr w:type="gramEnd"/>
            <w:r w:rsidRPr="00451344">
              <w:rPr>
                <w:snapToGrid/>
                <w:sz w:val="24"/>
                <w:szCs w:val="24"/>
              </w:rPr>
              <w:t>осквитино</w:t>
            </w:r>
            <w:proofErr w:type="spellEnd"/>
            <w:r w:rsidRPr="00451344">
              <w:rPr>
                <w:snapToGrid/>
                <w:sz w:val="24"/>
                <w:szCs w:val="24"/>
              </w:rPr>
              <w:t>, подано 25.03.2013 в 04:08</w:t>
            </w:r>
            <w:r w:rsidRPr="0045134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51344">
              <w:rPr>
                <w:b/>
                <w:snapToGrid/>
                <w:sz w:val="24"/>
                <w:szCs w:val="24"/>
              </w:rPr>
              <w:t>1 600 500,00</w:t>
            </w:r>
            <w:r w:rsidRPr="0045134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4E4363" w:rsidRPr="00451344" w:rsidTr="00013C7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134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1344">
              <w:rPr>
                <w:snapToGrid/>
                <w:sz w:val="24"/>
                <w:szCs w:val="24"/>
              </w:rPr>
              <w:t>ООО "ВССМ" (675028, Амурская обл., г. Благовещенск, ул. Чайковского, д. 7)</w:t>
            </w:r>
          </w:p>
        </w:tc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1344">
              <w:rPr>
                <w:snapToGrid/>
                <w:sz w:val="24"/>
                <w:szCs w:val="24"/>
              </w:rPr>
              <w:t>Предложение: (предложение без НДС, организация находится на упрощённой системе), подано 25.03.2013 в 04:09</w:t>
            </w:r>
            <w:r w:rsidRPr="0045134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51344">
              <w:rPr>
                <w:b/>
                <w:snapToGrid/>
                <w:sz w:val="24"/>
                <w:szCs w:val="24"/>
              </w:rPr>
              <w:t>1 640 000,00</w:t>
            </w:r>
            <w:r w:rsidRPr="00451344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4E4363" w:rsidRPr="00451344" w:rsidTr="00013C7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1344">
              <w:rPr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1344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451344">
              <w:rPr>
                <w:snapToGrid/>
                <w:sz w:val="24"/>
                <w:szCs w:val="24"/>
              </w:rPr>
              <w:t>Дальтехэнерго</w:t>
            </w:r>
            <w:proofErr w:type="spellEnd"/>
            <w:r w:rsidRPr="00451344">
              <w:rPr>
                <w:snapToGrid/>
                <w:sz w:val="24"/>
                <w:szCs w:val="24"/>
              </w:rPr>
              <w:t>" (690091, Россия, Приморский край, г. Владивосток, ул. Уборевича, 10, стр.9)</w:t>
            </w:r>
          </w:p>
        </w:tc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1344">
              <w:rPr>
                <w:snapToGrid/>
                <w:sz w:val="24"/>
                <w:szCs w:val="24"/>
              </w:rPr>
              <w:t xml:space="preserve">Предложение: Предложение на выполнение работ: Капитальный ремонт ВЛ-0,4 </w:t>
            </w:r>
            <w:proofErr w:type="spellStart"/>
            <w:r w:rsidRPr="00451344">
              <w:rPr>
                <w:snapToGrid/>
                <w:sz w:val="24"/>
                <w:szCs w:val="24"/>
              </w:rPr>
              <w:t>кВ</w:t>
            </w:r>
            <w:proofErr w:type="spellEnd"/>
            <w:r w:rsidRPr="00451344">
              <w:rPr>
                <w:snapToGrid/>
                <w:sz w:val="24"/>
                <w:szCs w:val="24"/>
              </w:rPr>
              <w:t xml:space="preserve"> с. Москвитино</w:t>
            </w:r>
            <w:proofErr w:type="gramStart"/>
            <w:r w:rsidRPr="00451344">
              <w:rPr>
                <w:snapToGrid/>
                <w:sz w:val="24"/>
                <w:szCs w:val="24"/>
              </w:rPr>
              <w:t xml:space="preserve">., </w:t>
            </w:r>
            <w:proofErr w:type="gramEnd"/>
            <w:r w:rsidRPr="00451344">
              <w:rPr>
                <w:snapToGrid/>
                <w:sz w:val="24"/>
                <w:szCs w:val="24"/>
              </w:rPr>
              <w:t>подано 25.03.2013 в 03:50</w:t>
            </w:r>
            <w:r w:rsidRPr="0045134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51344">
              <w:rPr>
                <w:b/>
                <w:snapToGrid/>
                <w:sz w:val="24"/>
                <w:szCs w:val="24"/>
              </w:rPr>
              <w:t>1 689 000,00</w:t>
            </w:r>
            <w:r w:rsidRPr="0045134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4E4363" w:rsidRPr="00451344" w:rsidTr="00013C7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1344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1344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451344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451344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451344">
              <w:rPr>
                <w:snapToGrid/>
                <w:sz w:val="24"/>
                <w:szCs w:val="24"/>
              </w:rPr>
              <w:t>2</w:t>
            </w:r>
            <w:proofErr w:type="gramEnd"/>
            <w:r w:rsidRPr="00451344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1344">
              <w:rPr>
                <w:snapToGrid/>
                <w:sz w:val="24"/>
                <w:szCs w:val="24"/>
              </w:rPr>
              <w:t xml:space="preserve">Предложение: Капитальный ремонт ВЛ-0,4 </w:t>
            </w:r>
            <w:proofErr w:type="spellStart"/>
            <w:r w:rsidRPr="00451344">
              <w:rPr>
                <w:snapToGrid/>
                <w:sz w:val="24"/>
                <w:szCs w:val="24"/>
              </w:rPr>
              <w:t>кВ</w:t>
            </w:r>
            <w:proofErr w:type="spellEnd"/>
            <w:r w:rsidRPr="00451344">
              <w:rPr>
                <w:snapToGrid/>
                <w:sz w:val="24"/>
                <w:szCs w:val="24"/>
              </w:rPr>
              <w:t xml:space="preserve"> с. Москвитино</w:t>
            </w:r>
            <w:proofErr w:type="gramStart"/>
            <w:r w:rsidRPr="00451344">
              <w:rPr>
                <w:snapToGrid/>
                <w:sz w:val="24"/>
                <w:szCs w:val="24"/>
              </w:rPr>
              <w:t xml:space="preserve">., </w:t>
            </w:r>
            <w:proofErr w:type="gramEnd"/>
            <w:r w:rsidRPr="00451344">
              <w:rPr>
                <w:snapToGrid/>
                <w:sz w:val="24"/>
                <w:szCs w:val="24"/>
              </w:rPr>
              <w:t>подано 25.03.2013 в 03:41</w:t>
            </w:r>
            <w:r w:rsidRPr="0045134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51344">
              <w:rPr>
                <w:b/>
                <w:snapToGrid/>
                <w:sz w:val="24"/>
                <w:szCs w:val="24"/>
              </w:rPr>
              <w:t>1 775 000,00</w:t>
            </w:r>
            <w:r w:rsidRPr="0045134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4E4363" w:rsidRPr="00451344" w:rsidTr="00013C78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1344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1344">
              <w:rPr>
                <w:snapToGrid/>
                <w:sz w:val="24"/>
                <w:szCs w:val="24"/>
              </w:rPr>
              <w:t xml:space="preserve">ООО "ЭТС-Восточный" (675000 Россия, Амурская область, Ул. </w:t>
            </w:r>
            <w:proofErr w:type="spellStart"/>
            <w:r w:rsidRPr="00451344">
              <w:rPr>
                <w:snapToGrid/>
                <w:sz w:val="24"/>
                <w:szCs w:val="24"/>
              </w:rPr>
              <w:t>Зейская</w:t>
            </w:r>
            <w:proofErr w:type="spellEnd"/>
            <w:r w:rsidRPr="00451344">
              <w:rPr>
                <w:snapToGrid/>
                <w:sz w:val="24"/>
                <w:szCs w:val="24"/>
              </w:rPr>
              <w:t xml:space="preserve"> 173)</w:t>
            </w:r>
          </w:p>
        </w:tc>
        <w:tc>
          <w:tcPr>
            <w:tcW w:w="0" w:type="auto"/>
            <w:shd w:val="clear" w:color="auto" w:fill="FFFFFF"/>
            <w:hideMark/>
          </w:tcPr>
          <w:p w:rsidR="004E4363" w:rsidRPr="00451344" w:rsidRDefault="004E4363" w:rsidP="004E436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51344">
              <w:rPr>
                <w:snapToGrid/>
                <w:sz w:val="24"/>
                <w:szCs w:val="24"/>
              </w:rPr>
              <w:t xml:space="preserve">Предложение: </w:t>
            </w:r>
            <w:proofErr w:type="gramStart"/>
            <w:r w:rsidRPr="00451344">
              <w:rPr>
                <w:snapToGrid/>
                <w:sz w:val="24"/>
                <w:szCs w:val="24"/>
              </w:rPr>
              <w:t>Договор на выполнение работ</w:t>
            </w:r>
            <w:r w:rsidRPr="00451344">
              <w:rPr>
                <w:snapToGrid/>
                <w:sz w:val="24"/>
                <w:szCs w:val="24"/>
              </w:rPr>
              <w:br/>
              <w:t xml:space="preserve">Капитальный ремонт ВЛ-0,4 </w:t>
            </w:r>
            <w:proofErr w:type="spellStart"/>
            <w:r w:rsidRPr="00451344">
              <w:rPr>
                <w:snapToGrid/>
                <w:sz w:val="24"/>
                <w:szCs w:val="24"/>
              </w:rPr>
              <w:t>кВ</w:t>
            </w:r>
            <w:proofErr w:type="spellEnd"/>
            <w:r w:rsidRPr="00451344">
              <w:rPr>
                <w:snapToGrid/>
                <w:sz w:val="24"/>
                <w:szCs w:val="24"/>
              </w:rPr>
              <w:t xml:space="preserve"> с. Москвитино, подано 22.03.2013 в 10:21</w:t>
            </w:r>
            <w:r w:rsidRPr="0045134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51344">
              <w:rPr>
                <w:b/>
                <w:snapToGrid/>
                <w:sz w:val="24"/>
                <w:szCs w:val="24"/>
              </w:rPr>
              <w:t>1 778 567,40</w:t>
            </w:r>
            <w:r w:rsidRPr="00451344">
              <w:rPr>
                <w:snapToGrid/>
                <w:sz w:val="24"/>
                <w:szCs w:val="24"/>
              </w:rPr>
              <w:t> руб. (Цена без НДС</w:t>
            </w:r>
            <w:proofErr w:type="gramEnd"/>
          </w:p>
        </w:tc>
      </w:tr>
    </w:tbl>
    <w:p w:rsidR="004E4363" w:rsidRPr="00AD3281" w:rsidRDefault="004E4363" w:rsidP="00013C78">
      <w:pPr>
        <w:spacing w:line="240" w:lineRule="auto"/>
        <w:ind w:firstLine="0"/>
        <w:rPr>
          <w:sz w:val="24"/>
          <w:szCs w:val="24"/>
        </w:rPr>
      </w:pPr>
    </w:p>
    <w:p w:rsidR="004E4363" w:rsidRPr="009827A9" w:rsidRDefault="004E4363" w:rsidP="00013C78">
      <w:pPr>
        <w:spacing w:line="240" w:lineRule="auto"/>
        <w:outlineLvl w:val="1"/>
        <w:rPr>
          <w:b/>
          <w:sz w:val="26"/>
          <w:szCs w:val="26"/>
        </w:rPr>
      </w:pPr>
      <w:r w:rsidRPr="009827A9">
        <w:rPr>
          <w:b/>
          <w:sz w:val="26"/>
          <w:szCs w:val="26"/>
        </w:rPr>
        <w:t>РЕШИЛИ:</w:t>
      </w:r>
    </w:p>
    <w:p w:rsidR="004E4363" w:rsidRDefault="004E4363" w:rsidP="004E436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9827A9">
        <w:rPr>
          <w:sz w:val="26"/>
          <w:szCs w:val="26"/>
        </w:rPr>
        <w:t>Утвердить протокол вскрытия конвертов с заявками участников</w:t>
      </w:r>
    </w:p>
    <w:p w:rsidR="004E4363" w:rsidRDefault="004E4363" w:rsidP="004E4363">
      <w:pPr>
        <w:pStyle w:val="a5"/>
        <w:tabs>
          <w:tab w:val="left" w:pos="851"/>
        </w:tabs>
        <w:spacing w:before="100" w:beforeAutospacing="1" w:after="105" w:line="264" w:lineRule="auto"/>
        <w:ind w:left="1440" w:firstLine="0"/>
        <w:outlineLvl w:val="1"/>
        <w:rPr>
          <w:sz w:val="26"/>
          <w:szCs w:val="26"/>
        </w:rPr>
      </w:pPr>
    </w:p>
    <w:p w:rsidR="004E4363" w:rsidRDefault="004E4363" w:rsidP="004E4363">
      <w:pPr>
        <w:pStyle w:val="a5"/>
        <w:tabs>
          <w:tab w:val="left" w:pos="851"/>
        </w:tabs>
        <w:spacing w:before="100" w:beforeAutospacing="1" w:after="105" w:line="264" w:lineRule="auto"/>
        <w:ind w:left="1440" w:firstLine="0"/>
        <w:outlineLvl w:val="1"/>
        <w:rPr>
          <w:sz w:val="26"/>
          <w:szCs w:val="26"/>
        </w:rPr>
      </w:pPr>
    </w:p>
    <w:p w:rsidR="004E4363" w:rsidRPr="009827A9" w:rsidRDefault="004E4363" w:rsidP="004E4363">
      <w:pPr>
        <w:pStyle w:val="a5"/>
        <w:tabs>
          <w:tab w:val="left" w:pos="851"/>
        </w:tabs>
        <w:spacing w:before="100" w:beforeAutospacing="1" w:after="105" w:line="264" w:lineRule="auto"/>
        <w:ind w:left="1440" w:firstLine="0"/>
        <w:outlineLvl w:val="1"/>
        <w:rPr>
          <w:sz w:val="26"/>
          <w:szCs w:val="26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4625E8" w:rsidTr="00E2330B">
        <w:tc>
          <w:tcPr>
            <w:tcW w:w="3510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4625E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4625E8" w:rsidRDefault="00E2330B" w:rsidP="004E4363">
            <w:pPr>
              <w:tabs>
                <w:tab w:val="right" w:pos="10205"/>
              </w:tabs>
              <w:ind w:firstLine="0"/>
              <w:jc w:val="right"/>
              <w:rPr>
                <w:sz w:val="24"/>
                <w:szCs w:val="24"/>
              </w:rPr>
            </w:pPr>
            <w:proofErr w:type="spellStart"/>
            <w:r w:rsidRPr="004625E8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E2330B" w:rsidRPr="004625E8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E2330B" w:rsidRPr="004625E8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4625E8" w:rsidRDefault="00F40162" w:rsidP="009F683E">
      <w:pPr>
        <w:ind w:firstLine="0"/>
        <w:rPr>
          <w:sz w:val="24"/>
          <w:szCs w:val="24"/>
        </w:rPr>
      </w:pPr>
    </w:p>
    <w:sectPr w:rsidR="00F40162" w:rsidRPr="004625E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B49" w:rsidRDefault="00982B49" w:rsidP="00E2330B">
      <w:pPr>
        <w:spacing w:line="240" w:lineRule="auto"/>
      </w:pPr>
      <w:r>
        <w:separator/>
      </w:r>
    </w:p>
  </w:endnote>
  <w:endnote w:type="continuationSeparator" w:id="0">
    <w:p w:rsidR="00982B49" w:rsidRDefault="00982B4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36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B49" w:rsidRDefault="00982B49" w:rsidP="00E2330B">
      <w:pPr>
        <w:spacing w:line="240" w:lineRule="auto"/>
      </w:pPr>
      <w:r>
        <w:separator/>
      </w:r>
    </w:p>
  </w:footnote>
  <w:footnote w:type="continuationSeparator" w:id="0">
    <w:p w:rsidR="00982B49" w:rsidRDefault="00982B4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42A4C"/>
    <w:multiLevelType w:val="hybridMultilevel"/>
    <w:tmpl w:val="E6000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4363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2B49"/>
    <w:rsid w:val="00983D21"/>
    <w:rsid w:val="009B2B1F"/>
    <w:rsid w:val="009B5407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okzt1</cp:lastModifiedBy>
  <cp:revision>2</cp:revision>
  <cp:lastPrinted>2013-03-18T06:48:00Z</cp:lastPrinted>
  <dcterms:created xsi:type="dcterms:W3CDTF">2013-03-26T01:45:00Z</dcterms:created>
  <dcterms:modified xsi:type="dcterms:W3CDTF">2013-03-26T01:45:00Z</dcterms:modified>
</cp:coreProperties>
</file>