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AEB" w:rsidRPr="00803270" w:rsidRDefault="00112AEB" w:rsidP="005D2AC1">
      <w:pPr>
        <w:spacing w:line="240" w:lineRule="auto"/>
        <w:ind w:left="5995" w:firstLine="0"/>
        <w:jc w:val="center"/>
        <w:rPr>
          <w:sz w:val="24"/>
          <w:szCs w:val="24"/>
        </w:rPr>
      </w:pPr>
      <w:bookmarkStart w:id="0" w:name="_Toc517582288"/>
      <w:bookmarkStart w:id="1" w:name="_Toc517582612"/>
      <w:bookmarkStart w:id="2" w:name="_Hlt447028322"/>
      <w:r w:rsidRPr="00803270">
        <w:rPr>
          <w:sz w:val="24"/>
          <w:szCs w:val="24"/>
        </w:rPr>
        <w:t>УТВЕРЖДАЮ</w:t>
      </w:r>
    </w:p>
    <w:p w:rsidR="00112AEB" w:rsidRPr="00803270" w:rsidRDefault="00112AEB" w:rsidP="005D2AC1">
      <w:pPr>
        <w:spacing w:line="240" w:lineRule="auto"/>
        <w:ind w:left="5995" w:firstLine="0"/>
        <w:rPr>
          <w:sz w:val="24"/>
          <w:szCs w:val="24"/>
        </w:rPr>
      </w:pPr>
      <w:r w:rsidRPr="00803270">
        <w:rPr>
          <w:sz w:val="24"/>
          <w:szCs w:val="24"/>
        </w:rPr>
        <w:t xml:space="preserve">Председатель </w:t>
      </w:r>
      <w:r>
        <w:rPr>
          <w:sz w:val="24"/>
          <w:szCs w:val="24"/>
        </w:rPr>
        <w:t xml:space="preserve">Конкурсной </w:t>
      </w:r>
      <w:r w:rsidRPr="00803270">
        <w:rPr>
          <w:sz w:val="24"/>
          <w:szCs w:val="24"/>
        </w:rPr>
        <w:t>комиссии ОАО «</w:t>
      </w:r>
      <w:r>
        <w:rPr>
          <w:sz w:val="24"/>
          <w:szCs w:val="24"/>
        </w:rPr>
        <w:t>ДРСК</w:t>
      </w:r>
      <w:r w:rsidRPr="00803270">
        <w:rPr>
          <w:sz w:val="24"/>
          <w:szCs w:val="24"/>
        </w:rPr>
        <w:t>»</w:t>
      </w:r>
    </w:p>
    <w:p w:rsidR="00112AEB" w:rsidRPr="00803270" w:rsidRDefault="00112AEB" w:rsidP="005D2AC1">
      <w:pPr>
        <w:spacing w:line="240" w:lineRule="auto"/>
        <w:ind w:left="5995" w:firstLine="0"/>
        <w:rPr>
          <w:sz w:val="24"/>
          <w:szCs w:val="24"/>
        </w:rPr>
      </w:pPr>
      <w:r w:rsidRPr="00803270">
        <w:rPr>
          <w:sz w:val="24"/>
          <w:szCs w:val="24"/>
        </w:rPr>
        <w:t>_____________________</w:t>
      </w:r>
      <w:r>
        <w:rPr>
          <w:sz w:val="24"/>
          <w:szCs w:val="24"/>
        </w:rPr>
        <w:t>В.А. Юхимук</w:t>
      </w:r>
    </w:p>
    <w:p w:rsidR="00112AEB" w:rsidRPr="00803270" w:rsidRDefault="00112AEB" w:rsidP="005D2AC1">
      <w:pPr>
        <w:spacing w:line="240" w:lineRule="auto"/>
        <w:ind w:left="5995" w:firstLine="0"/>
        <w:rPr>
          <w:sz w:val="24"/>
          <w:szCs w:val="24"/>
        </w:rPr>
      </w:pPr>
      <w:r w:rsidRPr="00803270">
        <w:rPr>
          <w:sz w:val="24"/>
          <w:szCs w:val="24"/>
        </w:rPr>
        <w:t>«_____» ___________________ 201</w:t>
      </w:r>
      <w:r>
        <w:rPr>
          <w:sz w:val="24"/>
          <w:szCs w:val="24"/>
        </w:rPr>
        <w:t>2</w:t>
      </w:r>
      <w:r w:rsidRPr="00803270">
        <w:rPr>
          <w:sz w:val="24"/>
          <w:szCs w:val="24"/>
        </w:rPr>
        <w:t>г.</w:t>
      </w:r>
    </w:p>
    <w:p w:rsidR="00112AEB" w:rsidRPr="00803270" w:rsidRDefault="00112AEB" w:rsidP="005D2AC1">
      <w:pPr>
        <w:spacing w:line="240" w:lineRule="auto"/>
        <w:ind w:left="5995" w:firstLine="0"/>
        <w:rPr>
          <w:sz w:val="24"/>
          <w:szCs w:val="24"/>
        </w:rPr>
      </w:pPr>
    </w:p>
    <w:p w:rsidR="00112AEB" w:rsidRDefault="00112AEB" w:rsidP="005D2AC1">
      <w:pPr>
        <w:spacing w:line="240" w:lineRule="auto"/>
        <w:ind w:left="5995" w:firstLine="0"/>
        <w:rPr>
          <w:sz w:val="24"/>
          <w:szCs w:val="24"/>
        </w:rPr>
      </w:pPr>
    </w:p>
    <w:p w:rsidR="00112AEB" w:rsidRDefault="00112AEB" w:rsidP="005D2AC1">
      <w:pPr>
        <w:spacing w:line="240" w:lineRule="auto"/>
        <w:ind w:left="5995" w:firstLine="0"/>
        <w:rPr>
          <w:sz w:val="24"/>
          <w:szCs w:val="24"/>
        </w:rPr>
      </w:pPr>
    </w:p>
    <w:p w:rsidR="00112AEB" w:rsidRPr="00803270" w:rsidRDefault="00112AEB" w:rsidP="005C4E7A">
      <w:pPr>
        <w:spacing w:line="240" w:lineRule="auto"/>
        <w:ind w:firstLine="0"/>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jc w:val="center"/>
        <w:outlineLvl w:val="0"/>
        <w:rPr>
          <w:b/>
          <w:sz w:val="24"/>
          <w:szCs w:val="24"/>
        </w:rPr>
      </w:pPr>
      <w:bookmarkStart w:id="3" w:name="_Toc518119232"/>
      <w:r w:rsidRPr="00803270">
        <w:rPr>
          <w:b/>
          <w:sz w:val="24"/>
          <w:szCs w:val="24"/>
        </w:rPr>
        <w:t>Конкурсная документация</w:t>
      </w:r>
      <w:bookmarkEnd w:id="0"/>
      <w:bookmarkEnd w:id="1"/>
      <w:bookmarkEnd w:id="3"/>
    </w:p>
    <w:p w:rsidR="00112AEB" w:rsidRPr="00803270" w:rsidRDefault="00112AEB" w:rsidP="005D2AC1">
      <w:pPr>
        <w:spacing w:line="240" w:lineRule="auto"/>
        <w:jc w:val="center"/>
        <w:rPr>
          <w:i/>
          <w:sz w:val="24"/>
          <w:szCs w:val="24"/>
        </w:rPr>
      </w:pPr>
      <w:r w:rsidRPr="00803270">
        <w:rPr>
          <w:i/>
          <w:sz w:val="24"/>
          <w:szCs w:val="24"/>
        </w:rPr>
        <w:t xml:space="preserve">( </w:t>
      </w:r>
      <w:hyperlink r:id="rId8" w:history="1">
        <w:r w:rsidRPr="00803270">
          <w:rPr>
            <w:rStyle w:val="Hyperlink"/>
            <w:i/>
            <w:sz w:val="24"/>
            <w:szCs w:val="24"/>
            <w:lang w:val="en-US"/>
          </w:rPr>
          <w:t>www</w:t>
        </w:r>
        <w:r w:rsidRPr="00803270">
          <w:rPr>
            <w:rStyle w:val="Hyperlink"/>
            <w:i/>
            <w:sz w:val="24"/>
            <w:szCs w:val="24"/>
          </w:rPr>
          <w:t>.</w:t>
        </w:r>
        <w:r w:rsidRPr="00803270">
          <w:rPr>
            <w:rStyle w:val="Hyperlink"/>
            <w:i/>
            <w:sz w:val="24"/>
            <w:szCs w:val="24"/>
            <w:lang w:val="en-US"/>
          </w:rPr>
          <w:t>b</w:t>
        </w:r>
        <w:r w:rsidRPr="00803270">
          <w:rPr>
            <w:rStyle w:val="Hyperlink"/>
            <w:i/>
            <w:sz w:val="24"/>
            <w:szCs w:val="24"/>
          </w:rPr>
          <w:t>2</w:t>
        </w:r>
        <w:r w:rsidRPr="00803270">
          <w:rPr>
            <w:rStyle w:val="Hyperlink"/>
            <w:i/>
            <w:sz w:val="24"/>
            <w:szCs w:val="24"/>
            <w:lang w:val="en-US"/>
          </w:rPr>
          <w:t>b</w:t>
        </w:r>
        <w:r w:rsidRPr="00803270">
          <w:rPr>
            <w:rStyle w:val="Hyperlink"/>
            <w:i/>
            <w:sz w:val="24"/>
            <w:szCs w:val="24"/>
          </w:rPr>
          <w:t>-</w:t>
        </w:r>
        <w:r w:rsidRPr="00803270">
          <w:rPr>
            <w:rStyle w:val="Hyperlink"/>
            <w:i/>
            <w:sz w:val="24"/>
            <w:szCs w:val="24"/>
            <w:lang w:val="en-US"/>
          </w:rPr>
          <w:t>esv</w:t>
        </w:r>
        <w:r w:rsidRPr="00803270">
          <w:rPr>
            <w:rStyle w:val="Hyperlink"/>
            <w:i/>
            <w:sz w:val="24"/>
            <w:szCs w:val="24"/>
          </w:rPr>
          <w:t>.</w:t>
        </w:r>
        <w:r w:rsidRPr="00803270">
          <w:rPr>
            <w:rStyle w:val="Hyperlink"/>
            <w:i/>
            <w:sz w:val="24"/>
            <w:szCs w:val="24"/>
            <w:lang w:val="en-US"/>
          </w:rPr>
          <w:t>ru</w:t>
        </w:r>
      </w:hyperlink>
      <w:r w:rsidRPr="00803270">
        <w:rPr>
          <w:i/>
          <w:sz w:val="24"/>
          <w:szCs w:val="24"/>
        </w:rPr>
        <w:t xml:space="preserve"> )</w:t>
      </w:r>
    </w:p>
    <w:p w:rsidR="00112AEB" w:rsidRPr="00803270" w:rsidRDefault="00112AEB" w:rsidP="005D2AC1">
      <w:pPr>
        <w:spacing w:line="240" w:lineRule="auto"/>
        <w:jc w:val="center"/>
        <w:rPr>
          <w:sz w:val="24"/>
          <w:szCs w:val="24"/>
        </w:rPr>
      </w:pPr>
    </w:p>
    <w:p w:rsidR="00112AEB" w:rsidRPr="005C4E7A" w:rsidRDefault="00112AEB" w:rsidP="006D1FC1">
      <w:pPr>
        <w:tabs>
          <w:tab w:val="left" w:pos="1080"/>
        </w:tabs>
        <w:spacing w:line="240" w:lineRule="auto"/>
        <w:ind w:left="284" w:right="282" w:firstLine="0"/>
        <w:jc w:val="center"/>
        <w:rPr>
          <w:szCs w:val="28"/>
        </w:rPr>
      </w:pPr>
      <w:r w:rsidRPr="005C4E7A">
        <w:rPr>
          <w:szCs w:val="28"/>
        </w:rPr>
        <w:t>открытого одноэтапного конкурса без предварительного отбора</w:t>
      </w:r>
    </w:p>
    <w:p w:rsidR="00112AEB" w:rsidRDefault="00112AEB" w:rsidP="006D1FC1">
      <w:pPr>
        <w:ind w:firstLine="540"/>
        <w:jc w:val="center"/>
        <w:rPr>
          <w:szCs w:val="28"/>
        </w:rPr>
      </w:pPr>
      <w:r w:rsidRPr="005C4E7A">
        <w:rPr>
          <w:szCs w:val="28"/>
        </w:rPr>
        <w:t xml:space="preserve">на право заключения договора поставки </w:t>
      </w:r>
      <w:r>
        <w:rPr>
          <w:szCs w:val="28"/>
        </w:rPr>
        <w:t>продукции:</w:t>
      </w:r>
    </w:p>
    <w:p w:rsidR="00112AEB" w:rsidRPr="006D1FC1" w:rsidRDefault="00112AEB" w:rsidP="006D1FC1">
      <w:pPr>
        <w:ind w:firstLine="540"/>
        <w:jc w:val="center"/>
        <w:rPr>
          <w:szCs w:val="28"/>
        </w:rPr>
      </w:pPr>
      <w:r w:rsidRPr="006D1FC1">
        <w:rPr>
          <w:szCs w:val="28"/>
        </w:rPr>
        <w:t>Приборы диагностики для нужд филиалов ОАО «ДРСК».</w:t>
      </w:r>
    </w:p>
    <w:p w:rsidR="00112AEB" w:rsidRPr="005C4E7A" w:rsidRDefault="00112AEB" w:rsidP="005B43A0">
      <w:pPr>
        <w:ind w:firstLine="540"/>
        <w:jc w:val="center"/>
        <w:rPr>
          <w:szCs w:val="28"/>
        </w:rPr>
      </w:pPr>
    </w:p>
    <w:p w:rsidR="00112AEB" w:rsidRPr="005C4E7A" w:rsidRDefault="00112AEB" w:rsidP="005D2AC1">
      <w:pPr>
        <w:spacing w:line="240" w:lineRule="auto"/>
        <w:jc w:val="center"/>
        <w:rPr>
          <w:szCs w:val="28"/>
        </w:rPr>
      </w:pPr>
      <w:r>
        <w:rPr>
          <w:szCs w:val="28"/>
        </w:rPr>
        <w:t>Раздел 3.2 Закупка №183</w:t>
      </w: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Default="00112AEB" w:rsidP="005D2AC1">
      <w:pPr>
        <w:spacing w:line="240" w:lineRule="auto"/>
        <w:rPr>
          <w:sz w:val="24"/>
          <w:szCs w:val="24"/>
        </w:rPr>
      </w:pPr>
    </w:p>
    <w:p w:rsidR="00112AEB" w:rsidRPr="00803270" w:rsidRDefault="00112AEB" w:rsidP="005D2AC1">
      <w:pPr>
        <w:spacing w:line="240" w:lineRule="auto"/>
        <w:rPr>
          <w:sz w:val="24"/>
          <w:szCs w:val="24"/>
        </w:rPr>
      </w:pPr>
    </w:p>
    <w:p w:rsidR="00112AEB" w:rsidRPr="00803270" w:rsidRDefault="00112AEB" w:rsidP="005D2AC1">
      <w:pPr>
        <w:spacing w:line="240" w:lineRule="auto"/>
        <w:ind w:firstLine="0"/>
        <w:jc w:val="center"/>
        <w:rPr>
          <w:sz w:val="24"/>
          <w:szCs w:val="24"/>
        </w:rPr>
      </w:pPr>
      <w:r w:rsidRPr="00803270">
        <w:rPr>
          <w:sz w:val="24"/>
          <w:szCs w:val="24"/>
        </w:rPr>
        <w:t xml:space="preserve">г. </w:t>
      </w:r>
      <w:r>
        <w:rPr>
          <w:sz w:val="24"/>
          <w:szCs w:val="24"/>
        </w:rPr>
        <w:t>Благовещенск</w:t>
      </w:r>
    </w:p>
    <w:p w:rsidR="00112AEB" w:rsidRPr="00803270" w:rsidRDefault="00112AEB" w:rsidP="005D2AC1">
      <w:pPr>
        <w:spacing w:line="240" w:lineRule="auto"/>
        <w:ind w:firstLine="0"/>
        <w:jc w:val="center"/>
        <w:rPr>
          <w:sz w:val="24"/>
          <w:szCs w:val="24"/>
        </w:rPr>
      </w:pPr>
      <w:r w:rsidRPr="00803270">
        <w:rPr>
          <w:sz w:val="24"/>
          <w:szCs w:val="24"/>
        </w:rPr>
        <w:t>201</w:t>
      </w:r>
      <w:r>
        <w:rPr>
          <w:sz w:val="24"/>
          <w:szCs w:val="24"/>
        </w:rPr>
        <w:t>2</w:t>
      </w:r>
    </w:p>
    <w:p w:rsidR="00112AEB" w:rsidRPr="00E85E0A" w:rsidRDefault="00112AEB" w:rsidP="00FC68CF">
      <w:pPr>
        <w:keepNext/>
        <w:pageBreakBefore/>
        <w:spacing w:line="240" w:lineRule="auto"/>
        <w:ind w:firstLine="0"/>
        <w:outlineLvl w:val="0"/>
        <w:rPr>
          <w:b/>
          <w:szCs w:val="28"/>
        </w:rPr>
      </w:pPr>
      <w:r w:rsidRPr="00E85E0A">
        <w:rPr>
          <w:b/>
          <w:szCs w:val="28"/>
        </w:rPr>
        <w:t>Содержание</w:t>
      </w:r>
    </w:p>
    <w:p w:rsidR="00112AEB" w:rsidRDefault="00112AEB">
      <w:pPr>
        <w:pStyle w:val="TOC1"/>
        <w:rPr>
          <w:rFonts w:ascii="Calibri" w:hAnsi="Calibri"/>
          <w:b w:val="0"/>
          <w:bCs w:val="0"/>
          <w:caps w:val="0"/>
          <w:sz w:val="22"/>
          <w:szCs w:val="22"/>
        </w:rPr>
      </w:pPr>
      <w:r w:rsidRPr="00FC68CF">
        <w:rPr>
          <w:sz w:val="20"/>
          <w:szCs w:val="20"/>
        </w:rPr>
        <w:fldChar w:fldCharType="begin"/>
      </w:r>
      <w:r w:rsidRPr="00FC68CF">
        <w:rPr>
          <w:sz w:val="20"/>
          <w:szCs w:val="20"/>
        </w:rPr>
        <w:instrText xml:space="preserve"> TOC \o "2-2" \h \z \t "Заголовок 1;1;Пункт2;3" </w:instrText>
      </w:r>
      <w:r w:rsidRPr="00FC68CF">
        <w:rPr>
          <w:sz w:val="20"/>
          <w:szCs w:val="20"/>
        </w:rPr>
        <w:fldChar w:fldCharType="separate"/>
      </w:r>
      <w:hyperlink w:anchor="_Toc313019097" w:history="1">
        <w:r w:rsidRPr="00E21D4E">
          <w:rPr>
            <w:rStyle w:val="Hyperlink"/>
          </w:rPr>
          <w:t>1.</w:t>
        </w:r>
        <w:r>
          <w:rPr>
            <w:rFonts w:ascii="Calibri" w:hAnsi="Calibri"/>
            <w:b w:val="0"/>
            <w:bCs w:val="0"/>
            <w:cap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_Toc313019097 \h </w:instrText>
        </w:r>
        <w:r>
          <w:rPr>
            <w:webHidden/>
          </w:rPr>
          <w:fldChar w:fldCharType="separate"/>
        </w:r>
        <w:r>
          <w:rPr>
            <w:webHidden/>
          </w:rPr>
          <w:t>5</w:t>
        </w:r>
        <w:r>
          <w:rPr>
            <w:webHidden/>
          </w:rPr>
          <w:fldChar w:fldCharType="end"/>
        </w:r>
      </w:hyperlink>
    </w:p>
    <w:p w:rsidR="00112AEB" w:rsidRDefault="00112AEB">
      <w:pPr>
        <w:pStyle w:val="TOC2"/>
        <w:rPr>
          <w:rFonts w:ascii="Calibri" w:hAnsi="Calibri"/>
          <w:b w:val="0"/>
          <w:sz w:val="22"/>
          <w:szCs w:val="22"/>
        </w:rPr>
      </w:pPr>
      <w:hyperlink w:anchor="_Toc313019098" w:history="1">
        <w:r w:rsidRPr="00E21D4E">
          <w:rPr>
            <w:rStyle w:val="Hyperlink"/>
          </w:rPr>
          <w:t>1.1</w:t>
        </w:r>
        <w:r>
          <w:rPr>
            <w:rFonts w:ascii="Calibri" w:hAnsi="Calibri"/>
            <w:b w:val="0"/>
            <w:sz w:val="22"/>
            <w:szCs w:val="22"/>
          </w:rPr>
          <w:tab/>
        </w:r>
        <w:r w:rsidRPr="00E21D4E">
          <w:rPr>
            <w:rStyle w:val="Hyperlink"/>
          </w:rPr>
          <w:t>Общие сведения о конкурсе</w:t>
        </w:r>
        <w:r>
          <w:rPr>
            <w:webHidden/>
          </w:rPr>
          <w:tab/>
        </w:r>
        <w:r>
          <w:rPr>
            <w:webHidden/>
          </w:rPr>
          <w:fldChar w:fldCharType="begin"/>
        </w:r>
        <w:r>
          <w:rPr>
            <w:webHidden/>
          </w:rPr>
          <w:instrText xml:space="preserve"> PAGEREF _Toc313019098 \h </w:instrText>
        </w:r>
        <w:r>
          <w:rPr>
            <w:webHidden/>
          </w:rPr>
          <w:fldChar w:fldCharType="separate"/>
        </w:r>
        <w:r>
          <w:rPr>
            <w:webHidden/>
          </w:rPr>
          <w:t>5</w:t>
        </w:r>
        <w:r>
          <w:rPr>
            <w:webHidden/>
          </w:rPr>
          <w:fldChar w:fldCharType="end"/>
        </w:r>
      </w:hyperlink>
    </w:p>
    <w:p w:rsidR="00112AEB" w:rsidRDefault="00112AEB">
      <w:pPr>
        <w:pStyle w:val="TOC2"/>
        <w:rPr>
          <w:rFonts w:ascii="Calibri" w:hAnsi="Calibri"/>
          <w:b w:val="0"/>
          <w:sz w:val="22"/>
          <w:szCs w:val="22"/>
        </w:rPr>
      </w:pPr>
      <w:hyperlink w:anchor="_Toc313019099" w:history="1">
        <w:r w:rsidRPr="00E21D4E">
          <w:rPr>
            <w:rStyle w:val="Hyperlink"/>
          </w:rPr>
          <w:t>1.2</w:t>
        </w:r>
        <w:r>
          <w:rPr>
            <w:rFonts w:ascii="Calibri" w:hAnsi="Calibri"/>
            <w:b w:val="0"/>
            <w:sz w:val="22"/>
            <w:szCs w:val="22"/>
          </w:rPr>
          <w:tab/>
        </w:r>
        <w:r w:rsidRPr="00E21D4E">
          <w:rPr>
            <w:rStyle w:val="Hyperlink"/>
          </w:rPr>
          <w:t>Правовой статус документов</w:t>
        </w:r>
        <w:r>
          <w:rPr>
            <w:webHidden/>
          </w:rPr>
          <w:tab/>
        </w:r>
        <w:r>
          <w:rPr>
            <w:webHidden/>
          </w:rPr>
          <w:fldChar w:fldCharType="begin"/>
        </w:r>
        <w:r>
          <w:rPr>
            <w:webHidden/>
          </w:rPr>
          <w:instrText xml:space="preserve"> PAGEREF _Toc313019099 \h </w:instrText>
        </w:r>
        <w:r>
          <w:rPr>
            <w:webHidden/>
          </w:rPr>
          <w:fldChar w:fldCharType="separate"/>
        </w:r>
        <w:r>
          <w:rPr>
            <w:webHidden/>
          </w:rPr>
          <w:t>5</w:t>
        </w:r>
        <w:r>
          <w:rPr>
            <w:webHidden/>
          </w:rPr>
          <w:fldChar w:fldCharType="end"/>
        </w:r>
      </w:hyperlink>
    </w:p>
    <w:p w:rsidR="00112AEB" w:rsidRDefault="00112AEB">
      <w:pPr>
        <w:pStyle w:val="TOC2"/>
        <w:rPr>
          <w:rFonts w:ascii="Calibri" w:hAnsi="Calibri"/>
          <w:b w:val="0"/>
          <w:sz w:val="22"/>
          <w:szCs w:val="22"/>
        </w:rPr>
      </w:pPr>
      <w:hyperlink w:anchor="_Toc313019100" w:history="1">
        <w:r w:rsidRPr="00E21D4E">
          <w:rPr>
            <w:rStyle w:val="Hyperlink"/>
          </w:rPr>
          <w:t>1.3</w:t>
        </w:r>
        <w:r>
          <w:rPr>
            <w:rFonts w:ascii="Calibri" w:hAnsi="Calibri"/>
            <w:b w:val="0"/>
            <w:sz w:val="22"/>
            <w:szCs w:val="22"/>
          </w:rPr>
          <w:tab/>
        </w:r>
        <w:r w:rsidRPr="00E21D4E">
          <w:rPr>
            <w:rStyle w:val="Hyperlink"/>
          </w:rPr>
          <w:t>Обжалование</w:t>
        </w:r>
        <w:r>
          <w:rPr>
            <w:webHidden/>
          </w:rPr>
          <w:tab/>
        </w:r>
        <w:r>
          <w:rPr>
            <w:webHidden/>
          </w:rPr>
          <w:fldChar w:fldCharType="begin"/>
        </w:r>
        <w:r>
          <w:rPr>
            <w:webHidden/>
          </w:rPr>
          <w:instrText xml:space="preserve"> PAGEREF _Toc313019100 \h </w:instrText>
        </w:r>
        <w:r>
          <w:rPr>
            <w:webHidden/>
          </w:rPr>
          <w:fldChar w:fldCharType="separate"/>
        </w:r>
        <w:r>
          <w:rPr>
            <w:webHidden/>
          </w:rPr>
          <w:t>6</w:t>
        </w:r>
        <w:r>
          <w:rPr>
            <w:webHidden/>
          </w:rPr>
          <w:fldChar w:fldCharType="end"/>
        </w:r>
      </w:hyperlink>
    </w:p>
    <w:p w:rsidR="00112AEB" w:rsidRDefault="00112AEB">
      <w:pPr>
        <w:pStyle w:val="TOC2"/>
        <w:rPr>
          <w:rFonts w:ascii="Calibri" w:hAnsi="Calibri"/>
          <w:b w:val="0"/>
          <w:sz w:val="22"/>
          <w:szCs w:val="22"/>
        </w:rPr>
      </w:pPr>
      <w:hyperlink w:anchor="_Toc313019101" w:history="1">
        <w:r w:rsidRPr="00E21D4E">
          <w:rPr>
            <w:rStyle w:val="Hyperlink"/>
          </w:rPr>
          <w:t>1.4</w:t>
        </w:r>
        <w:r>
          <w:rPr>
            <w:rFonts w:ascii="Calibri" w:hAnsi="Calibri"/>
            <w:b w:val="0"/>
            <w:sz w:val="22"/>
            <w:szCs w:val="22"/>
          </w:rPr>
          <w:tab/>
        </w:r>
        <w:r w:rsidRPr="00E21D4E">
          <w:rPr>
            <w:rStyle w:val="Hyperlink"/>
          </w:rPr>
          <w:t>Прочие положения</w:t>
        </w:r>
        <w:r>
          <w:rPr>
            <w:webHidden/>
          </w:rPr>
          <w:tab/>
        </w:r>
        <w:r>
          <w:rPr>
            <w:webHidden/>
          </w:rPr>
          <w:fldChar w:fldCharType="begin"/>
        </w:r>
        <w:r>
          <w:rPr>
            <w:webHidden/>
          </w:rPr>
          <w:instrText xml:space="preserve"> PAGEREF _Toc313019101 \h </w:instrText>
        </w:r>
        <w:r>
          <w:rPr>
            <w:webHidden/>
          </w:rPr>
          <w:fldChar w:fldCharType="separate"/>
        </w:r>
        <w:r>
          <w:rPr>
            <w:webHidden/>
          </w:rPr>
          <w:t>7</w:t>
        </w:r>
        <w:r>
          <w:rPr>
            <w:webHidden/>
          </w:rPr>
          <w:fldChar w:fldCharType="end"/>
        </w:r>
      </w:hyperlink>
    </w:p>
    <w:p w:rsidR="00112AEB" w:rsidRDefault="00112AEB">
      <w:pPr>
        <w:pStyle w:val="TOC1"/>
        <w:rPr>
          <w:rFonts w:ascii="Calibri" w:hAnsi="Calibri"/>
          <w:b w:val="0"/>
          <w:bCs w:val="0"/>
          <w:caps w:val="0"/>
          <w:sz w:val="22"/>
          <w:szCs w:val="22"/>
        </w:rPr>
      </w:pPr>
      <w:hyperlink w:anchor="_Toc313019102" w:history="1">
        <w:r w:rsidRPr="00E21D4E">
          <w:rPr>
            <w:rStyle w:val="Hyperlink"/>
          </w:rPr>
          <w:t>2.</w:t>
        </w:r>
        <w:r>
          <w:rPr>
            <w:rFonts w:ascii="Calibri" w:hAnsi="Calibri"/>
            <w:b w:val="0"/>
            <w:bCs w:val="0"/>
            <w:caps w:val="0"/>
            <w:sz w:val="22"/>
            <w:szCs w:val="22"/>
          </w:rPr>
          <w:tab/>
        </w:r>
        <w:r w:rsidRPr="00E21D4E">
          <w:rPr>
            <w:rStyle w:val="Hyperlink"/>
          </w:rPr>
          <w:t>ПОРЯДОК ПРОВЕДЕНИЯ КОНКУРСА. ИНСТРУКЦИЯ ПО ПОДГОТОВКЕ КОНКУРСНОЙ ЗАЯВКИ</w:t>
        </w:r>
        <w:r>
          <w:rPr>
            <w:webHidden/>
          </w:rPr>
          <w:tab/>
        </w:r>
        <w:r>
          <w:rPr>
            <w:webHidden/>
          </w:rPr>
          <w:fldChar w:fldCharType="begin"/>
        </w:r>
        <w:r>
          <w:rPr>
            <w:webHidden/>
          </w:rPr>
          <w:instrText xml:space="preserve"> PAGEREF _Toc313019102 \h </w:instrText>
        </w:r>
        <w:r>
          <w:rPr>
            <w:webHidden/>
          </w:rPr>
          <w:fldChar w:fldCharType="separate"/>
        </w:r>
        <w:r>
          <w:rPr>
            <w:webHidden/>
          </w:rPr>
          <w:t>8</w:t>
        </w:r>
        <w:r>
          <w:rPr>
            <w:webHidden/>
          </w:rPr>
          <w:fldChar w:fldCharType="end"/>
        </w:r>
      </w:hyperlink>
    </w:p>
    <w:p w:rsidR="00112AEB" w:rsidRDefault="00112AEB">
      <w:pPr>
        <w:pStyle w:val="TOC2"/>
        <w:rPr>
          <w:rFonts w:ascii="Calibri" w:hAnsi="Calibri"/>
          <w:b w:val="0"/>
          <w:sz w:val="22"/>
          <w:szCs w:val="22"/>
        </w:rPr>
      </w:pPr>
      <w:hyperlink w:anchor="_Toc313019103" w:history="1">
        <w:r w:rsidRPr="00E21D4E">
          <w:rPr>
            <w:rStyle w:val="Hyperlink"/>
          </w:rPr>
          <w:t>2.1</w:t>
        </w:r>
        <w:r>
          <w:rPr>
            <w:rFonts w:ascii="Calibri" w:hAnsi="Calibri"/>
            <w:b w:val="0"/>
            <w:sz w:val="22"/>
            <w:szCs w:val="22"/>
          </w:rPr>
          <w:tab/>
        </w:r>
        <w:r w:rsidRPr="00E21D4E">
          <w:rPr>
            <w:rStyle w:val="Hyperlink"/>
          </w:rPr>
          <w:t>Общий порядок проведения конкурса</w:t>
        </w:r>
        <w:r>
          <w:rPr>
            <w:webHidden/>
          </w:rPr>
          <w:tab/>
        </w:r>
        <w:r>
          <w:rPr>
            <w:webHidden/>
          </w:rPr>
          <w:fldChar w:fldCharType="begin"/>
        </w:r>
        <w:r>
          <w:rPr>
            <w:webHidden/>
          </w:rPr>
          <w:instrText xml:space="preserve"> PAGEREF _Toc313019103 \h </w:instrText>
        </w:r>
        <w:r>
          <w:rPr>
            <w:webHidden/>
          </w:rPr>
          <w:fldChar w:fldCharType="separate"/>
        </w:r>
        <w:r>
          <w:rPr>
            <w:webHidden/>
          </w:rPr>
          <w:t>8</w:t>
        </w:r>
        <w:r>
          <w:rPr>
            <w:webHidden/>
          </w:rPr>
          <w:fldChar w:fldCharType="end"/>
        </w:r>
      </w:hyperlink>
    </w:p>
    <w:p w:rsidR="00112AEB" w:rsidRDefault="00112AEB">
      <w:pPr>
        <w:pStyle w:val="TOC2"/>
        <w:rPr>
          <w:rFonts w:ascii="Calibri" w:hAnsi="Calibri"/>
          <w:b w:val="0"/>
          <w:sz w:val="22"/>
          <w:szCs w:val="22"/>
        </w:rPr>
      </w:pPr>
      <w:hyperlink w:anchor="_Toc313019104" w:history="1">
        <w:r w:rsidRPr="00E21D4E">
          <w:rPr>
            <w:rStyle w:val="Hyperlink"/>
          </w:rPr>
          <w:t>2.2</w:t>
        </w:r>
        <w:r>
          <w:rPr>
            <w:rFonts w:ascii="Calibri" w:hAnsi="Calibri"/>
            <w:b w:val="0"/>
            <w:sz w:val="22"/>
            <w:szCs w:val="22"/>
          </w:rPr>
          <w:tab/>
        </w:r>
        <w:r w:rsidRPr="00E21D4E">
          <w:rPr>
            <w:rStyle w:val="Hyperlink"/>
          </w:rPr>
          <w:t>Публикация Извещения о проведении конкурса</w:t>
        </w:r>
        <w:r>
          <w:rPr>
            <w:webHidden/>
          </w:rPr>
          <w:tab/>
        </w:r>
        <w:r>
          <w:rPr>
            <w:webHidden/>
          </w:rPr>
          <w:fldChar w:fldCharType="begin"/>
        </w:r>
        <w:r>
          <w:rPr>
            <w:webHidden/>
          </w:rPr>
          <w:instrText xml:space="preserve"> PAGEREF _Toc313019104 \h </w:instrText>
        </w:r>
        <w:r>
          <w:rPr>
            <w:webHidden/>
          </w:rPr>
          <w:fldChar w:fldCharType="separate"/>
        </w:r>
        <w:r>
          <w:rPr>
            <w:webHidden/>
          </w:rPr>
          <w:t>8</w:t>
        </w:r>
        <w:r>
          <w:rPr>
            <w:webHidden/>
          </w:rPr>
          <w:fldChar w:fldCharType="end"/>
        </w:r>
      </w:hyperlink>
    </w:p>
    <w:p w:rsidR="00112AEB" w:rsidRDefault="00112AEB">
      <w:pPr>
        <w:pStyle w:val="TOC2"/>
        <w:rPr>
          <w:rFonts w:ascii="Calibri" w:hAnsi="Calibri"/>
          <w:b w:val="0"/>
          <w:sz w:val="22"/>
          <w:szCs w:val="22"/>
        </w:rPr>
      </w:pPr>
      <w:hyperlink w:anchor="_Toc313019105" w:history="1">
        <w:r w:rsidRPr="00E21D4E">
          <w:rPr>
            <w:rStyle w:val="Hyperlink"/>
          </w:rPr>
          <w:t>2.3</w:t>
        </w:r>
        <w:r>
          <w:rPr>
            <w:rFonts w:ascii="Calibri" w:hAnsi="Calibri"/>
            <w:b w:val="0"/>
            <w:sz w:val="22"/>
            <w:szCs w:val="22"/>
          </w:rPr>
          <w:tab/>
        </w:r>
        <w:r w:rsidRPr="00E21D4E">
          <w:rPr>
            <w:rStyle w:val="Hyperlink"/>
          </w:rPr>
          <w:t>Предоставление Конкурсной документации Участникам</w:t>
        </w:r>
        <w:r>
          <w:rPr>
            <w:webHidden/>
          </w:rPr>
          <w:tab/>
        </w:r>
        <w:r>
          <w:rPr>
            <w:webHidden/>
          </w:rPr>
          <w:fldChar w:fldCharType="begin"/>
        </w:r>
        <w:r>
          <w:rPr>
            <w:webHidden/>
          </w:rPr>
          <w:instrText xml:space="preserve"> PAGEREF _Toc313019105 \h </w:instrText>
        </w:r>
        <w:r>
          <w:rPr>
            <w:webHidden/>
          </w:rPr>
          <w:fldChar w:fldCharType="separate"/>
        </w:r>
        <w:r>
          <w:rPr>
            <w:webHidden/>
          </w:rPr>
          <w:t>8</w:t>
        </w:r>
        <w:r>
          <w:rPr>
            <w:webHidden/>
          </w:rPr>
          <w:fldChar w:fldCharType="end"/>
        </w:r>
      </w:hyperlink>
    </w:p>
    <w:p w:rsidR="00112AEB" w:rsidRDefault="00112AEB">
      <w:pPr>
        <w:pStyle w:val="TOC2"/>
        <w:rPr>
          <w:rFonts w:ascii="Calibri" w:hAnsi="Calibri"/>
          <w:b w:val="0"/>
          <w:sz w:val="22"/>
          <w:szCs w:val="22"/>
        </w:rPr>
      </w:pPr>
      <w:hyperlink w:anchor="_Toc313019106" w:history="1">
        <w:r w:rsidRPr="00E21D4E">
          <w:rPr>
            <w:rStyle w:val="Hyperlink"/>
          </w:rPr>
          <w:t>2.4</w:t>
        </w:r>
        <w:r>
          <w:rPr>
            <w:rFonts w:ascii="Calibri" w:hAnsi="Calibri"/>
            <w:b w:val="0"/>
            <w:sz w:val="22"/>
            <w:szCs w:val="22"/>
          </w:rPr>
          <w:tab/>
        </w:r>
        <w:r w:rsidRPr="00E21D4E">
          <w:rPr>
            <w:rStyle w:val="Hyperlink"/>
          </w:rPr>
          <w:t>Подготовка Конкурсных заявок</w:t>
        </w:r>
        <w:r>
          <w:rPr>
            <w:webHidden/>
          </w:rPr>
          <w:tab/>
        </w:r>
        <w:r>
          <w:rPr>
            <w:webHidden/>
          </w:rPr>
          <w:fldChar w:fldCharType="begin"/>
        </w:r>
        <w:r>
          <w:rPr>
            <w:webHidden/>
          </w:rPr>
          <w:instrText xml:space="preserve"> PAGEREF _Toc313019106 \h </w:instrText>
        </w:r>
        <w:r>
          <w:rPr>
            <w:webHidden/>
          </w:rPr>
          <w:fldChar w:fldCharType="separate"/>
        </w:r>
        <w:r>
          <w:rPr>
            <w:webHidden/>
          </w:rPr>
          <w:t>8</w:t>
        </w:r>
        <w:r>
          <w:rPr>
            <w:webHidden/>
          </w:rPr>
          <w:fldChar w:fldCharType="end"/>
        </w:r>
      </w:hyperlink>
    </w:p>
    <w:p w:rsidR="00112AEB" w:rsidRDefault="00112AEB">
      <w:pPr>
        <w:pStyle w:val="TOC3"/>
        <w:rPr>
          <w:rFonts w:ascii="Calibri" w:hAnsi="Calibri"/>
          <w:iCs w:val="0"/>
          <w:sz w:val="22"/>
          <w:szCs w:val="22"/>
        </w:rPr>
      </w:pPr>
      <w:hyperlink w:anchor="_Toc313019107" w:history="1">
        <w:r w:rsidRPr="00E21D4E">
          <w:rPr>
            <w:rStyle w:val="Hyperlink"/>
          </w:rPr>
          <w:t>2.4.1</w:t>
        </w:r>
        <w:r>
          <w:rPr>
            <w:rFonts w:ascii="Calibri" w:hAnsi="Calibri"/>
            <w:iCs w:val="0"/>
            <w:sz w:val="22"/>
            <w:szCs w:val="22"/>
          </w:rPr>
          <w:tab/>
        </w:r>
        <w:r w:rsidRPr="00E21D4E">
          <w:rPr>
            <w:rStyle w:val="Hyperlink"/>
          </w:rPr>
          <w:t>Общие требования к Конкурсной заявке</w:t>
        </w:r>
        <w:r>
          <w:rPr>
            <w:webHidden/>
          </w:rPr>
          <w:tab/>
        </w:r>
        <w:r>
          <w:rPr>
            <w:webHidden/>
          </w:rPr>
          <w:fldChar w:fldCharType="begin"/>
        </w:r>
        <w:r>
          <w:rPr>
            <w:webHidden/>
          </w:rPr>
          <w:instrText xml:space="preserve"> PAGEREF _Toc313019107 \h </w:instrText>
        </w:r>
        <w:r>
          <w:rPr>
            <w:webHidden/>
          </w:rPr>
          <w:fldChar w:fldCharType="separate"/>
        </w:r>
        <w:r>
          <w:rPr>
            <w:webHidden/>
          </w:rPr>
          <w:t>8</w:t>
        </w:r>
        <w:r>
          <w:rPr>
            <w:webHidden/>
          </w:rPr>
          <w:fldChar w:fldCharType="end"/>
        </w:r>
      </w:hyperlink>
    </w:p>
    <w:p w:rsidR="00112AEB" w:rsidRDefault="00112AEB">
      <w:pPr>
        <w:pStyle w:val="TOC3"/>
        <w:rPr>
          <w:rFonts w:ascii="Calibri" w:hAnsi="Calibri"/>
          <w:iCs w:val="0"/>
          <w:sz w:val="22"/>
          <w:szCs w:val="22"/>
        </w:rPr>
      </w:pPr>
      <w:hyperlink w:anchor="_Toc313019108" w:history="1">
        <w:r w:rsidRPr="00E21D4E">
          <w:rPr>
            <w:rStyle w:val="Hyperlink"/>
          </w:rPr>
          <w:t>2.4.2</w:t>
        </w:r>
        <w:r>
          <w:rPr>
            <w:rFonts w:ascii="Calibri" w:hAnsi="Calibri"/>
            <w:iCs w:val="0"/>
            <w:sz w:val="22"/>
            <w:szCs w:val="22"/>
          </w:rPr>
          <w:tab/>
        </w:r>
        <w:r w:rsidRPr="00E21D4E">
          <w:rPr>
            <w:rStyle w:val="Hyperlink"/>
          </w:rPr>
          <w:t>Требования к сроку действия Конкурсной заявки</w:t>
        </w:r>
        <w:r>
          <w:rPr>
            <w:webHidden/>
          </w:rPr>
          <w:tab/>
        </w:r>
        <w:r>
          <w:rPr>
            <w:webHidden/>
          </w:rPr>
          <w:fldChar w:fldCharType="begin"/>
        </w:r>
        <w:r>
          <w:rPr>
            <w:webHidden/>
          </w:rPr>
          <w:instrText xml:space="preserve"> PAGEREF _Toc313019108 \h </w:instrText>
        </w:r>
        <w:r>
          <w:rPr>
            <w:webHidden/>
          </w:rPr>
          <w:fldChar w:fldCharType="separate"/>
        </w:r>
        <w:r>
          <w:rPr>
            <w:webHidden/>
          </w:rPr>
          <w:t>9</w:t>
        </w:r>
        <w:r>
          <w:rPr>
            <w:webHidden/>
          </w:rPr>
          <w:fldChar w:fldCharType="end"/>
        </w:r>
      </w:hyperlink>
    </w:p>
    <w:p w:rsidR="00112AEB" w:rsidRDefault="00112AEB">
      <w:pPr>
        <w:pStyle w:val="TOC3"/>
        <w:rPr>
          <w:rFonts w:ascii="Calibri" w:hAnsi="Calibri"/>
          <w:iCs w:val="0"/>
          <w:sz w:val="22"/>
          <w:szCs w:val="22"/>
        </w:rPr>
      </w:pPr>
      <w:hyperlink w:anchor="_Toc313019109" w:history="1">
        <w:r w:rsidRPr="00E21D4E">
          <w:rPr>
            <w:rStyle w:val="Hyperlink"/>
          </w:rPr>
          <w:t>2.4.3</w:t>
        </w:r>
        <w:r>
          <w:rPr>
            <w:rFonts w:ascii="Calibri" w:hAnsi="Calibri"/>
            <w:iCs w:val="0"/>
            <w:sz w:val="22"/>
            <w:szCs w:val="22"/>
          </w:rPr>
          <w:tab/>
        </w:r>
        <w:r w:rsidRPr="00E21D4E">
          <w:rPr>
            <w:rStyle w:val="Hyperlink"/>
          </w:rPr>
          <w:t>Требования к языку Конкурсной заявки</w:t>
        </w:r>
        <w:r>
          <w:rPr>
            <w:webHidden/>
          </w:rPr>
          <w:tab/>
        </w:r>
        <w:r>
          <w:rPr>
            <w:webHidden/>
          </w:rPr>
          <w:fldChar w:fldCharType="begin"/>
        </w:r>
        <w:r>
          <w:rPr>
            <w:webHidden/>
          </w:rPr>
          <w:instrText xml:space="preserve"> PAGEREF _Toc313019109 \h </w:instrText>
        </w:r>
        <w:r>
          <w:rPr>
            <w:webHidden/>
          </w:rPr>
          <w:fldChar w:fldCharType="separate"/>
        </w:r>
        <w:r>
          <w:rPr>
            <w:webHidden/>
          </w:rPr>
          <w:t>9</w:t>
        </w:r>
        <w:r>
          <w:rPr>
            <w:webHidden/>
          </w:rPr>
          <w:fldChar w:fldCharType="end"/>
        </w:r>
      </w:hyperlink>
    </w:p>
    <w:p w:rsidR="00112AEB" w:rsidRDefault="00112AEB">
      <w:pPr>
        <w:pStyle w:val="TOC3"/>
        <w:rPr>
          <w:rFonts w:ascii="Calibri" w:hAnsi="Calibri"/>
          <w:iCs w:val="0"/>
          <w:sz w:val="22"/>
          <w:szCs w:val="22"/>
        </w:rPr>
      </w:pPr>
      <w:hyperlink w:anchor="_Toc313019110" w:history="1">
        <w:r w:rsidRPr="00E21D4E">
          <w:rPr>
            <w:rStyle w:val="Hyperlink"/>
          </w:rPr>
          <w:t>2.4.4</w:t>
        </w:r>
        <w:r>
          <w:rPr>
            <w:rFonts w:ascii="Calibri" w:hAnsi="Calibri"/>
            <w:iCs w:val="0"/>
            <w:sz w:val="22"/>
            <w:szCs w:val="22"/>
          </w:rPr>
          <w:tab/>
        </w:r>
        <w:r w:rsidRPr="00E21D4E">
          <w:rPr>
            <w:rStyle w:val="Hyperlink"/>
          </w:rPr>
          <w:t>Требования к валюте Конкурсной заявки</w:t>
        </w:r>
        <w:r>
          <w:rPr>
            <w:webHidden/>
          </w:rPr>
          <w:tab/>
        </w:r>
        <w:r>
          <w:rPr>
            <w:webHidden/>
          </w:rPr>
          <w:fldChar w:fldCharType="begin"/>
        </w:r>
        <w:r>
          <w:rPr>
            <w:webHidden/>
          </w:rPr>
          <w:instrText xml:space="preserve"> PAGEREF _Toc313019110 \h </w:instrText>
        </w:r>
        <w:r>
          <w:rPr>
            <w:webHidden/>
          </w:rPr>
          <w:fldChar w:fldCharType="separate"/>
        </w:r>
        <w:r>
          <w:rPr>
            <w:webHidden/>
          </w:rPr>
          <w:t>10</w:t>
        </w:r>
        <w:r>
          <w:rPr>
            <w:webHidden/>
          </w:rPr>
          <w:fldChar w:fldCharType="end"/>
        </w:r>
      </w:hyperlink>
    </w:p>
    <w:p w:rsidR="00112AEB" w:rsidRDefault="00112AEB">
      <w:pPr>
        <w:pStyle w:val="TOC3"/>
        <w:rPr>
          <w:rFonts w:ascii="Calibri" w:hAnsi="Calibri"/>
          <w:iCs w:val="0"/>
          <w:sz w:val="22"/>
          <w:szCs w:val="22"/>
        </w:rPr>
      </w:pPr>
      <w:hyperlink w:anchor="_Toc313019111" w:history="1">
        <w:r w:rsidRPr="00E21D4E">
          <w:rPr>
            <w:rStyle w:val="Hyperlink"/>
          </w:rPr>
          <w:t>2.4.5</w:t>
        </w:r>
        <w:r>
          <w:rPr>
            <w:rFonts w:ascii="Calibri" w:hAnsi="Calibri"/>
            <w:iCs w:val="0"/>
            <w:sz w:val="22"/>
            <w:szCs w:val="22"/>
          </w:rPr>
          <w:tab/>
        </w:r>
        <w:r w:rsidRPr="00E21D4E">
          <w:rPr>
            <w:rStyle w:val="Hyperlink"/>
          </w:rPr>
          <w:t>Начальная (предельная) цена</w:t>
        </w:r>
        <w:r>
          <w:rPr>
            <w:webHidden/>
          </w:rPr>
          <w:tab/>
        </w:r>
        <w:r>
          <w:rPr>
            <w:webHidden/>
          </w:rPr>
          <w:fldChar w:fldCharType="begin"/>
        </w:r>
        <w:r>
          <w:rPr>
            <w:webHidden/>
          </w:rPr>
          <w:instrText xml:space="preserve"> PAGEREF _Toc313019111 \h </w:instrText>
        </w:r>
        <w:r>
          <w:rPr>
            <w:webHidden/>
          </w:rPr>
          <w:fldChar w:fldCharType="separate"/>
        </w:r>
        <w:r>
          <w:rPr>
            <w:webHidden/>
          </w:rPr>
          <w:t>10</w:t>
        </w:r>
        <w:r>
          <w:rPr>
            <w:webHidden/>
          </w:rPr>
          <w:fldChar w:fldCharType="end"/>
        </w:r>
      </w:hyperlink>
    </w:p>
    <w:p w:rsidR="00112AEB" w:rsidRDefault="00112AEB">
      <w:pPr>
        <w:pStyle w:val="TOC3"/>
        <w:rPr>
          <w:rFonts w:ascii="Calibri" w:hAnsi="Calibri"/>
          <w:iCs w:val="0"/>
          <w:sz w:val="22"/>
          <w:szCs w:val="22"/>
        </w:rPr>
      </w:pPr>
      <w:hyperlink w:anchor="_Toc313019112" w:history="1">
        <w:r w:rsidRPr="00E21D4E">
          <w:rPr>
            <w:rStyle w:val="Hyperlink"/>
          </w:rPr>
          <w:t>2.4.6</w:t>
        </w:r>
        <w:r>
          <w:rPr>
            <w:rFonts w:ascii="Calibri" w:hAnsi="Calibri"/>
            <w:iCs w:val="0"/>
            <w:sz w:val="22"/>
            <w:szCs w:val="22"/>
          </w:rPr>
          <w:tab/>
        </w:r>
        <w:r w:rsidRPr="00E21D4E">
          <w:rPr>
            <w:rStyle w:val="Hyperlink"/>
          </w:rPr>
          <w:t>Разъяснение Конкурсной документации</w:t>
        </w:r>
        <w:r>
          <w:rPr>
            <w:webHidden/>
          </w:rPr>
          <w:tab/>
        </w:r>
        <w:r>
          <w:rPr>
            <w:webHidden/>
          </w:rPr>
          <w:fldChar w:fldCharType="begin"/>
        </w:r>
        <w:r>
          <w:rPr>
            <w:webHidden/>
          </w:rPr>
          <w:instrText xml:space="preserve"> PAGEREF _Toc313019112 \h </w:instrText>
        </w:r>
        <w:r>
          <w:rPr>
            <w:webHidden/>
          </w:rPr>
          <w:fldChar w:fldCharType="separate"/>
        </w:r>
        <w:r>
          <w:rPr>
            <w:webHidden/>
          </w:rPr>
          <w:t>10</w:t>
        </w:r>
        <w:r>
          <w:rPr>
            <w:webHidden/>
          </w:rPr>
          <w:fldChar w:fldCharType="end"/>
        </w:r>
      </w:hyperlink>
    </w:p>
    <w:p w:rsidR="00112AEB" w:rsidRDefault="00112AEB">
      <w:pPr>
        <w:pStyle w:val="TOC3"/>
        <w:rPr>
          <w:rFonts w:ascii="Calibri" w:hAnsi="Calibri"/>
          <w:iCs w:val="0"/>
          <w:sz w:val="22"/>
          <w:szCs w:val="22"/>
        </w:rPr>
      </w:pPr>
      <w:hyperlink w:anchor="_Toc313019113" w:history="1">
        <w:r w:rsidRPr="00E21D4E">
          <w:rPr>
            <w:rStyle w:val="Hyperlink"/>
          </w:rPr>
          <w:t>2.4.7</w:t>
        </w:r>
        <w:r>
          <w:rPr>
            <w:rFonts w:ascii="Calibri" w:hAnsi="Calibri"/>
            <w:iCs w:val="0"/>
            <w:sz w:val="22"/>
            <w:szCs w:val="22"/>
          </w:rPr>
          <w:tab/>
        </w:r>
        <w:r w:rsidRPr="00E21D4E">
          <w:rPr>
            <w:rStyle w:val="Hyperlink"/>
          </w:rPr>
          <w:t>Внесение поправок в Конкурсную документацию</w:t>
        </w:r>
        <w:r>
          <w:rPr>
            <w:webHidden/>
          </w:rPr>
          <w:tab/>
        </w:r>
        <w:r>
          <w:rPr>
            <w:webHidden/>
          </w:rPr>
          <w:fldChar w:fldCharType="begin"/>
        </w:r>
        <w:r>
          <w:rPr>
            <w:webHidden/>
          </w:rPr>
          <w:instrText xml:space="preserve"> PAGEREF _Toc313019113 \h </w:instrText>
        </w:r>
        <w:r>
          <w:rPr>
            <w:webHidden/>
          </w:rPr>
          <w:fldChar w:fldCharType="separate"/>
        </w:r>
        <w:r>
          <w:rPr>
            <w:webHidden/>
          </w:rPr>
          <w:t>10</w:t>
        </w:r>
        <w:r>
          <w:rPr>
            <w:webHidden/>
          </w:rPr>
          <w:fldChar w:fldCharType="end"/>
        </w:r>
      </w:hyperlink>
    </w:p>
    <w:p w:rsidR="00112AEB" w:rsidRDefault="00112AEB">
      <w:pPr>
        <w:pStyle w:val="TOC3"/>
        <w:rPr>
          <w:rFonts w:ascii="Calibri" w:hAnsi="Calibri"/>
          <w:iCs w:val="0"/>
          <w:sz w:val="22"/>
          <w:szCs w:val="22"/>
        </w:rPr>
      </w:pPr>
      <w:hyperlink w:anchor="_Toc313019114" w:history="1">
        <w:r w:rsidRPr="00E21D4E">
          <w:rPr>
            <w:rStyle w:val="Hyperlink"/>
          </w:rPr>
          <w:t>2.4.8</w:t>
        </w:r>
        <w:r>
          <w:rPr>
            <w:rFonts w:ascii="Calibri" w:hAnsi="Calibri"/>
            <w:iCs w:val="0"/>
            <w:sz w:val="22"/>
            <w:szCs w:val="22"/>
          </w:rPr>
          <w:tab/>
        </w:r>
        <w:r w:rsidRPr="00E21D4E">
          <w:rPr>
            <w:rStyle w:val="Hyperlink"/>
          </w:rPr>
          <w:t>Продление срока окончания приема Конкурсных заявок</w:t>
        </w:r>
        <w:r>
          <w:rPr>
            <w:webHidden/>
          </w:rPr>
          <w:tab/>
        </w:r>
        <w:r>
          <w:rPr>
            <w:webHidden/>
          </w:rPr>
          <w:fldChar w:fldCharType="begin"/>
        </w:r>
        <w:r>
          <w:rPr>
            <w:webHidden/>
          </w:rPr>
          <w:instrText xml:space="preserve"> PAGEREF _Toc313019114 \h </w:instrText>
        </w:r>
        <w:r>
          <w:rPr>
            <w:webHidden/>
          </w:rPr>
          <w:fldChar w:fldCharType="separate"/>
        </w:r>
        <w:r>
          <w:rPr>
            <w:webHidden/>
          </w:rPr>
          <w:t>10</w:t>
        </w:r>
        <w:r>
          <w:rPr>
            <w:webHidden/>
          </w:rPr>
          <w:fldChar w:fldCharType="end"/>
        </w:r>
      </w:hyperlink>
    </w:p>
    <w:p w:rsidR="00112AEB" w:rsidRDefault="00112AEB">
      <w:pPr>
        <w:pStyle w:val="TOC2"/>
        <w:rPr>
          <w:rFonts w:ascii="Calibri" w:hAnsi="Calibri"/>
          <w:b w:val="0"/>
          <w:sz w:val="22"/>
          <w:szCs w:val="22"/>
        </w:rPr>
      </w:pPr>
      <w:hyperlink w:anchor="_Toc313019115" w:history="1">
        <w:r w:rsidRPr="00E21D4E">
          <w:rPr>
            <w:rStyle w:val="Hyperlink"/>
          </w:rPr>
          <w:t>2.5</w:t>
        </w:r>
        <w:r>
          <w:rPr>
            <w:rFonts w:ascii="Calibri" w:hAnsi="Calibri"/>
            <w:b w:val="0"/>
            <w:sz w:val="22"/>
            <w:szCs w:val="22"/>
          </w:rPr>
          <w:tab/>
        </w:r>
        <w:r w:rsidRPr="00E21D4E">
          <w:rPr>
            <w:rStyle w:val="Hyperlink"/>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_Toc313019115 \h </w:instrText>
        </w:r>
        <w:r>
          <w:rPr>
            <w:webHidden/>
          </w:rPr>
          <w:fldChar w:fldCharType="separate"/>
        </w:r>
        <w:r>
          <w:rPr>
            <w:webHidden/>
          </w:rPr>
          <w:t>11</w:t>
        </w:r>
        <w:r>
          <w:rPr>
            <w:webHidden/>
          </w:rPr>
          <w:fldChar w:fldCharType="end"/>
        </w:r>
      </w:hyperlink>
    </w:p>
    <w:p w:rsidR="00112AEB" w:rsidRDefault="00112AEB">
      <w:pPr>
        <w:pStyle w:val="TOC3"/>
        <w:rPr>
          <w:rFonts w:ascii="Calibri" w:hAnsi="Calibri"/>
          <w:iCs w:val="0"/>
          <w:sz w:val="22"/>
          <w:szCs w:val="22"/>
        </w:rPr>
      </w:pPr>
      <w:hyperlink w:anchor="_Toc313019116" w:history="1">
        <w:r w:rsidRPr="00E21D4E">
          <w:rPr>
            <w:rStyle w:val="Hyperlink"/>
          </w:rPr>
          <w:t>2.5.1</w:t>
        </w:r>
        <w:r>
          <w:rPr>
            <w:rFonts w:ascii="Calibri" w:hAnsi="Calibri"/>
            <w:iCs w:val="0"/>
            <w:sz w:val="22"/>
            <w:szCs w:val="22"/>
          </w:rPr>
          <w:tab/>
        </w:r>
        <w:r w:rsidRPr="00E21D4E">
          <w:rPr>
            <w:rStyle w:val="Hyperlink"/>
          </w:rPr>
          <w:t>Требования к Участникам конкурса</w:t>
        </w:r>
        <w:r>
          <w:rPr>
            <w:webHidden/>
          </w:rPr>
          <w:tab/>
        </w:r>
        <w:r>
          <w:rPr>
            <w:webHidden/>
          </w:rPr>
          <w:fldChar w:fldCharType="begin"/>
        </w:r>
        <w:r>
          <w:rPr>
            <w:webHidden/>
          </w:rPr>
          <w:instrText xml:space="preserve"> PAGEREF _Toc313019116 \h </w:instrText>
        </w:r>
        <w:r>
          <w:rPr>
            <w:webHidden/>
          </w:rPr>
          <w:fldChar w:fldCharType="separate"/>
        </w:r>
        <w:r>
          <w:rPr>
            <w:webHidden/>
          </w:rPr>
          <w:t>11</w:t>
        </w:r>
        <w:r>
          <w:rPr>
            <w:webHidden/>
          </w:rPr>
          <w:fldChar w:fldCharType="end"/>
        </w:r>
      </w:hyperlink>
    </w:p>
    <w:p w:rsidR="00112AEB" w:rsidRDefault="00112AEB">
      <w:pPr>
        <w:pStyle w:val="TOC3"/>
        <w:rPr>
          <w:rFonts w:ascii="Calibri" w:hAnsi="Calibri"/>
          <w:iCs w:val="0"/>
          <w:sz w:val="22"/>
          <w:szCs w:val="22"/>
        </w:rPr>
      </w:pPr>
      <w:hyperlink w:anchor="_Toc313019117" w:history="1">
        <w:r w:rsidRPr="00E21D4E">
          <w:rPr>
            <w:rStyle w:val="Hyperlink"/>
          </w:rPr>
          <w:t>2.5.2</w:t>
        </w:r>
        <w:r>
          <w:rPr>
            <w:rFonts w:ascii="Calibri" w:hAnsi="Calibri"/>
            <w:iCs w:val="0"/>
            <w:sz w:val="22"/>
            <w:szCs w:val="22"/>
          </w:rPr>
          <w:tab/>
        </w:r>
        <w:r w:rsidRPr="00E21D4E">
          <w:rPr>
            <w:rStyle w:val="Hyperlink"/>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_Toc313019117 \h </w:instrText>
        </w:r>
        <w:r>
          <w:rPr>
            <w:webHidden/>
          </w:rPr>
          <w:fldChar w:fldCharType="separate"/>
        </w:r>
        <w:r>
          <w:rPr>
            <w:webHidden/>
          </w:rPr>
          <w:t>11</w:t>
        </w:r>
        <w:r>
          <w:rPr>
            <w:webHidden/>
          </w:rPr>
          <w:fldChar w:fldCharType="end"/>
        </w:r>
      </w:hyperlink>
    </w:p>
    <w:p w:rsidR="00112AEB" w:rsidRDefault="00112AEB">
      <w:pPr>
        <w:pStyle w:val="TOC2"/>
        <w:rPr>
          <w:rFonts w:ascii="Calibri" w:hAnsi="Calibri"/>
          <w:b w:val="0"/>
          <w:sz w:val="22"/>
          <w:szCs w:val="22"/>
        </w:rPr>
      </w:pPr>
      <w:hyperlink w:anchor="_Toc313019118" w:history="1">
        <w:r w:rsidRPr="00E21D4E">
          <w:rPr>
            <w:rStyle w:val="Hyperlink"/>
          </w:rPr>
          <w:t>2.6</w:t>
        </w:r>
        <w:r>
          <w:rPr>
            <w:rFonts w:ascii="Calibri" w:hAnsi="Calibri"/>
            <w:b w:val="0"/>
            <w:sz w:val="22"/>
            <w:szCs w:val="22"/>
          </w:rPr>
          <w:tab/>
        </w:r>
        <w:r w:rsidRPr="00E21D4E">
          <w:rPr>
            <w:rStyle w:val="Hyperlink"/>
          </w:rPr>
          <w:t>Подача Конкурсных заявок и их прием</w:t>
        </w:r>
        <w:r>
          <w:rPr>
            <w:webHidden/>
          </w:rPr>
          <w:tab/>
        </w:r>
        <w:r>
          <w:rPr>
            <w:webHidden/>
          </w:rPr>
          <w:fldChar w:fldCharType="begin"/>
        </w:r>
        <w:r>
          <w:rPr>
            <w:webHidden/>
          </w:rPr>
          <w:instrText xml:space="preserve"> PAGEREF _Toc313019118 \h </w:instrText>
        </w:r>
        <w:r>
          <w:rPr>
            <w:webHidden/>
          </w:rPr>
          <w:fldChar w:fldCharType="separate"/>
        </w:r>
        <w:r>
          <w:rPr>
            <w:webHidden/>
          </w:rPr>
          <w:t>12</w:t>
        </w:r>
        <w:r>
          <w:rPr>
            <w:webHidden/>
          </w:rPr>
          <w:fldChar w:fldCharType="end"/>
        </w:r>
      </w:hyperlink>
    </w:p>
    <w:p w:rsidR="00112AEB" w:rsidRDefault="00112AEB">
      <w:pPr>
        <w:pStyle w:val="TOC2"/>
        <w:rPr>
          <w:rFonts w:ascii="Calibri" w:hAnsi="Calibri"/>
          <w:b w:val="0"/>
          <w:sz w:val="22"/>
          <w:szCs w:val="22"/>
        </w:rPr>
      </w:pPr>
      <w:hyperlink w:anchor="_Toc313019119" w:history="1">
        <w:r w:rsidRPr="00E21D4E">
          <w:rPr>
            <w:rStyle w:val="Hyperlink"/>
          </w:rPr>
          <w:t>2.7</w:t>
        </w:r>
        <w:r>
          <w:rPr>
            <w:rFonts w:ascii="Calibri" w:hAnsi="Calibri"/>
            <w:b w:val="0"/>
            <w:sz w:val="22"/>
            <w:szCs w:val="22"/>
          </w:rPr>
          <w:tab/>
        </w:r>
        <w:r w:rsidRPr="00E21D4E">
          <w:rPr>
            <w:rStyle w:val="Hyperlink"/>
          </w:rPr>
          <w:t>Вскрытие поступивших на конкурс конвертов</w:t>
        </w:r>
        <w:r>
          <w:rPr>
            <w:webHidden/>
          </w:rPr>
          <w:tab/>
        </w:r>
        <w:r>
          <w:rPr>
            <w:webHidden/>
          </w:rPr>
          <w:fldChar w:fldCharType="begin"/>
        </w:r>
        <w:r>
          <w:rPr>
            <w:webHidden/>
          </w:rPr>
          <w:instrText xml:space="preserve"> PAGEREF _Toc313019119 \h </w:instrText>
        </w:r>
        <w:r>
          <w:rPr>
            <w:webHidden/>
          </w:rPr>
          <w:fldChar w:fldCharType="separate"/>
        </w:r>
        <w:r>
          <w:rPr>
            <w:webHidden/>
          </w:rPr>
          <w:t>12</w:t>
        </w:r>
        <w:r>
          <w:rPr>
            <w:webHidden/>
          </w:rPr>
          <w:fldChar w:fldCharType="end"/>
        </w:r>
      </w:hyperlink>
    </w:p>
    <w:p w:rsidR="00112AEB" w:rsidRDefault="00112AEB">
      <w:pPr>
        <w:pStyle w:val="TOC2"/>
        <w:rPr>
          <w:rFonts w:ascii="Calibri" w:hAnsi="Calibri"/>
          <w:b w:val="0"/>
          <w:sz w:val="22"/>
          <w:szCs w:val="22"/>
        </w:rPr>
      </w:pPr>
      <w:hyperlink w:anchor="_Toc313019120" w:history="1">
        <w:r w:rsidRPr="00E21D4E">
          <w:rPr>
            <w:rStyle w:val="Hyperlink"/>
          </w:rPr>
          <w:t>2.8</w:t>
        </w:r>
        <w:r>
          <w:rPr>
            <w:rFonts w:ascii="Calibri" w:hAnsi="Calibri"/>
            <w:b w:val="0"/>
            <w:sz w:val="22"/>
            <w:szCs w:val="22"/>
          </w:rPr>
          <w:tab/>
        </w:r>
        <w:r w:rsidRPr="00E21D4E">
          <w:rPr>
            <w:rStyle w:val="Hyperlink"/>
          </w:rPr>
          <w:t>Оценка Конкурсных заявок</w:t>
        </w:r>
        <w:r>
          <w:rPr>
            <w:webHidden/>
          </w:rPr>
          <w:tab/>
        </w:r>
        <w:r>
          <w:rPr>
            <w:webHidden/>
          </w:rPr>
          <w:fldChar w:fldCharType="begin"/>
        </w:r>
        <w:r>
          <w:rPr>
            <w:webHidden/>
          </w:rPr>
          <w:instrText xml:space="preserve"> PAGEREF _Toc313019120 \h </w:instrText>
        </w:r>
        <w:r>
          <w:rPr>
            <w:webHidden/>
          </w:rPr>
          <w:fldChar w:fldCharType="separate"/>
        </w:r>
        <w:r>
          <w:rPr>
            <w:webHidden/>
          </w:rPr>
          <w:t>12</w:t>
        </w:r>
        <w:r>
          <w:rPr>
            <w:webHidden/>
          </w:rPr>
          <w:fldChar w:fldCharType="end"/>
        </w:r>
      </w:hyperlink>
    </w:p>
    <w:p w:rsidR="00112AEB" w:rsidRDefault="00112AEB">
      <w:pPr>
        <w:pStyle w:val="TOC3"/>
        <w:rPr>
          <w:rFonts w:ascii="Calibri" w:hAnsi="Calibri"/>
          <w:iCs w:val="0"/>
          <w:sz w:val="22"/>
          <w:szCs w:val="22"/>
        </w:rPr>
      </w:pPr>
      <w:hyperlink w:anchor="_Toc313019121" w:history="1">
        <w:r w:rsidRPr="00E21D4E">
          <w:rPr>
            <w:rStyle w:val="Hyperlink"/>
          </w:rPr>
          <w:t>2.8.1</w:t>
        </w:r>
        <w:r>
          <w:rPr>
            <w:rFonts w:ascii="Calibri" w:hAnsi="Calibri"/>
            <w:iC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_Toc313019121 \h </w:instrText>
        </w:r>
        <w:r>
          <w:rPr>
            <w:webHidden/>
          </w:rPr>
          <w:fldChar w:fldCharType="separate"/>
        </w:r>
        <w:r>
          <w:rPr>
            <w:webHidden/>
          </w:rPr>
          <w:t>12</w:t>
        </w:r>
        <w:r>
          <w:rPr>
            <w:webHidden/>
          </w:rPr>
          <w:fldChar w:fldCharType="end"/>
        </w:r>
      </w:hyperlink>
    </w:p>
    <w:p w:rsidR="00112AEB" w:rsidRDefault="00112AEB">
      <w:pPr>
        <w:pStyle w:val="TOC3"/>
        <w:rPr>
          <w:rFonts w:ascii="Calibri" w:hAnsi="Calibri"/>
          <w:iCs w:val="0"/>
          <w:sz w:val="22"/>
          <w:szCs w:val="22"/>
        </w:rPr>
      </w:pPr>
      <w:hyperlink w:anchor="_Toc313019122" w:history="1">
        <w:r w:rsidRPr="00E21D4E">
          <w:rPr>
            <w:rStyle w:val="Hyperlink"/>
          </w:rPr>
          <w:t>2.8.2</w:t>
        </w:r>
        <w:r>
          <w:rPr>
            <w:rFonts w:ascii="Calibri" w:hAnsi="Calibri"/>
            <w:iCs w:val="0"/>
            <w:sz w:val="22"/>
            <w:szCs w:val="22"/>
          </w:rPr>
          <w:tab/>
        </w:r>
        <w:r w:rsidRPr="00E21D4E">
          <w:rPr>
            <w:rStyle w:val="Hyperlink"/>
          </w:rPr>
          <w:t>Отборочная стадия</w:t>
        </w:r>
        <w:r>
          <w:rPr>
            <w:webHidden/>
          </w:rPr>
          <w:tab/>
        </w:r>
        <w:r>
          <w:rPr>
            <w:webHidden/>
          </w:rPr>
          <w:fldChar w:fldCharType="begin"/>
        </w:r>
        <w:r>
          <w:rPr>
            <w:webHidden/>
          </w:rPr>
          <w:instrText xml:space="preserve"> PAGEREF _Toc313019122 \h </w:instrText>
        </w:r>
        <w:r>
          <w:rPr>
            <w:webHidden/>
          </w:rPr>
          <w:fldChar w:fldCharType="separate"/>
        </w:r>
        <w:r>
          <w:rPr>
            <w:webHidden/>
          </w:rPr>
          <w:t>12</w:t>
        </w:r>
        <w:r>
          <w:rPr>
            <w:webHidden/>
          </w:rPr>
          <w:fldChar w:fldCharType="end"/>
        </w:r>
      </w:hyperlink>
    </w:p>
    <w:p w:rsidR="00112AEB" w:rsidRDefault="00112AEB">
      <w:pPr>
        <w:pStyle w:val="TOC3"/>
        <w:rPr>
          <w:rFonts w:ascii="Calibri" w:hAnsi="Calibri"/>
          <w:iCs w:val="0"/>
          <w:sz w:val="22"/>
          <w:szCs w:val="22"/>
        </w:rPr>
      </w:pPr>
      <w:hyperlink w:anchor="_Toc313019123" w:history="1">
        <w:r w:rsidRPr="00E21D4E">
          <w:rPr>
            <w:rStyle w:val="Hyperlink"/>
          </w:rPr>
          <w:t>2.8.3</w:t>
        </w:r>
        <w:r>
          <w:rPr>
            <w:rFonts w:ascii="Calibri" w:hAnsi="Calibri"/>
            <w:iCs w:val="0"/>
            <w:sz w:val="22"/>
            <w:szCs w:val="22"/>
          </w:rPr>
          <w:tab/>
        </w:r>
        <w:r w:rsidRPr="00E21D4E">
          <w:rPr>
            <w:rStyle w:val="Hyperlink"/>
          </w:rPr>
          <w:t>Оценочная стадия</w:t>
        </w:r>
        <w:r>
          <w:rPr>
            <w:webHidden/>
          </w:rPr>
          <w:tab/>
        </w:r>
        <w:r>
          <w:rPr>
            <w:webHidden/>
          </w:rPr>
          <w:fldChar w:fldCharType="begin"/>
        </w:r>
        <w:r>
          <w:rPr>
            <w:webHidden/>
          </w:rPr>
          <w:instrText xml:space="preserve"> PAGEREF _Toc313019123 \h </w:instrText>
        </w:r>
        <w:r>
          <w:rPr>
            <w:webHidden/>
          </w:rPr>
          <w:fldChar w:fldCharType="separate"/>
        </w:r>
        <w:r>
          <w:rPr>
            <w:webHidden/>
          </w:rPr>
          <w:t>13</w:t>
        </w:r>
        <w:r>
          <w:rPr>
            <w:webHidden/>
          </w:rPr>
          <w:fldChar w:fldCharType="end"/>
        </w:r>
      </w:hyperlink>
    </w:p>
    <w:p w:rsidR="00112AEB" w:rsidRDefault="00112AEB">
      <w:pPr>
        <w:pStyle w:val="TOC2"/>
        <w:rPr>
          <w:rFonts w:ascii="Calibri" w:hAnsi="Calibri"/>
          <w:b w:val="0"/>
          <w:sz w:val="22"/>
          <w:szCs w:val="22"/>
        </w:rPr>
      </w:pPr>
      <w:hyperlink w:anchor="_Toc313019124" w:history="1">
        <w:r w:rsidRPr="00E21D4E">
          <w:rPr>
            <w:rStyle w:val="Hyperlink"/>
          </w:rPr>
          <w:t>2.9</w:t>
        </w:r>
        <w:r>
          <w:rPr>
            <w:rFonts w:ascii="Calibri" w:hAnsi="Calibri"/>
            <w:b w:val="0"/>
            <w:sz w:val="22"/>
            <w:szCs w:val="22"/>
          </w:rPr>
          <w:tab/>
        </w:r>
        <w:r w:rsidRPr="00E21D4E">
          <w:rPr>
            <w:rStyle w:val="Hyperlink"/>
          </w:rPr>
          <w:t>Аукцион (переторжка)</w:t>
        </w:r>
        <w:r>
          <w:rPr>
            <w:webHidden/>
          </w:rPr>
          <w:tab/>
        </w:r>
        <w:r>
          <w:rPr>
            <w:webHidden/>
          </w:rPr>
          <w:fldChar w:fldCharType="begin"/>
        </w:r>
        <w:r>
          <w:rPr>
            <w:webHidden/>
          </w:rPr>
          <w:instrText xml:space="preserve"> PAGEREF _Toc313019124 \h </w:instrText>
        </w:r>
        <w:r>
          <w:rPr>
            <w:webHidden/>
          </w:rPr>
          <w:fldChar w:fldCharType="separate"/>
        </w:r>
        <w:r>
          <w:rPr>
            <w:webHidden/>
          </w:rPr>
          <w:t>13</w:t>
        </w:r>
        <w:r>
          <w:rPr>
            <w:webHidden/>
          </w:rPr>
          <w:fldChar w:fldCharType="end"/>
        </w:r>
      </w:hyperlink>
    </w:p>
    <w:p w:rsidR="00112AEB" w:rsidRDefault="00112AEB">
      <w:pPr>
        <w:pStyle w:val="TOC2"/>
        <w:rPr>
          <w:rFonts w:ascii="Calibri" w:hAnsi="Calibri"/>
          <w:b w:val="0"/>
          <w:sz w:val="22"/>
          <w:szCs w:val="22"/>
        </w:rPr>
      </w:pPr>
      <w:hyperlink w:anchor="_Toc313019125" w:history="1">
        <w:r w:rsidRPr="00E21D4E">
          <w:rPr>
            <w:rStyle w:val="Hyperlink"/>
          </w:rPr>
          <w:t>2.10</w:t>
        </w:r>
        <w:r>
          <w:rPr>
            <w:rFonts w:ascii="Calibri" w:hAnsi="Calibri"/>
            <w:b w:val="0"/>
            <w:sz w:val="22"/>
            <w:szCs w:val="22"/>
          </w:rPr>
          <w:tab/>
        </w:r>
        <w:r w:rsidRPr="00E21D4E">
          <w:rPr>
            <w:rStyle w:val="Hyperlink"/>
          </w:rPr>
          <w:t>Определение Победителя конкурса</w:t>
        </w:r>
        <w:r>
          <w:rPr>
            <w:webHidden/>
          </w:rPr>
          <w:tab/>
        </w:r>
        <w:r>
          <w:rPr>
            <w:webHidden/>
          </w:rPr>
          <w:fldChar w:fldCharType="begin"/>
        </w:r>
        <w:r>
          <w:rPr>
            <w:webHidden/>
          </w:rPr>
          <w:instrText xml:space="preserve"> PAGEREF _Toc313019125 \h </w:instrText>
        </w:r>
        <w:r>
          <w:rPr>
            <w:webHidden/>
          </w:rPr>
          <w:fldChar w:fldCharType="separate"/>
        </w:r>
        <w:r>
          <w:rPr>
            <w:webHidden/>
          </w:rPr>
          <w:t>15</w:t>
        </w:r>
        <w:r>
          <w:rPr>
            <w:webHidden/>
          </w:rPr>
          <w:fldChar w:fldCharType="end"/>
        </w:r>
      </w:hyperlink>
    </w:p>
    <w:p w:rsidR="00112AEB" w:rsidRDefault="00112AEB">
      <w:pPr>
        <w:pStyle w:val="TOC2"/>
        <w:rPr>
          <w:rFonts w:ascii="Calibri" w:hAnsi="Calibri"/>
          <w:b w:val="0"/>
          <w:sz w:val="22"/>
          <w:szCs w:val="22"/>
        </w:rPr>
      </w:pPr>
      <w:hyperlink w:anchor="_Toc313019126" w:history="1">
        <w:r w:rsidRPr="00E21D4E">
          <w:rPr>
            <w:rStyle w:val="Hyperlink"/>
          </w:rPr>
          <w:t>2.11</w:t>
        </w:r>
        <w:r>
          <w:rPr>
            <w:rFonts w:ascii="Calibri" w:hAnsi="Calibri"/>
            <w:b w:val="0"/>
            <w:sz w:val="22"/>
            <w:szCs w:val="22"/>
          </w:rPr>
          <w:tab/>
        </w:r>
        <w:r w:rsidRPr="00E21D4E">
          <w:rPr>
            <w:rStyle w:val="Hyperlink"/>
          </w:rPr>
          <w:t>Подписание Протокола о результатах конкурса</w:t>
        </w:r>
        <w:r>
          <w:rPr>
            <w:webHidden/>
          </w:rPr>
          <w:tab/>
        </w:r>
        <w:r>
          <w:rPr>
            <w:webHidden/>
          </w:rPr>
          <w:fldChar w:fldCharType="begin"/>
        </w:r>
        <w:r>
          <w:rPr>
            <w:webHidden/>
          </w:rPr>
          <w:instrText xml:space="preserve"> PAGEREF _Toc313019126 \h </w:instrText>
        </w:r>
        <w:r>
          <w:rPr>
            <w:webHidden/>
          </w:rPr>
          <w:fldChar w:fldCharType="separate"/>
        </w:r>
        <w:r>
          <w:rPr>
            <w:webHidden/>
          </w:rPr>
          <w:t>15</w:t>
        </w:r>
        <w:r>
          <w:rPr>
            <w:webHidden/>
          </w:rPr>
          <w:fldChar w:fldCharType="end"/>
        </w:r>
      </w:hyperlink>
    </w:p>
    <w:p w:rsidR="00112AEB" w:rsidRDefault="00112AEB">
      <w:pPr>
        <w:pStyle w:val="TOC2"/>
        <w:rPr>
          <w:rFonts w:ascii="Calibri" w:hAnsi="Calibri"/>
          <w:b w:val="0"/>
          <w:sz w:val="22"/>
          <w:szCs w:val="22"/>
        </w:rPr>
      </w:pPr>
      <w:hyperlink w:anchor="_Toc313019127" w:history="1">
        <w:r w:rsidRPr="00E21D4E">
          <w:rPr>
            <w:rStyle w:val="Hyperlink"/>
          </w:rPr>
          <w:t>2.12</w:t>
        </w:r>
        <w:r>
          <w:rPr>
            <w:rFonts w:ascii="Calibri" w:hAnsi="Calibri"/>
            <w:b w:val="0"/>
            <w:sz w:val="22"/>
            <w:szCs w:val="22"/>
          </w:rPr>
          <w:tab/>
        </w:r>
        <w:r w:rsidRPr="00E21D4E">
          <w:rPr>
            <w:rStyle w:val="Hyperlink"/>
          </w:rPr>
          <w:t>Подписание Договора</w:t>
        </w:r>
        <w:r>
          <w:rPr>
            <w:webHidden/>
          </w:rPr>
          <w:tab/>
        </w:r>
        <w:r>
          <w:rPr>
            <w:webHidden/>
          </w:rPr>
          <w:fldChar w:fldCharType="begin"/>
        </w:r>
        <w:r>
          <w:rPr>
            <w:webHidden/>
          </w:rPr>
          <w:instrText xml:space="preserve"> PAGEREF _Toc313019127 \h </w:instrText>
        </w:r>
        <w:r>
          <w:rPr>
            <w:webHidden/>
          </w:rPr>
          <w:fldChar w:fldCharType="separate"/>
        </w:r>
        <w:r>
          <w:rPr>
            <w:webHidden/>
          </w:rPr>
          <w:t>15</w:t>
        </w:r>
        <w:r>
          <w:rPr>
            <w:webHidden/>
          </w:rPr>
          <w:fldChar w:fldCharType="end"/>
        </w:r>
      </w:hyperlink>
    </w:p>
    <w:p w:rsidR="00112AEB" w:rsidRDefault="00112AEB">
      <w:pPr>
        <w:pStyle w:val="TOC2"/>
        <w:rPr>
          <w:rFonts w:ascii="Calibri" w:hAnsi="Calibri"/>
          <w:b w:val="0"/>
          <w:sz w:val="22"/>
          <w:szCs w:val="22"/>
        </w:rPr>
      </w:pPr>
      <w:hyperlink w:anchor="_Toc313019128" w:history="1">
        <w:r w:rsidRPr="00E21D4E">
          <w:rPr>
            <w:rStyle w:val="Hyperlink"/>
          </w:rPr>
          <w:t>2.13</w:t>
        </w:r>
        <w:r>
          <w:rPr>
            <w:rFonts w:ascii="Calibri" w:hAnsi="Calibri"/>
            <w:b w:val="0"/>
            <w:sz w:val="22"/>
            <w:szCs w:val="22"/>
          </w:rPr>
          <w:tab/>
        </w:r>
        <w:r w:rsidRPr="00E21D4E">
          <w:rPr>
            <w:rStyle w:val="Hyperlink"/>
          </w:rPr>
          <w:t>Уведомление Участников конкурса о результатах конкурса</w:t>
        </w:r>
        <w:r>
          <w:rPr>
            <w:webHidden/>
          </w:rPr>
          <w:tab/>
        </w:r>
        <w:r>
          <w:rPr>
            <w:webHidden/>
          </w:rPr>
          <w:fldChar w:fldCharType="begin"/>
        </w:r>
        <w:r>
          <w:rPr>
            <w:webHidden/>
          </w:rPr>
          <w:instrText xml:space="preserve"> PAGEREF _Toc313019128 \h </w:instrText>
        </w:r>
        <w:r>
          <w:rPr>
            <w:webHidden/>
          </w:rPr>
          <w:fldChar w:fldCharType="separate"/>
        </w:r>
        <w:r>
          <w:rPr>
            <w:webHidden/>
          </w:rPr>
          <w:t>16</w:t>
        </w:r>
        <w:r>
          <w:rPr>
            <w:webHidden/>
          </w:rPr>
          <w:fldChar w:fldCharType="end"/>
        </w:r>
      </w:hyperlink>
    </w:p>
    <w:p w:rsidR="00112AEB" w:rsidRDefault="00112AEB">
      <w:pPr>
        <w:pStyle w:val="TOC1"/>
        <w:rPr>
          <w:rFonts w:ascii="Calibri" w:hAnsi="Calibri"/>
          <w:b w:val="0"/>
          <w:bCs w:val="0"/>
          <w:caps w:val="0"/>
          <w:sz w:val="22"/>
          <w:szCs w:val="22"/>
        </w:rPr>
      </w:pPr>
      <w:hyperlink w:anchor="_Toc313019129" w:history="1">
        <w:r w:rsidRPr="00E21D4E">
          <w:rPr>
            <w:rStyle w:val="Hyperlink"/>
          </w:rPr>
          <w:t>3.</w:t>
        </w:r>
        <w:r>
          <w:rPr>
            <w:rFonts w:ascii="Calibri" w:hAnsi="Calibri"/>
            <w:b w:val="0"/>
            <w:bCs w:val="0"/>
            <w:caps w:val="0"/>
            <w:sz w:val="22"/>
            <w:szCs w:val="22"/>
          </w:rPr>
          <w:tab/>
        </w:r>
        <w:r w:rsidRPr="00E21D4E">
          <w:rPr>
            <w:rStyle w:val="Hyperlink"/>
          </w:rPr>
          <w:t>ДОПОЛНИТЕЛЬНЫЕ УСЛОВИЯ ПРОВЕДЕНИЯ КОНКУРСА. ДОПОЛНИТЕЛЬНЫЕ ИНСТРУКЦИИ ПО ПОДГОТОВКЕ КОНКУРСНЫХ ЗАЯВОК</w:t>
        </w:r>
        <w:r>
          <w:rPr>
            <w:webHidden/>
          </w:rPr>
          <w:tab/>
        </w:r>
        <w:r>
          <w:rPr>
            <w:webHidden/>
          </w:rPr>
          <w:fldChar w:fldCharType="begin"/>
        </w:r>
        <w:r>
          <w:rPr>
            <w:webHidden/>
          </w:rPr>
          <w:instrText xml:space="preserve"> PAGEREF _Toc313019129 \h </w:instrText>
        </w:r>
        <w:r>
          <w:rPr>
            <w:webHidden/>
          </w:rPr>
          <w:fldChar w:fldCharType="separate"/>
        </w:r>
        <w:r>
          <w:rPr>
            <w:webHidden/>
          </w:rPr>
          <w:t>17</w:t>
        </w:r>
        <w:r>
          <w:rPr>
            <w:webHidden/>
          </w:rPr>
          <w:fldChar w:fldCharType="end"/>
        </w:r>
      </w:hyperlink>
    </w:p>
    <w:p w:rsidR="00112AEB" w:rsidRDefault="00112AEB">
      <w:pPr>
        <w:pStyle w:val="TOC2"/>
        <w:rPr>
          <w:rFonts w:ascii="Calibri" w:hAnsi="Calibri"/>
          <w:b w:val="0"/>
          <w:sz w:val="22"/>
          <w:szCs w:val="22"/>
        </w:rPr>
      </w:pPr>
      <w:hyperlink w:anchor="_Toc313019130" w:history="1">
        <w:r w:rsidRPr="00E21D4E">
          <w:rPr>
            <w:rStyle w:val="Hyperlink"/>
          </w:rPr>
          <w:t>3.1</w:t>
        </w:r>
        <w:r>
          <w:rPr>
            <w:rFonts w:ascii="Calibri" w:hAnsi="Calibri"/>
            <w:b w:val="0"/>
            <w:sz w:val="22"/>
            <w:szCs w:val="22"/>
          </w:rPr>
          <w:tab/>
        </w:r>
        <w:r w:rsidRPr="00E21D4E">
          <w:rPr>
            <w:rStyle w:val="Hyperlink"/>
          </w:rPr>
          <w:t>Статус настоящего раздела</w:t>
        </w:r>
        <w:r>
          <w:rPr>
            <w:webHidden/>
          </w:rPr>
          <w:tab/>
        </w:r>
        <w:r>
          <w:rPr>
            <w:webHidden/>
          </w:rPr>
          <w:fldChar w:fldCharType="begin"/>
        </w:r>
        <w:r>
          <w:rPr>
            <w:webHidden/>
          </w:rPr>
          <w:instrText xml:space="preserve"> PAGEREF _Toc313019130 \h </w:instrText>
        </w:r>
        <w:r>
          <w:rPr>
            <w:webHidden/>
          </w:rPr>
          <w:fldChar w:fldCharType="separate"/>
        </w:r>
        <w:r>
          <w:rPr>
            <w:webHidden/>
          </w:rPr>
          <w:t>17</w:t>
        </w:r>
        <w:r>
          <w:rPr>
            <w:webHidden/>
          </w:rPr>
          <w:fldChar w:fldCharType="end"/>
        </w:r>
      </w:hyperlink>
    </w:p>
    <w:p w:rsidR="00112AEB" w:rsidRDefault="00112AEB">
      <w:pPr>
        <w:pStyle w:val="TOC2"/>
        <w:rPr>
          <w:rFonts w:ascii="Calibri" w:hAnsi="Calibri"/>
          <w:b w:val="0"/>
          <w:sz w:val="22"/>
          <w:szCs w:val="22"/>
        </w:rPr>
      </w:pPr>
      <w:hyperlink w:anchor="_Toc313019131" w:history="1">
        <w:r w:rsidRPr="00E21D4E">
          <w:rPr>
            <w:rStyle w:val="Hyperlink"/>
          </w:rPr>
          <w:t>3.2</w:t>
        </w:r>
        <w:r>
          <w:rPr>
            <w:rFonts w:ascii="Calibri" w:hAnsi="Calibri"/>
            <w:b w:val="0"/>
            <w:sz w:val="22"/>
            <w:szCs w:val="22"/>
          </w:rPr>
          <w:tab/>
        </w:r>
        <w:r w:rsidRPr="00E21D4E">
          <w:rPr>
            <w:rStyle w:val="Hyperlink"/>
          </w:rPr>
          <w:t>Изменение и отзыв Конкурсных заявок</w:t>
        </w:r>
        <w:r>
          <w:rPr>
            <w:webHidden/>
          </w:rPr>
          <w:tab/>
        </w:r>
        <w:r>
          <w:rPr>
            <w:webHidden/>
          </w:rPr>
          <w:fldChar w:fldCharType="begin"/>
        </w:r>
        <w:r>
          <w:rPr>
            <w:webHidden/>
          </w:rPr>
          <w:instrText xml:space="preserve"> PAGEREF _Toc313019131 \h </w:instrText>
        </w:r>
        <w:r>
          <w:rPr>
            <w:webHidden/>
          </w:rPr>
          <w:fldChar w:fldCharType="separate"/>
        </w:r>
        <w:r>
          <w:rPr>
            <w:webHidden/>
          </w:rPr>
          <w:t>17</w:t>
        </w:r>
        <w:r>
          <w:rPr>
            <w:webHidden/>
          </w:rPr>
          <w:fldChar w:fldCharType="end"/>
        </w:r>
      </w:hyperlink>
    </w:p>
    <w:p w:rsidR="00112AEB" w:rsidRDefault="00112AEB">
      <w:pPr>
        <w:pStyle w:val="TOC2"/>
        <w:rPr>
          <w:rFonts w:ascii="Calibri" w:hAnsi="Calibri"/>
          <w:b w:val="0"/>
          <w:sz w:val="22"/>
          <w:szCs w:val="22"/>
        </w:rPr>
      </w:pPr>
      <w:hyperlink w:anchor="_Toc313019132" w:history="1">
        <w:r w:rsidRPr="00E21D4E">
          <w:rPr>
            <w:rStyle w:val="Hyperlink"/>
          </w:rPr>
          <w:t>3.3</w:t>
        </w:r>
        <w:r>
          <w:rPr>
            <w:rFonts w:ascii="Calibri" w:hAnsi="Calibri"/>
            <w:b w:val="0"/>
            <w:sz w:val="22"/>
            <w:szCs w:val="22"/>
          </w:rPr>
          <w:tab/>
        </w:r>
        <w:r w:rsidRPr="00E21D4E">
          <w:rPr>
            <w:rStyle w:val="Hyperlink"/>
          </w:rPr>
          <w:t>Определение соответствия продукции в добровольной системе сертификации</w:t>
        </w:r>
        <w:r>
          <w:rPr>
            <w:webHidden/>
          </w:rPr>
          <w:tab/>
        </w:r>
        <w:r>
          <w:rPr>
            <w:webHidden/>
          </w:rPr>
          <w:fldChar w:fldCharType="begin"/>
        </w:r>
        <w:r>
          <w:rPr>
            <w:webHidden/>
          </w:rPr>
          <w:instrText xml:space="preserve"> PAGEREF _Toc313019132 \h </w:instrText>
        </w:r>
        <w:r>
          <w:rPr>
            <w:webHidden/>
          </w:rPr>
          <w:fldChar w:fldCharType="separate"/>
        </w:r>
        <w:r>
          <w:rPr>
            <w:webHidden/>
          </w:rPr>
          <w:t>17</w:t>
        </w:r>
        <w:r>
          <w:rPr>
            <w:webHidden/>
          </w:rPr>
          <w:fldChar w:fldCharType="end"/>
        </w:r>
      </w:hyperlink>
    </w:p>
    <w:p w:rsidR="00112AEB" w:rsidRDefault="00112AEB">
      <w:pPr>
        <w:pStyle w:val="TOC2"/>
        <w:rPr>
          <w:rFonts w:ascii="Calibri" w:hAnsi="Calibri"/>
          <w:b w:val="0"/>
          <w:sz w:val="22"/>
          <w:szCs w:val="22"/>
        </w:rPr>
      </w:pPr>
      <w:hyperlink w:anchor="_Toc313019133" w:history="1">
        <w:r w:rsidRPr="00E21D4E">
          <w:rPr>
            <w:rStyle w:val="Hyperlink"/>
          </w:rPr>
          <w:t>3.4</w:t>
        </w:r>
        <w:r>
          <w:rPr>
            <w:rFonts w:ascii="Calibri" w:hAnsi="Calibri"/>
            <w:b w:val="0"/>
            <w:sz w:val="22"/>
            <w:szCs w:val="22"/>
          </w:rPr>
          <w:tab/>
        </w:r>
        <w:r w:rsidRPr="00E21D4E">
          <w:rPr>
            <w:rStyle w:val="Hyperlink"/>
          </w:rPr>
          <w:t>Участие в конкурсе коллективных Участников</w:t>
        </w:r>
        <w:r>
          <w:rPr>
            <w:webHidden/>
          </w:rPr>
          <w:tab/>
        </w:r>
        <w:r>
          <w:rPr>
            <w:webHidden/>
          </w:rPr>
          <w:fldChar w:fldCharType="begin"/>
        </w:r>
        <w:r>
          <w:rPr>
            <w:webHidden/>
          </w:rPr>
          <w:instrText xml:space="preserve"> PAGEREF _Toc313019133 \h </w:instrText>
        </w:r>
        <w:r>
          <w:rPr>
            <w:webHidden/>
          </w:rPr>
          <w:fldChar w:fldCharType="separate"/>
        </w:r>
        <w:r>
          <w:rPr>
            <w:webHidden/>
          </w:rPr>
          <w:t>17</w:t>
        </w:r>
        <w:r>
          <w:rPr>
            <w:webHidden/>
          </w:rPr>
          <w:fldChar w:fldCharType="end"/>
        </w:r>
      </w:hyperlink>
    </w:p>
    <w:p w:rsidR="00112AEB" w:rsidRDefault="00112AEB">
      <w:pPr>
        <w:pStyle w:val="TOC2"/>
        <w:rPr>
          <w:rFonts w:ascii="Calibri" w:hAnsi="Calibri"/>
          <w:b w:val="0"/>
          <w:sz w:val="22"/>
          <w:szCs w:val="22"/>
        </w:rPr>
      </w:pPr>
      <w:hyperlink w:anchor="_Toc313019134" w:history="1">
        <w:r w:rsidRPr="00E21D4E">
          <w:rPr>
            <w:rStyle w:val="Hyperlink"/>
          </w:rPr>
          <w:t>3.5</w:t>
        </w:r>
        <w:r>
          <w:rPr>
            <w:rFonts w:ascii="Calibri" w:hAnsi="Calibri"/>
            <w:b w:val="0"/>
            <w:sz w:val="22"/>
            <w:szCs w:val="22"/>
          </w:rPr>
          <w:tab/>
        </w:r>
        <w:r w:rsidRPr="00E21D4E">
          <w:rPr>
            <w:rStyle w:val="Hyperlink"/>
          </w:rPr>
          <w:t>Обеспечение исполнения обязательств Участника конкурса в форме неустойки</w:t>
        </w:r>
        <w:r>
          <w:rPr>
            <w:webHidden/>
          </w:rPr>
          <w:tab/>
        </w:r>
        <w:r>
          <w:rPr>
            <w:webHidden/>
          </w:rPr>
          <w:fldChar w:fldCharType="begin"/>
        </w:r>
        <w:r>
          <w:rPr>
            <w:webHidden/>
          </w:rPr>
          <w:instrText xml:space="preserve"> PAGEREF _Toc313019134 \h </w:instrText>
        </w:r>
        <w:r>
          <w:rPr>
            <w:webHidden/>
          </w:rPr>
          <w:fldChar w:fldCharType="separate"/>
        </w:r>
        <w:r>
          <w:rPr>
            <w:webHidden/>
          </w:rPr>
          <w:t>18</w:t>
        </w:r>
        <w:r>
          <w:rPr>
            <w:webHidden/>
          </w:rPr>
          <w:fldChar w:fldCharType="end"/>
        </w:r>
      </w:hyperlink>
    </w:p>
    <w:p w:rsidR="00112AEB" w:rsidRDefault="00112AEB">
      <w:pPr>
        <w:pStyle w:val="TOC2"/>
        <w:rPr>
          <w:rFonts w:ascii="Calibri" w:hAnsi="Calibri"/>
          <w:b w:val="0"/>
          <w:sz w:val="22"/>
          <w:szCs w:val="22"/>
        </w:rPr>
      </w:pPr>
      <w:hyperlink w:anchor="_Toc313019135" w:history="1">
        <w:r w:rsidRPr="00E21D4E">
          <w:rPr>
            <w:rStyle w:val="Hyperlink"/>
          </w:rPr>
          <w:t>3.6</w:t>
        </w:r>
        <w:r>
          <w:rPr>
            <w:rFonts w:ascii="Calibri" w:hAnsi="Calibri"/>
            <w:b w:val="0"/>
            <w:sz w:val="22"/>
            <w:szCs w:val="22"/>
          </w:rPr>
          <w:tab/>
        </w:r>
        <w:r w:rsidRPr="00E21D4E">
          <w:rPr>
            <w:rStyle w:val="Hyperlink"/>
          </w:rPr>
          <w:t>Обеспечение исполнения обязательств Участника конкурса в форме банковской гарантии</w:t>
        </w:r>
        <w:r>
          <w:rPr>
            <w:webHidden/>
          </w:rPr>
          <w:tab/>
        </w:r>
        <w:r>
          <w:rPr>
            <w:webHidden/>
          </w:rPr>
          <w:fldChar w:fldCharType="begin"/>
        </w:r>
        <w:r>
          <w:rPr>
            <w:webHidden/>
          </w:rPr>
          <w:instrText xml:space="preserve"> PAGEREF _Toc313019135 \h </w:instrText>
        </w:r>
        <w:r>
          <w:rPr>
            <w:webHidden/>
          </w:rPr>
          <w:fldChar w:fldCharType="separate"/>
        </w:r>
        <w:r>
          <w:rPr>
            <w:webHidden/>
          </w:rPr>
          <w:t>19</w:t>
        </w:r>
        <w:r>
          <w:rPr>
            <w:webHidden/>
          </w:rPr>
          <w:fldChar w:fldCharType="end"/>
        </w:r>
      </w:hyperlink>
    </w:p>
    <w:p w:rsidR="00112AEB" w:rsidRDefault="00112AEB">
      <w:pPr>
        <w:pStyle w:val="TOC2"/>
        <w:rPr>
          <w:rFonts w:ascii="Calibri" w:hAnsi="Calibri"/>
          <w:b w:val="0"/>
          <w:sz w:val="22"/>
          <w:szCs w:val="22"/>
        </w:rPr>
      </w:pPr>
      <w:hyperlink w:anchor="_Toc313019136" w:history="1">
        <w:r w:rsidRPr="00E21D4E">
          <w:rPr>
            <w:rStyle w:val="Hyperlink"/>
          </w:rPr>
          <w:t>3.7</w:t>
        </w:r>
        <w:r>
          <w:rPr>
            <w:rFonts w:ascii="Calibri" w:hAnsi="Calibri"/>
            <w:b w:val="0"/>
            <w:sz w:val="22"/>
            <w:szCs w:val="22"/>
          </w:rPr>
          <w:tab/>
        </w:r>
        <w:r w:rsidRPr="00E21D4E">
          <w:rPr>
            <w:rStyle w:val="Hyperlink"/>
          </w:rPr>
          <w:t>Обеспечение исполнения обязательств Участника конкурса в форме внесения денежных средств</w:t>
        </w:r>
        <w:r>
          <w:rPr>
            <w:webHidden/>
          </w:rPr>
          <w:tab/>
        </w:r>
        <w:r>
          <w:rPr>
            <w:webHidden/>
          </w:rPr>
          <w:fldChar w:fldCharType="begin"/>
        </w:r>
        <w:r>
          <w:rPr>
            <w:webHidden/>
          </w:rPr>
          <w:instrText xml:space="preserve"> PAGEREF _Toc313019136 \h </w:instrText>
        </w:r>
        <w:r>
          <w:rPr>
            <w:webHidden/>
          </w:rPr>
          <w:fldChar w:fldCharType="separate"/>
        </w:r>
        <w:r>
          <w:rPr>
            <w:webHidden/>
          </w:rPr>
          <w:t>20</w:t>
        </w:r>
        <w:r>
          <w:rPr>
            <w:webHidden/>
          </w:rPr>
          <w:fldChar w:fldCharType="end"/>
        </w:r>
      </w:hyperlink>
    </w:p>
    <w:p w:rsidR="00112AEB" w:rsidRDefault="00112AEB">
      <w:pPr>
        <w:pStyle w:val="TOC2"/>
        <w:rPr>
          <w:rFonts w:ascii="Calibri" w:hAnsi="Calibri"/>
          <w:b w:val="0"/>
          <w:sz w:val="22"/>
          <w:szCs w:val="22"/>
        </w:rPr>
      </w:pPr>
      <w:hyperlink w:anchor="_Toc313019137" w:history="1">
        <w:r w:rsidRPr="00E21D4E">
          <w:rPr>
            <w:rStyle w:val="Hyperlink"/>
          </w:rPr>
          <w:t>3.8</w:t>
        </w:r>
        <w:r>
          <w:rPr>
            <w:rFonts w:ascii="Calibri" w:hAnsi="Calibri"/>
            <w:b w:val="0"/>
            <w:sz w:val="22"/>
            <w:szCs w:val="22"/>
          </w:rPr>
          <w:tab/>
        </w:r>
        <w:r w:rsidRPr="00E21D4E">
          <w:rPr>
            <w:rStyle w:val="Hyperlink"/>
          </w:rPr>
          <w:t>Обеспечение исполнения обязательств Победителя по Договору</w:t>
        </w:r>
        <w:r>
          <w:rPr>
            <w:webHidden/>
          </w:rPr>
          <w:tab/>
        </w:r>
        <w:r>
          <w:rPr>
            <w:webHidden/>
          </w:rPr>
          <w:fldChar w:fldCharType="begin"/>
        </w:r>
        <w:r>
          <w:rPr>
            <w:webHidden/>
          </w:rPr>
          <w:instrText xml:space="preserve"> PAGEREF _Toc313019137 \h </w:instrText>
        </w:r>
        <w:r>
          <w:rPr>
            <w:webHidden/>
          </w:rPr>
          <w:fldChar w:fldCharType="separate"/>
        </w:r>
        <w:r>
          <w:rPr>
            <w:webHidden/>
          </w:rPr>
          <w:t>21</w:t>
        </w:r>
        <w:r>
          <w:rPr>
            <w:webHidden/>
          </w:rPr>
          <w:fldChar w:fldCharType="end"/>
        </w:r>
      </w:hyperlink>
    </w:p>
    <w:p w:rsidR="00112AEB" w:rsidRDefault="00112AEB">
      <w:pPr>
        <w:pStyle w:val="TOC2"/>
        <w:rPr>
          <w:rFonts w:ascii="Calibri" w:hAnsi="Calibri"/>
          <w:b w:val="0"/>
          <w:sz w:val="22"/>
          <w:szCs w:val="22"/>
        </w:rPr>
      </w:pPr>
      <w:hyperlink w:anchor="_Toc313019138" w:history="1">
        <w:r w:rsidRPr="00E21D4E">
          <w:rPr>
            <w:rStyle w:val="Hyperlink"/>
          </w:rPr>
          <w:t>3.9</w:t>
        </w:r>
        <w:r>
          <w:rPr>
            <w:rFonts w:ascii="Calibri" w:hAnsi="Calibri"/>
            <w:b w:val="0"/>
            <w:sz w:val="22"/>
            <w:szCs w:val="22"/>
          </w:rPr>
          <w:tab/>
        </w:r>
        <w:r w:rsidRPr="00E21D4E">
          <w:rPr>
            <w:rStyle w:val="Hyperlink"/>
          </w:rPr>
          <w:t>Закупка продукции с разбиением конкурса на лоты</w:t>
        </w:r>
        <w:r>
          <w:rPr>
            <w:webHidden/>
          </w:rPr>
          <w:tab/>
        </w:r>
        <w:r>
          <w:rPr>
            <w:webHidden/>
          </w:rPr>
          <w:fldChar w:fldCharType="begin"/>
        </w:r>
        <w:r>
          <w:rPr>
            <w:webHidden/>
          </w:rPr>
          <w:instrText xml:space="preserve"> PAGEREF _Toc313019138 \h </w:instrText>
        </w:r>
        <w:r>
          <w:rPr>
            <w:webHidden/>
          </w:rPr>
          <w:fldChar w:fldCharType="separate"/>
        </w:r>
        <w:r>
          <w:rPr>
            <w:webHidden/>
          </w:rPr>
          <w:t>22</w:t>
        </w:r>
        <w:r>
          <w:rPr>
            <w:webHidden/>
          </w:rPr>
          <w:fldChar w:fldCharType="end"/>
        </w:r>
      </w:hyperlink>
    </w:p>
    <w:p w:rsidR="00112AEB" w:rsidRDefault="00112AEB">
      <w:pPr>
        <w:pStyle w:val="TOC2"/>
        <w:rPr>
          <w:rFonts w:ascii="Calibri" w:hAnsi="Calibri"/>
          <w:b w:val="0"/>
          <w:sz w:val="22"/>
          <w:szCs w:val="22"/>
        </w:rPr>
      </w:pPr>
      <w:hyperlink w:anchor="_Toc313019139" w:history="1">
        <w:r w:rsidRPr="00E21D4E">
          <w:rPr>
            <w:rStyle w:val="Hyperlink"/>
          </w:rPr>
          <w:t>3.10</w:t>
        </w:r>
        <w:r>
          <w:rPr>
            <w:rFonts w:ascii="Calibri" w:hAnsi="Calibri"/>
            <w:b w:val="0"/>
            <w:sz w:val="22"/>
            <w:szCs w:val="22"/>
          </w:rPr>
          <w:tab/>
        </w:r>
        <w:r w:rsidRPr="00E21D4E">
          <w:rPr>
            <w:rStyle w:val="Hyperlink"/>
          </w:rPr>
          <w:t>Альтернативные предложения</w:t>
        </w:r>
        <w:r>
          <w:rPr>
            <w:webHidden/>
          </w:rPr>
          <w:tab/>
        </w:r>
        <w:r>
          <w:rPr>
            <w:webHidden/>
          </w:rPr>
          <w:fldChar w:fldCharType="begin"/>
        </w:r>
        <w:r>
          <w:rPr>
            <w:webHidden/>
          </w:rPr>
          <w:instrText xml:space="preserve"> PAGEREF _Toc313019139 \h </w:instrText>
        </w:r>
        <w:r>
          <w:rPr>
            <w:webHidden/>
          </w:rPr>
          <w:fldChar w:fldCharType="separate"/>
        </w:r>
        <w:r>
          <w:rPr>
            <w:webHidden/>
          </w:rPr>
          <w:t>22</w:t>
        </w:r>
        <w:r>
          <w:rPr>
            <w:webHidden/>
          </w:rPr>
          <w:fldChar w:fldCharType="end"/>
        </w:r>
      </w:hyperlink>
    </w:p>
    <w:p w:rsidR="00112AEB" w:rsidRDefault="00112AEB">
      <w:pPr>
        <w:pStyle w:val="TOC2"/>
        <w:rPr>
          <w:rFonts w:ascii="Calibri" w:hAnsi="Calibri"/>
          <w:b w:val="0"/>
          <w:sz w:val="22"/>
          <w:szCs w:val="22"/>
        </w:rPr>
      </w:pPr>
      <w:hyperlink w:anchor="_Toc313019140" w:history="1">
        <w:r w:rsidRPr="00E21D4E">
          <w:rPr>
            <w:rStyle w:val="Hyperlink"/>
          </w:rPr>
          <w:t>3.11</w:t>
        </w:r>
        <w:r>
          <w:rPr>
            <w:rFonts w:ascii="Calibri" w:hAnsi="Calibri"/>
            <w:b w:val="0"/>
            <w:sz w:val="22"/>
            <w:szCs w:val="22"/>
          </w:rPr>
          <w:tab/>
        </w:r>
        <w:r w:rsidRPr="00E21D4E">
          <w:rPr>
            <w:rStyle w:val="Hyperlink"/>
          </w:rPr>
          <w:t>Порядок предоставления преференций.</w:t>
        </w:r>
        <w:r>
          <w:rPr>
            <w:webHidden/>
          </w:rPr>
          <w:tab/>
        </w:r>
        <w:r>
          <w:rPr>
            <w:webHidden/>
          </w:rPr>
          <w:fldChar w:fldCharType="begin"/>
        </w:r>
        <w:r>
          <w:rPr>
            <w:webHidden/>
          </w:rPr>
          <w:instrText xml:space="preserve"> PAGEREF _Toc313019140 \h </w:instrText>
        </w:r>
        <w:r>
          <w:rPr>
            <w:webHidden/>
          </w:rPr>
          <w:fldChar w:fldCharType="separate"/>
        </w:r>
        <w:r>
          <w:rPr>
            <w:webHidden/>
          </w:rPr>
          <w:t>23</w:t>
        </w:r>
        <w:r>
          <w:rPr>
            <w:webHidden/>
          </w:rPr>
          <w:fldChar w:fldCharType="end"/>
        </w:r>
      </w:hyperlink>
    </w:p>
    <w:p w:rsidR="00112AEB" w:rsidRDefault="00112AEB">
      <w:pPr>
        <w:pStyle w:val="TOC1"/>
        <w:rPr>
          <w:rFonts w:ascii="Calibri" w:hAnsi="Calibri"/>
          <w:b w:val="0"/>
          <w:bCs w:val="0"/>
          <w:caps w:val="0"/>
          <w:sz w:val="22"/>
          <w:szCs w:val="22"/>
        </w:rPr>
      </w:pPr>
      <w:hyperlink w:anchor="_Toc313019141" w:history="1">
        <w:r w:rsidRPr="00E21D4E">
          <w:rPr>
            <w:rStyle w:val="Hyperlink"/>
          </w:rPr>
          <w:t>4.</w:t>
        </w:r>
        <w:r>
          <w:rPr>
            <w:rFonts w:ascii="Calibri" w:hAnsi="Calibri"/>
            <w:b w:val="0"/>
            <w:bCs w:val="0"/>
            <w:caps w:val="0"/>
            <w:sz w:val="22"/>
            <w:szCs w:val="22"/>
          </w:rPr>
          <w:tab/>
        </w:r>
        <w:r w:rsidRPr="00E21D4E">
          <w:rPr>
            <w:rStyle w:val="Hyperlink"/>
          </w:rPr>
          <w:t>ИНФОРМАЦИОННАЯ КАРТА КОНКУРСА</w:t>
        </w:r>
        <w:r>
          <w:rPr>
            <w:webHidden/>
          </w:rPr>
          <w:tab/>
        </w:r>
        <w:r>
          <w:rPr>
            <w:webHidden/>
          </w:rPr>
          <w:fldChar w:fldCharType="begin"/>
        </w:r>
        <w:r>
          <w:rPr>
            <w:webHidden/>
          </w:rPr>
          <w:instrText xml:space="preserve"> PAGEREF _Toc313019141 \h </w:instrText>
        </w:r>
        <w:r>
          <w:rPr>
            <w:webHidden/>
          </w:rPr>
          <w:fldChar w:fldCharType="separate"/>
        </w:r>
        <w:r>
          <w:rPr>
            <w:webHidden/>
          </w:rPr>
          <w:t>25</w:t>
        </w:r>
        <w:r>
          <w:rPr>
            <w:webHidden/>
          </w:rPr>
          <w:fldChar w:fldCharType="end"/>
        </w:r>
      </w:hyperlink>
    </w:p>
    <w:p w:rsidR="00112AEB" w:rsidRDefault="00112AEB">
      <w:pPr>
        <w:pStyle w:val="TOC2"/>
        <w:rPr>
          <w:rFonts w:ascii="Calibri" w:hAnsi="Calibri"/>
          <w:b w:val="0"/>
          <w:sz w:val="22"/>
          <w:szCs w:val="22"/>
        </w:rPr>
      </w:pPr>
      <w:hyperlink w:anchor="_Toc313019142" w:history="1">
        <w:r w:rsidRPr="00E21D4E">
          <w:rPr>
            <w:rStyle w:val="Hyperlink"/>
          </w:rPr>
          <w:t>4.1</w:t>
        </w:r>
        <w:r>
          <w:rPr>
            <w:rFonts w:ascii="Calibri" w:hAnsi="Calibri"/>
            <w:b w:val="0"/>
            <w:sz w:val="22"/>
            <w:szCs w:val="22"/>
          </w:rPr>
          <w:tab/>
        </w:r>
        <w:r w:rsidRPr="00E21D4E">
          <w:rPr>
            <w:rStyle w:val="Hyperlink"/>
          </w:rPr>
          <w:t>Информация о проводимом конкурсе</w:t>
        </w:r>
        <w:r>
          <w:rPr>
            <w:webHidden/>
          </w:rPr>
          <w:tab/>
        </w:r>
        <w:r>
          <w:rPr>
            <w:webHidden/>
          </w:rPr>
          <w:fldChar w:fldCharType="begin"/>
        </w:r>
        <w:r>
          <w:rPr>
            <w:webHidden/>
          </w:rPr>
          <w:instrText xml:space="preserve"> PAGEREF _Toc313019142 \h </w:instrText>
        </w:r>
        <w:r>
          <w:rPr>
            <w:webHidden/>
          </w:rPr>
          <w:fldChar w:fldCharType="separate"/>
        </w:r>
        <w:r>
          <w:rPr>
            <w:webHidden/>
          </w:rPr>
          <w:t>25</w:t>
        </w:r>
        <w:r>
          <w:rPr>
            <w:webHidden/>
          </w:rPr>
          <w:fldChar w:fldCharType="end"/>
        </w:r>
      </w:hyperlink>
    </w:p>
    <w:p w:rsidR="00112AEB" w:rsidRDefault="00112AEB">
      <w:pPr>
        <w:pStyle w:val="TOC1"/>
        <w:rPr>
          <w:rFonts w:ascii="Calibri" w:hAnsi="Calibri"/>
          <w:b w:val="0"/>
          <w:bCs w:val="0"/>
          <w:caps w:val="0"/>
          <w:sz w:val="22"/>
          <w:szCs w:val="22"/>
        </w:rPr>
      </w:pPr>
      <w:hyperlink w:anchor="_Toc313019143" w:history="1">
        <w:r w:rsidRPr="00E21D4E">
          <w:rPr>
            <w:rStyle w:val="Hyperlink"/>
          </w:rPr>
          <w:t>5.</w:t>
        </w:r>
        <w:r>
          <w:rPr>
            <w:rFonts w:ascii="Calibri" w:hAnsi="Calibri"/>
            <w:b w:val="0"/>
            <w:bCs w:val="0"/>
            <w:caps w:val="0"/>
            <w:sz w:val="22"/>
            <w:szCs w:val="22"/>
          </w:rPr>
          <w:tab/>
        </w:r>
        <w:r w:rsidRPr="00E21D4E">
          <w:rPr>
            <w:rStyle w:val="Hyperlink"/>
          </w:rPr>
          <w:t>ОБРАЗЦЫ ФОРМ ДОКУМЕНТОВ, ВКЛЮЧАЕМЫХ В КОНКУРСНУЮ ЗАЯВКУ</w:t>
        </w:r>
        <w:r>
          <w:rPr>
            <w:webHidden/>
          </w:rPr>
          <w:tab/>
        </w:r>
        <w:r>
          <w:rPr>
            <w:webHidden/>
          </w:rPr>
          <w:fldChar w:fldCharType="begin"/>
        </w:r>
        <w:r>
          <w:rPr>
            <w:webHidden/>
          </w:rPr>
          <w:instrText xml:space="preserve"> PAGEREF _Toc313019143 \h </w:instrText>
        </w:r>
        <w:r>
          <w:rPr>
            <w:webHidden/>
          </w:rPr>
          <w:fldChar w:fldCharType="separate"/>
        </w:r>
        <w:r>
          <w:rPr>
            <w:webHidden/>
          </w:rPr>
          <w:t>32</w:t>
        </w:r>
        <w:r>
          <w:rPr>
            <w:webHidden/>
          </w:rPr>
          <w:fldChar w:fldCharType="end"/>
        </w:r>
      </w:hyperlink>
    </w:p>
    <w:p w:rsidR="00112AEB" w:rsidRDefault="00112AEB">
      <w:pPr>
        <w:pStyle w:val="TOC2"/>
        <w:rPr>
          <w:rFonts w:ascii="Calibri" w:hAnsi="Calibri"/>
          <w:b w:val="0"/>
          <w:sz w:val="22"/>
          <w:szCs w:val="22"/>
        </w:rPr>
      </w:pPr>
      <w:hyperlink w:anchor="_Toc313019144" w:history="1">
        <w:r w:rsidRPr="00E21D4E">
          <w:rPr>
            <w:rStyle w:val="Hyperlink"/>
          </w:rPr>
          <w:t>5.1</w:t>
        </w:r>
        <w:r>
          <w:rPr>
            <w:rFonts w:ascii="Calibri" w:hAnsi="Calibri"/>
            <w:b w:val="0"/>
            <w:sz w:val="22"/>
            <w:szCs w:val="22"/>
          </w:rPr>
          <w:tab/>
        </w:r>
        <w:r w:rsidRPr="00E21D4E">
          <w:rPr>
            <w:rStyle w:val="Hyperlink"/>
          </w:rPr>
          <w:t>Опись документов (форма 1)</w:t>
        </w:r>
        <w:r>
          <w:rPr>
            <w:webHidden/>
          </w:rPr>
          <w:tab/>
        </w:r>
        <w:r>
          <w:rPr>
            <w:webHidden/>
          </w:rPr>
          <w:fldChar w:fldCharType="begin"/>
        </w:r>
        <w:r>
          <w:rPr>
            <w:webHidden/>
          </w:rPr>
          <w:instrText xml:space="preserve"> PAGEREF _Toc313019144 \h </w:instrText>
        </w:r>
        <w:r>
          <w:rPr>
            <w:webHidden/>
          </w:rPr>
          <w:fldChar w:fldCharType="separate"/>
        </w:r>
        <w:r>
          <w:rPr>
            <w:webHidden/>
          </w:rPr>
          <w:t>32</w:t>
        </w:r>
        <w:r>
          <w:rPr>
            <w:webHidden/>
          </w:rPr>
          <w:fldChar w:fldCharType="end"/>
        </w:r>
      </w:hyperlink>
    </w:p>
    <w:p w:rsidR="00112AEB" w:rsidRDefault="00112AEB">
      <w:pPr>
        <w:pStyle w:val="TOC3"/>
        <w:rPr>
          <w:rFonts w:ascii="Calibri" w:hAnsi="Calibri"/>
          <w:iCs w:val="0"/>
          <w:sz w:val="22"/>
          <w:szCs w:val="22"/>
        </w:rPr>
      </w:pPr>
      <w:hyperlink w:anchor="_Toc313019145" w:history="1">
        <w:r w:rsidRPr="00E21D4E">
          <w:rPr>
            <w:rStyle w:val="Hyperlink"/>
          </w:rPr>
          <w:t>5.1.1</w:t>
        </w:r>
        <w:r>
          <w:rPr>
            <w:rFonts w:ascii="Calibri" w:hAnsi="Calibri"/>
            <w:iCs w:val="0"/>
            <w:sz w:val="22"/>
            <w:szCs w:val="22"/>
          </w:rPr>
          <w:tab/>
        </w:r>
        <w:r w:rsidRPr="00E21D4E">
          <w:rPr>
            <w:rStyle w:val="Hyperlink"/>
          </w:rPr>
          <w:t>Форма Описи документов</w:t>
        </w:r>
        <w:r>
          <w:rPr>
            <w:webHidden/>
          </w:rPr>
          <w:tab/>
        </w:r>
        <w:r>
          <w:rPr>
            <w:webHidden/>
          </w:rPr>
          <w:fldChar w:fldCharType="begin"/>
        </w:r>
        <w:r>
          <w:rPr>
            <w:webHidden/>
          </w:rPr>
          <w:instrText xml:space="preserve"> PAGEREF _Toc313019145 \h </w:instrText>
        </w:r>
        <w:r>
          <w:rPr>
            <w:webHidden/>
          </w:rPr>
          <w:fldChar w:fldCharType="separate"/>
        </w:r>
        <w:r>
          <w:rPr>
            <w:webHidden/>
          </w:rPr>
          <w:t>32</w:t>
        </w:r>
        <w:r>
          <w:rPr>
            <w:webHidden/>
          </w:rPr>
          <w:fldChar w:fldCharType="end"/>
        </w:r>
      </w:hyperlink>
    </w:p>
    <w:p w:rsidR="00112AEB" w:rsidRDefault="00112AEB">
      <w:pPr>
        <w:pStyle w:val="TOC3"/>
        <w:rPr>
          <w:rFonts w:ascii="Calibri" w:hAnsi="Calibri"/>
          <w:iCs w:val="0"/>
          <w:sz w:val="22"/>
          <w:szCs w:val="22"/>
        </w:rPr>
      </w:pPr>
      <w:hyperlink w:anchor="_Toc313019146" w:history="1">
        <w:r w:rsidRPr="00E21D4E">
          <w:rPr>
            <w:rStyle w:val="Hyperlink"/>
          </w:rPr>
          <w:t>5.1.2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_Toc313019146 \h </w:instrText>
        </w:r>
        <w:r>
          <w:rPr>
            <w:webHidden/>
          </w:rPr>
          <w:fldChar w:fldCharType="separate"/>
        </w:r>
        <w:r>
          <w:rPr>
            <w:webHidden/>
          </w:rPr>
          <w:t>33</w:t>
        </w:r>
        <w:r>
          <w:rPr>
            <w:webHidden/>
          </w:rPr>
          <w:fldChar w:fldCharType="end"/>
        </w:r>
      </w:hyperlink>
    </w:p>
    <w:p w:rsidR="00112AEB" w:rsidRDefault="00112AEB">
      <w:pPr>
        <w:pStyle w:val="TOC2"/>
        <w:rPr>
          <w:rFonts w:ascii="Calibri" w:hAnsi="Calibri"/>
          <w:b w:val="0"/>
          <w:sz w:val="22"/>
          <w:szCs w:val="22"/>
        </w:rPr>
      </w:pPr>
      <w:hyperlink w:anchor="_Toc313019147" w:history="1">
        <w:r w:rsidRPr="00E21D4E">
          <w:rPr>
            <w:rStyle w:val="Hyperlink"/>
          </w:rPr>
          <w:t>5.2</w:t>
        </w:r>
        <w:r>
          <w:rPr>
            <w:rFonts w:ascii="Calibri" w:hAnsi="Calibri"/>
            <w:b w:val="0"/>
            <w:sz w:val="22"/>
            <w:szCs w:val="22"/>
          </w:rPr>
          <w:tab/>
        </w:r>
        <w:r w:rsidRPr="00E21D4E">
          <w:rPr>
            <w:rStyle w:val="Hyperlink"/>
          </w:rPr>
          <w:t>Письмо о подаче оферты (форма 2)</w:t>
        </w:r>
        <w:r>
          <w:rPr>
            <w:webHidden/>
          </w:rPr>
          <w:tab/>
        </w:r>
        <w:r>
          <w:rPr>
            <w:webHidden/>
          </w:rPr>
          <w:fldChar w:fldCharType="begin"/>
        </w:r>
        <w:r>
          <w:rPr>
            <w:webHidden/>
          </w:rPr>
          <w:instrText xml:space="preserve"> PAGEREF _Toc313019147 \h </w:instrText>
        </w:r>
        <w:r>
          <w:rPr>
            <w:webHidden/>
          </w:rPr>
          <w:fldChar w:fldCharType="separate"/>
        </w:r>
        <w:r>
          <w:rPr>
            <w:webHidden/>
          </w:rPr>
          <w:t>34</w:t>
        </w:r>
        <w:r>
          <w:rPr>
            <w:webHidden/>
          </w:rPr>
          <w:fldChar w:fldCharType="end"/>
        </w:r>
      </w:hyperlink>
    </w:p>
    <w:p w:rsidR="00112AEB" w:rsidRDefault="00112AEB">
      <w:pPr>
        <w:pStyle w:val="TOC3"/>
        <w:rPr>
          <w:rFonts w:ascii="Calibri" w:hAnsi="Calibri"/>
          <w:iCs w:val="0"/>
          <w:sz w:val="22"/>
          <w:szCs w:val="22"/>
        </w:rPr>
      </w:pPr>
      <w:hyperlink w:anchor="_Toc313019148" w:history="1">
        <w:r w:rsidRPr="00E21D4E">
          <w:rPr>
            <w:rStyle w:val="Hyperlink"/>
          </w:rPr>
          <w:t>5.2.1</w:t>
        </w:r>
        <w:r>
          <w:rPr>
            <w:rFonts w:ascii="Calibri" w:hAnsi="Calibri"/>
            <w:iCs w:val="0"/>
            <w:sz w:val="22"/>
            <w:szCs w:val="22"/>
          </w:rPr>
          <w:tab/>
        </w:r>
        <w:r w:rsidRPr="00E21D4E">
          <w:rPr>
            <w:rStyle w:val="Hyperlink"/>
          </w:rPr>
          <w:t>Форма письма о подаче оферты</w:t>
        </w:r>
        <w:r>
          <w:rPr>
            <w:webHidden/>
          </w:rPr>
          <w:tab/>
        </w:r>
        <w:r>
          <w:rPr>
            <w:webHidden/>
          </w:rPr>
          <w:fldChar w:fldCharType="begin"/>
        </w:r>
        <w:r>
          <w:rPr>
            <w:webHidden/>
          </w:rPr>
          <w:instrText xml:space="preserve"> PAGEREF _Toc313019148 \h </w:instrText>
        </w:r>
        <w:r>
          <w:rPr>
            <w:webHidden/>
          </w:rPr>
          <w:fldChar w:fldCharType="separate"/>
        </w:r>
        <w:r>
          <w:rPr>
            <w:webHidden/>
          </w:rPr>
          <w:t>34</w:t>
        </w:r>
        <w:r>
          <w:rPr>
            <w:webHidden/>
          </w:rPr>
          <w:fldChar w:fldCharType="end"/>
        </w:r>
      </w:hyperlink>
    </w:p>
    <w:p w:rsidR="00112AEB" w:rsidRDefault="00112AEB">
      <w:pPr>
        <w:pStyle w:val="TOC3"/>
        <w:rPr>
          <w:rFonts w:ascii="Calibri" w:hAnsi="Calibri"/>
          <w:iCs w:val="0"/>
          <w:sz w:val="22"/>
          <w:szCs w:val="22"/>
        </w:rPr>
      </w:pPr>
      <w:hyperlink w:anchor="_Toc313019149" w:history="1">
        <w:r w:rsidRPr="00E21D4E">
          <w:rPr>
            <w:rStyle w:val="Hyperlink"/>
          </w:rPr>
          <w:t>5.2.2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_Toc313019149 \h </w:instrText>
        </w:r>
        <w:r>
          <w:rPr>
            <w:webHidden/>
          </w:rPr>
          <w:fldChar w:fldCharType="separate"/>
        </w:r>
        <w:r>
          <w:rPr>
            <w:webHidden/>
          </w:rPr>
          <w:t>36</w:t>
        </w:r>
        <w:r>
          <w:rPr>
            <w:webHidden/>
          </w:rPr>
          <w:fldChar w:fldCharType="end"/>
        </w:r>
      </w:hyperlink>
    </w:p>
    <w:p w:rsidR="00112AEB" w:rsidRDefault="00112AEB">
      <w:pPr>
        <w:pStyle w:val="TOC2"/>
        <w:rPr>
          <w:rFonts w:ascii="Calibri" w:hAnsi="Calibri"/>
          <w:b w:val="0"/>
          <w:sz w:val="22"/>
          <w:szCs w:val="22"/>
        </w:rPr>
      </w:pPr>
      <w:hyperlink w:anchor="_Toc313019150" w:history="1">
        <w:r w:rsidRPr="00E21D4E">
          <w:rPr>
            <w:rStyle w:val="Hyperlink"/>
          </w:rPr>
          <w:t>5.3</w:t>
        </w:r>
        <w:r>
          <w:rPr>
            <w:rFonts w:ascii="Calibri" w:hAnsi="Calibri"/>
            <w:b w:val="0"/>
            <w:sz w:val="22"/>
            <w:szCs w:val="22"/>
          </w:rPr>
          <w:tab/>
        </w:r>
        <w:r w:rsidRPr="00E21D4E">
          <w:rPr>
            <w:rStyle w:val="Hyperlink"/>
          </w:rPr>
          <w:t>Коммерческое предложение (форма 3)</w:t>
        </w:r>
        <w:r>
          <w:rPr>
            <w:webHidden/>
          </w:rPr>
          <w:tab/>
        </w:r>
        <w:r>
          <w:rPr>
            <w:webHidden/>
          </w:rPr>
          <w:fldChar w:fldCharType="begin"/>
        </w:r>
        <w:r>
          <w:rPr>
            <w:webHidden/>
          </w:rPr>
          <w:instrText xml:space="preserve"> PAGEREF _Toc313019150 \h </w:instrText>
        </w:r>
        <w:r>
          <w:rPr>
            <w:webHidden/>
          </w:rPr>
          <w:fldChar w:fldCharType="separate"/>
        </w:r>
        <w:r>
          <w:rPr>
            <w:webHidden/>
          </w:rPr>
          <w:t>37</w:t>
        </w:r>
        <w:r>
          <w:rPr>
            <w:webHidden/>
          </w:rPr>
          <w:fldChar w:fldCharType="end"/>
        </w:r>
      </w:hyperlink>
    </w:p>
    <w:p w:rsidR="00112AEB" w:rsidRDefault="00112AEB">
      <w:pPr>
        <w:pStyle w:val="TOC3"/>
        <w:rPr>
          <w:rFonts w:ascii="Calibri" w:hAnsi="Calibri"/>
          <w:iCs w:val="0"/>
          <w:sz w:val="22"/>
          <w:szCs w:val="22"/>
        </w:rPr>
      </w:pPr>
      <w:hyperlink w:anchor="_Toc313019151" w:history="1">
        <w:r w:rsidRPr="00E21D4E">
          <w:rPr>
            <w:rStyle w:val="Hyperlink"/>
          </w:rPr>
          <w:t>5.3.1</w:t>
        </w:r>
        <w:r>
          <w:rPr>
            <w:rFonts w:ascii="Calibri" w:hAnsi="Calibri"/>
            <w:iCs w:val="0"/>
            <w:sz w:val="22"/>
            <w:szCs w:val="22"/>
          </w:rPr>
          <w:tab/>
        </w:r>
        <w:r w:rsidRPr="00E21D4E">
          <w:rPr>
            <w:rStyle w:val="Hyperlink"/>
          </w:rPr>
          <w:t>Форма коммерческого предложения</w:t>
        </w:r>
        <w:r>
          <w:rPr>
            <w:webHidden/>
          </w:rPr>
          <w:tab/>
        </w:r>
        <w:r>
          <w:rPr>
            <w:webHidden/>
          </w:rPr>
          <w:fldChar w:fldCharType="begin"/>
        </w:r>
        <w:r>
          <w:rPr>
            <w:webHidden/>
          </w:rPr>
          <w:instrText xml:space="preserve"> PAGEREF _Toc313019151 \h </w:instrText>
        </w:r>
        <w:r>
          <w:rPr>
            <w:webHidden/>
          </w:rPr>
          <w:fldChar w:fldCharType="separate"/>
        </w:r>
        <w:r>
          <w:rPr>
            <w:webHidden/>
          </w:rPr>
          <w:t>37</w:t>
        </w:r>
        <w:r>
          <w:rPr>
            <w:webHidden/>
          </w:rPr>
          <w:fldChar w:fldCharType="end"/>
        </w:r>
      </w:hyperlink>
    </w:p>
    <w:p w:rsidR="00112AEB" w:rsidRDefault="00112AEB">
      <w:pPr>
        <w:pStyle w:val="TOC3"/>
        <w:rPr>
          <w:rFonts w:ascii="Calibri" w:hAnsi="Calibri"/>
          <w:iCs w:val="0"/>
          <w:sz w:val="22"/>
          <w:szCs w:val="22"/>
        </w:rPr>
      </w:pPr>
      <w:hyperlink w:anchor="_Toc313019152" w:history="1">
        <w:r w:rsidRPr="00E21D4E">
          <w:rPr>
            <w:rStyle w:val="Hyperlink"/>
          </w:rPr>
          <w:t>5.3.2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_Toc313019152 \h </w:instrText>
        </w:r>
        <w:r>
          <w:rPr>
            <w:webHidden/>
          </w:rPr>
          <w:fldChar w:fldCharType="separate"/>
        </w:r>
        <w:r>
          <w:rPr>
            <w:webHidden/>
          </w:rPr>
          <w:t>39</w:t>
        </w:r>
        <w:r>
          <w:rPr>
            <w:webHidden/>
          </w:rPr>
          <w:fldChar w:fldCharType="end"/>
        </w:r>
      </w:hyperlink>
    </w:p>
    <w:p w:rsidR="00112AEB" w:rsidRDefault="00112AEB">
      <w:pPr>
        <w:pStyle w:val="TOC2"/>
        <w:rPr>
          <w:rFonts w:ascii="Calibri" w:hAnsi="Calibri"/>
          <w:b w:val="0"/>
          <w:sz w:val="22"/>
          <w:szCs w:val="22"/>
        </w:rPr>
      </w:pPr>
      <w:hyperlink w:anchor="_Toc313019153" w:history="1">
        <w:r w:rsidRPr="00E21D4E">
          <w:rPr>
            <w:rStyle w:val="Hyperlink"/>
          </w:rPr>
          <w:t>5.4</w:t>
        </w:r>
        <w:r>
          <w:rPr>
            <w:rFonts w:ascii="Calibri" w:hAnsi="Calibri"/>
            <w:b w:val="0"/>
            <w:sz w:val="22"/>
            <w:szCs w:val="22"/>
          </w:rPr>
          <w:tab/>
        </w:r>
        <w:r w:rsidRPr="00E21D4E">
          <w:rPr>
            <w:rStyle w:val="Hyperlink"/>
          </w:rPr>
          <w:t>Техническое предложение (форма 4)</w:t>
        </w:r>
        <w:r>
          <w:rPr>
            <w:webHidden/>
          </w:rPr>
          <w:tab/>
        </w:r>
        <w:r>
          <w:rPr>
            <w:webHidden/>
          </w:rPr>
          <w:fldChar w:fldCharType="begin"/>
        </w:r>
        <w:r>
          <w:rPr>
            <w:webHidden/>
          </w:rPr>
          <w:instrText xml:space="preserve"> PAGEREF _Toc313019153 \h </w:instrText>
        </w:r>
        <w:r>
          <w:rPr>
            <w:webHidden/>
          </w:rPr>
          <w:fldChar w:fldCharType="separate"/>
        </w:r>
        <w:r>
          <w:rPr>
            <w:webHidden/>
          </w:rPr>
          <w:t>40</w:t>
        </w:r>
        <w:r>
          <w:rPr>
            <w:webHidden/>
          </w:rPr>
          <w:fldChar w:fldCharType="end"/>
        </w:r>
      </w:hyperlink>
    </w:p>
    <w:p w:rsidR="00112AEB" w:rsidRDefault="00112AEB">
      <w:pPr>
        <w:pStyle w:val="TOC3"/>
        <w:rPr>
          <w:rFonts w:ascii="Calibri" w:hAnsi="Calibri"/>
          <w:iCs w:val="0"/>
          <w:sz w:val="22"/>
          <w:szCs w:val="22"/>
        </w:rPr>
      </w:pPr>
      <w:hyperlink w:anchor="_Toc313019154" w:history="1">
        <w:r w:rsidRPr="00E21D4E">
          <w:rPr>
            <w:rStyle w:val="Hyperlink"/>
          </w:rPr>
          <w:t>5.4.1</w:t>
        </w:r>
        <w:r>
          <w:rPr>
            <w:rFonts w:ascii="Calibri" w:hAnsi="Calibri"/>
            <w:iCs w:val="0"/>
            <w:sz w:val="22"/>
            <w:szCs w:val="22"/>
          </w:rPr>
          <w:tab/>
        </w:r>
        <w:r w:rsidRPr="00E21D4E">
          <w:rPr>
            <w:rStyle w:val="Hyperlink"/>
          </w:rPr>
          <w:t>Форма Технического предложения</w:t>
        </w:r>
        <w:r>
          <w:rPr>
            <w:webHidden/>
          </w:rPr>
          <w:tab/>
        </w:r>
        <w:r>
          <w:rPr>
            <w:webHidden/>
          </w:rPr>
          <w:fldChar w:fldCharType="begin"/>
        </w:r>
        <w:r>
          <w:rPr>
            <w:webHidden/>
          </w:rPr>
          <w:instrText xml:space="preserve"> PAGEREF _Toc313019154 \h </w:instrText>
        </w:r>
        <w:r>
          <w:rPr>
            <w:webHidden/>
          </w:rPr>
          <w:fldChar w:fldCharType="separate"/>
        </w:r>
        <w:r>
          <w:rPr>
            <w:webHidden/>
          </w:rPr>
          <w:t>40</w:t>
        </w:r>
        <w:r>
          <w:rPr>
            <w:webHidden/>
          </w:rPr>
          <w:fldChar w:fldCharType="end"/>
        </w:r>
      </w:hyperlink>
    </w:p>
    <w:p w:rsidR="00112AEB" w:rsidRDefault="00112AEB">
      <w:pPr>
        <w:pStyle w:val="TOC3"/>
        <w:rPr>
          <w:rFonts w:ascii="Calibri" w:hAnsi="Calibri"/>
          <w:iCs w:val="0"/>
          <w:sz w:val="22"/>
          <w:szCs w:val="22"/>
        </w:rPr>
      </w:pPr>
      <w:hyperlink w:anchor="_Toc313019155" w:history="1">
        <w:r w:rsidRPr="00E21D4E">
          <w:rPr>
            <w:rStyle w:val="Hyperlink"/>
          </w:rPr>
          <w:t>5.4.2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_Toc313019155 \h </w:instrText>
        </w:r>
        <w:r>
          <w:rPr>
            <w:webHidden/>
          </w:rPr>
          <w:fldChar w:fldCharType="separate"/>
        </w:r>
        <w:r>
          <w:rPr>
            <w:webHidden/>
          </w:rPr>
          <w:t>41</w:t>
        </w:r>
        <w:r>
          <w:rPr>
            <w:webHidden/>
          </w:rPr>
          <w:fldChar w:fldCharType="end"/>
        </w:r>
      </w:hyperlink>
    </w:p>
    <w:p w:rsidR="00112AEB" w:rsidRDefault="00112AEB">
      <w:pPr>
        <w:pStyle w:val="TOC2"/>
        <w:rPr>
          <w:rFonts w:ascii="Calibri" w:hAnsi="Calibri"/>
          <w:b w:val="0"/>
          <w:sz w:val="22"/>
          <w:szCs w:val="22"/>
        </w:rPr>
      </w:pPr>
      <w:hyperlink w:anchor="_Toc313019156" w:history="1">
        <w:r w:rsidRPr="00E21D4E">
          <w:rPr>
            <w:rStyle w:val="Hyperlink"/>
          </w:rPr>
          <w:t>5.5</w:t>
        </w:r>
        <w:r>
          <w:rPr>
            <w:rFonts w:ascii="Calibri" w:hAnsi="Calibri"/>
            <w:b w:val="0"/>
            <w:sz w:val="22"/>
            <w:szCs w:val="22"/>
          </w:rPr>
          <w:tab/>
        </w:r>
        <w:r w:rsidRPr="00E21D4E">
          <w:rPr>
            <w:rStyle w:val="Hyperlink"/>
          </w:rPr>
          <w:t>Протокол разногласий по проекту Договора (форма 5)</w:t>
        </w:r>
        <w:r>
          <w:rPr>
            <w:webHidden/>
          </w:rPr>
          <w:tab/>
        </w:r>
        <w:r>
          <w:rPr>
            <w:webHidden/>
          </w:rPr>
          <w:fldChar w:fldCharType="begin"/>
        </w:r>
        <w:r>
          <w:rPr>
            <w:webHidden/>
          </w:rPr>
          <w:instrText xml:space="preserve"> PAGEREF _Toc313019156 \h </w:instrText>
        </w:r>
        <w:r>
          <w:rPr>
            <w:webHidden/>
          </w:rPr>
          <w:fldChar w:fldCharType="separate"/>
        </w:r>
        <w:r>
          <w:rPr>
            <w:webHidden/>
          </w:rPr>
          <w:t>42</w:t>
        </w:r>
        <w:r>
          <w:rPr>
            <w:webHidden/>
          </w:rPr>
          <w:fldChar w:fldCharType="end"/>
        </w:r>
      </w:hyperlink>
    </w:p>
    <w:p w:rsidR="00112AEB" w:rsidRDefault="00112AEB">
      <w:pPr>
        <w:pStyle w:val="TOC3"/>
        <w:rPr>
          <w:rFonts w:ascii="Calibri" w:hAnsi="Calibri"/>
          <w:iCs w:val="0"/>
          <w:sz w:val="22"/>
          <w:szCs w:val="22"/>
        </w:rPr>
      </w:pPr>
      <w:hyperlink w:anchor="_Toc313019157" w:history="1">
        <w:r w:rsidRPr="00E21D4E">
          <w:rPr>
            <w:rStyle w:val="Hyperlink"/>
          </w:rPr>
          <w:t>5.5.1</w:t>
        </w:r>
        <w:r>
          <w:rPr>
            <w:rFonts w:ascii="Calibri" w:hAnsi="Calibri"/>
            <w:iCs w:val="0"/>
            <w:sz w:val="22"/>
            <w:szCs w:val="22"/>
          </w:rPr>
          <w:tab/>
        </w:r>
        <w:r w:rsidRPr="00E21D4E">
          <w:rPr>
            <w:rStyle w:val="Hyperlink"/>
          </w:rPr>
          <w:t>Форма Протокола разногласий по проекту Договора</w:t>
        </w:r>
        <w:r>
          <w:rPr>
            <w:webHidden/>
          </w:rPr>
          <w:tab/>
        </w:r>
        <w:r>
          <w:rPr>
            <w:webHidden/>
          </w:rPr>
          <w:fldChar w:fldCharType="begin"/>
        </w:r>
        <w:r>
          <w:rPr>
            <w:webHidden/>
          </w:rPr>
          <w:instrText xml:space="preserve"> PAGEREF _Toc313019157 \h </w:instrText>
        </w:r>
        <w:r>
          <w:rPr>
            <w:webHidden/>
          </w:rPr>
          <w:fldChar w:fldCharType="separate"/>
        </w:r>
        <w:r>
          <w:rPr>
            <w:webHidden/>
          </w:rPr>
          <w:t>42</w:t>
        </w:r>
        <w:r>
          <w:rPr>
            <w:webHidden/>
          </w:rPr>
          <w:fldChar w:fldCharType="end"/>
        </w:r>
      </w:hyperlink>
    </w:p>
    <w:p w:rsidR="00112AEB" w:rsidRDefault="00112AEB">
      <w:pPr>
        <w:pStyle w:val="TOC3"/>
        <w:rPr>
          <w:rFonts w:ascii="Calibri" w:hAnsi="Calibri"/>
          <w:iCs w:val="0"/>
          <w:sz w:val="22"/>
          <w:szCs w:val="22"/>
        </w:rPr>
      </w:pPr>
      <w:hyperlink w:anchor="_Toc313019158" w:history="1">
        <w:r w:rsidRPr="00E21D4E">
          <w:rPr>
            <w:rStyle w:val="Hyperlink"/>
          </w:rPr>
          <w:t>5.5.2</w:t>
        </w:r>
        <w:r>
          <w:rPr>
            <w:rFonts w:ascii="Calibri" w:hAnsi="Calibri"/>
            <w:iCs w:val="0"/>
            <w:sz w:val="22"/>
            <w:szCs w:val="22"/>
          </w:rPr>
          <w:tab/>
        </w:r>
        <w:r w:rsidRPr="00E21D4E">
          <w:rPr>
            <w:rStyle w:val="Hyperlink"/>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_Toc313019158 \h </w:instrText>
        </w:r>
        <w:r>
          <w:rPr>
            <w:webHidden/>
          </w:rPr>
          <w:fldChar w:fldCharType="separate"/>
        </w:r>
        <w:r>
          <w:rPr>
            <w:webHidden/>
          </w:rPr>
          <w:t>43</w:t>
        </w:r>
        <w:r>
          <w:rPr>
            <w:webHidden/>
          </w:rPr>
          <w:fldChar w:fldCharType="end"/>
        </w:r>
      </w:hyperlink>
    </w:p>
    <w:p w:rsidR="00112AEB" w:rsidRDefault="00112AEB">
      <w:pPr>
        <w:pStyle w:val="TOC2"/>
        <w:rPr>
          <w:rFonts w:ascii="Calibri" w:hAnsi="Calibri"/>
          <w:b w:val="0"/>
          <w:sz w:val="22"/>
          <w:szCs w:val="22"/>
        </w:rPr>
      </w:pPr>
      <w:hyperlink w:anchor="_Toc313019159" w:history="1">
        <w:r w:rsidRPr="00E21D4E">
          <w:rPr>
            <w:rStyle w:val="Hyperlink"/>
          </w:rPr>
          <w:t>5.6</w:t>
        </w:r>
        <w:r>
          <w:rPr>
            <w:rFonts w:ascii="Calibri" w:hAnsi="Calibri"/>
            <w:b w:val="0"/>
            <w:sz w:val="22"/>
            <w:szCs w:val="22"/>
          </w:rPr>
          <w:tab/>
        </w:r>
        <w:r w:rsidRPr="00E21D4E">
          <w:rPr>
            <w:rStyle w:val="Hyperlink"/>
          </w:rPr>
          <w:t>Анкета Участника конкурса (форма 6)</w:t>
        </w:r>
        <w:r>
          <w:rPr>
            <w:webHidden/>
          </w:rPr>
          <w:tab/>
        </w:r>
        <w:r>
          <w:rPr>
            <w:webHidden/>
          </w:rPr>
          <w:fldChar w:fldCharType="begin"/>
        </w:r>
        <w:r>
          <w:rPr>
            <w:webHidden/>
          </w:rPr>
          <w:instrText xml:space="preserve"> PAGEREF _Toc313019159 \h </w:instrText>
        </w:r>
        <w:r>
          <w:rPr>
            <w:webHidden/>
          </w:rPr>
          <w:fldChar w:fldCharType="separate"/>
        </w:r>
        <w:r>
          <w:rPr>
            <w:webHidden/>
          </w:rPr>
          <w:t>44</w:t>
        </w:r>
        <w:r>
          <w:rPr>
            <w:webHidden/>
          </w:rPr>
          <w:fldChar w:fldCharType="end"/>
        </w:r>
      </w:hyperlink>
    </w:p>
    <w:p w:rsidR="00112AEB" w:rsidRDefault="00112AEB">
      <w:pPr>
        <w:pStyle w:val="TOC3"/>
        <w:rPr>
          <w:rFonts w:ascii="Calibri" w:hAnsi="Calibri"/>
          <w:iCs w:val="0"/>
          <w:sz w:val="22"/>
          <w:szCs w:val="22"/>
        </w:rPr>
      </w:pPr>
      <w:hyperlink w:anchor="_Toc313019160" w:history="1">
        <w:r w:rsidRPr="00E21D4E">
          <w:rPr>
            <w:rStyle w:val="Hyperlink"/>
          </w:rPr>
          <w:t>5.6.1</w:t>
        </w:r>
        <w:r>
          <w:rPr>
            <w:rFonts w:ascii="Calibri" w:hAnsi="Calibri"/>
            <w:iCs w:val="0"/>
            <w:sz w:val="22"/>
            <w:szCs w:val="22"/>
          </w:rPr>
          <w:tab/>
        </w:r>
        <w:r w:rsidRPr="00E21D4E">
          <w:rPr>
            <w:rStyle w:val="Hyperlink"/>
          </w:rPr>
          <w:t>Форма Анкеты Участника конкурса</w:t>
        </w:r>
        <w:r>
          <w:rPr>
            <w:webHidden/>
          </w:rPr>
          <w:tab/>
        </w:r>
        <w:r>
          <w:rPr>
            <w:webHidden/>
          </w:rPr>
          <w:fldChar w:fldCharType="begin"/>
        </w:r>
        <w:r>
          <w:rPr>
            <w:webHidden/>
          </w:rPr>
          <w:instrText xml:space="preserve"> PAGEREF _Toc313019160 \h </w:instrText>
        </w:r>
        <w:r>
          <w:rPr>
            <w:webHidden/>
          </w:rPr>
          <w:fldChar w:fldCharType="separate"/>
        </w:r>
        <w:r>
          <w:rPr>
            <w:webHidden/>
          </w:rPr>
          <w:t>44</w:t>
        </w:r>
        <w:r>
          <w:rPr>
            <w:webHidden/>
          </w:rPr>
          <w:fldChar w:fldCharType="end"/>
        </w:r>
      </w:hyperlink>
    </w:p>
    <w:p w:rsidR="00112AEB" w:rsidRDefault="00112AEB">
      <w:pPr>
        <w:pStyle w:val="TOC3"/>
        <w:rPr>
          <w:rFonts w:ascii="Calibri" w:hAnsi="Calibri"/>
          <w:iCs w:val="0"/>
          <w:sz w:val="22"/>
          <w:szCs w:val="22"/>
        </w:rPr>
      </w:pPr>
      <w:hyperlink w:anchor="_Toc313019161" w:history="1">
        <w:r w:rsidRPr="00E21D4E">
          <w:rPr>
            <w:rStyle w:val="Hyperlink"/>
          </w:rPr>
          <w:t>5.6.2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_Toc313019161 \h </w:instrText>
        </w:r>
        <w:r>
          <w:rPr>
            <w:webHidden/>
          </w:rPr>
          <w:fldChar w:fldCharType="separate"/>
        </w:r>
        <w:r>
          <w:rPr>
            <w:webHidden/>
          </w:rPr>
          <w:t>46</w:t>
        </w:r>
        <w:r>
          <w:rPr>
            <w:webHidden/>
          </w:rPr>
          <w:fldChar w:fldCharType="end"/>
        </w:r>
      </w:hyperlink>
    </w:p>
    <w:p w:rsidR="00112AEB" w:rsidRDefault="00112AEB">
      <w:pPr>
        <w:pStyle w:val="TOC2"/>
        <w:rPr>
          <w:rFonts w:ascii="Calibri" w:hAnsi="Calibri"/>
          <w:b w:val="0"/>
          <w:sz w:val="22"/>
          <w:szCs w:val="22"/>
        </w:rPr>
      </w:pPr>
      <w:hyperlink w:anchor="_Toc313019162" w:history="1">
        <w:r w:rsidRPr="00E21D4E">
          <w:rPr>
            <w:rStyle w:val="Hyperlink"/>
          </w:rPr>
          <w:t>5.7</w:t>
        </w:r>
        <w:r>
          <w:rPr>
            <w:rFonts w:ascii="Calibri" w:hAnsi="Calibri"/>
            <w:b w:val="0"/>
            <w:sz w:val="22"/>
            <w:szCs w:val="22"/>
          </w:rPr>
          <w:tab/>
        </w:r>
        <w:r w:rsidRPr="00E21D4E">
          <w:rPr>
            <w:rStyle w:val="Hyperlink"/>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_Toc313019162 \h </w:instrText>
        </w:r>
        <w:r>
          <w:rPr>
            <w:webHidden/>
          </w:rPr>
          <w:fldChar w:fldCharType="separate"/>
        </w:r>
        <w:r>
          <w:rPr>
            <w:webHidden/>
          </w:rPr>
          <w:t>47</w:t>
        </w:r>
        <w:r>
          <w:rPr>
            <w:webHidden/>
          </w:rPr>
          <w:fldChar w:fldCharType="end"/>
        </w:r>
      </w:hyperlink>
    </w:p>
    <w:p w:rsidR="00112AEB" w:rsidRDefault="00112AEB">
      <w:pPr>
        <w:pStyle w:val="TOC3"/>
        <w:rPr>
          <w:rFonts w:ascii="Calibri" w:hAnsi="Calibri"/>
          <w:iCs w:val="0"/>
          <w:sz w:val="22"/>
          <w:szCs w:val="22"/>
        </w:rPr>
      </w:pPr>
      <w:hyperlink w:anchor="_Toc313019163" w:history="1">
        <w:r w:rsidRPr="00E21D4E">
          <w:rPr>
            <w:rStyle w:val="Hyperlink"/>
          </w:rPr>
          <w:t>5.7.1</w:t>
        </w:r>
        <w:r>
          <w:rPr>
            <w:rFonts w:ascii="Calibri" w:hAnsi="Calibri"/>
            <w:iCs w:val="0"/>
            <w:sz w:val="22"/>
            <w:szCs w:val="22"/>
          </w:rPr>
          <w:tab/>
        </w:r>
        <w:r w:rsidRPr="00E21D4E">
          <w:rPr>
            <w:rStyle w:val="Hyperlink"/>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_Toc313019163 \h </w:instrText>
        </w:r>
        <w:r>
          <w:rPr>
            <w:webHidden/>
          </w:rPr>
          <w:fldChar w:fldCharType="separate"/>
        </w:r>
        <w:r>
          <w:rPr>
            <w:webHidden/>
          </w:rPr>
          <w:t>47</w:t>
        </w:r>
        <w:r>
          <w:rPr>
            <w:webHidden/>
          </w:rPr>
          <w:fldChar w:fldCharType="end"/>
        </w:r>
      </w:hyperlink>
    </w:p>
    <w:p w:rsidR="00112AEB" w:rsidRDefault="00112AEB">
      <w:pPr>
        <w:pStyle w:val="TOC3"/>
        <w:rPr>
          <w:rFonts w:ascii="Calibri" w:hAnsi="Calibri"/>
          <w:iCs w:val="0"/>
          <w:sz w:val="22"/>
          <w:szCs w:val="22"/>
        </w:rPr>
      </w:pPr>
      <w:hyperlink w:anchor="_Toc313019164" w:history="1">
        <w:r w:rsidRPr="00E21D4E">
          <w:rPr>
            <w:rStyle w:val="Hyperlink"/>
          </w:rPr>
          <w:t>5.7.2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_Toc313019164 \h </w:instrText>
        </w:r>
        <w:r>
          <w:rPr>
            <w:webHidden/>
          </w:rPr>
          <w:fldChar w:fldCharType="separate"/>
        </w:r>
        <w:r>
          <w:rPr>
            <w:webHidden/>
          </w:rPr>
          <w:t>49</w:t>
        </w:r>
        <w:r>
          <w:rPr>
            <w:webHidden/>
          </w:rPr>
          <w:fldChar w:fldCharType="end"/>
        </w:r>
      </w:hyperlink>
    </w:p>
    <w:p w:rsidR="00112AEB" w:rsidRDefault="00112AEB">
      <w:pPr>
        <w:pStyle w:val="TOC2"/>
        <w:rPr>
          <w:rFonts w:ascii="Calibri" w:hAnsi="Calibri"/>
          <w:b w:val="0"/>
          <w:sz w:val="22"/>
          <w:szCs w:val="22"/>
        </w:rPr>
      </w:pPr>
      <w:hyperlink w:anchor="_Toc313019165" w:history="1">
        <w:r w:rsidRPr="00E21D4E">
          <w:rPr>
            <w:rStyle w:val="Hyperlink"/>
          </w:rPr>
          <w:t>5.8</w:t>
        </w:r>
        <w:r>
          <w:rPr>
            <w:rFonts w:ascii="Calibri" w:hAnsi="Calibri"/>
            <w:b w:val="0"/>
            <w:sz w:val="22"/>
            <w:szCs w:val="22"/>
          </w:rPr>
          <w:tab/>
        </w:r>
        <w:r w:rsidRPr="00E21D4E">
          <w:rPr>
            <w:rStyle w:val="Hyperlink"/>
          </w:rPr>
          <w:t>Справка о материально-технических ресурсах (форма 8)</w:t>
        </w:r>
        <w:r>
          <w:rPr>
            <w:webHidden/>
          </w:rPr>
          <w:tab/>
        </w:r>
        <w:r>
          <w:rPr>
            <w:webHidden/>
          </w:rPr>
          <w:fldChar w:fldCharType="begin"/>
        </w:r>
        <w:r>
          <w:rPr>
            <w:webHidden/>
          </w:rPr>
          <w:instrText xml:space="preserve"> PAGEREF _Toc313019165 \h </w:instrText>
        </w:r>
        <w:r>
          <w:rPr>
            <w:webHidden/>
          </w:rPr>
          <w:fldChar w:fldCharType="separate"/>
        </w:r>
        <w:r>
          <w:rPr>
            <w:webHidden/>
          </w:rPr>
          <w:t>50</w:t>
        </w:r>
        <w:r>
          <w:rPr>
            <w:webHidden/>
          </w:rPr>
          <w:fldChar w:fldCharType="end"/>
        </w:r>
      </w:hyperlink>
    </w:p>
    <w:p w:rsidR="00112AEB" w:rsidRDefault="00112AEB">
      <w:pPr>
        <w:pStyle w:val="TOC3"/>
        <w:rPr>
          <w:rFonts w:ascii="Calibri" w:hAnsi="Calibri"/>
          <w:iCs w:val="0"/>
          <w:sz w:val="22"/>
          <w:szCs w:val="22"/>
        </w:rPr>
      </w:pPr>
      <w:hyperlink w:anchor="_Toc313019166" w:history="1">
        <w:r w:rsidRPr="00E21D4E">
          <w:rPr>
            <w:rStyle w:val="Hyperlink"/>
          </w:rPr>
          <w:t>5.8.1</w:t>
        </w:r>
        <w:r>
          <w:rPr>
            <w:rFonts w:ascii="Calibri" w:hAnsi="Calibri"/>
            <w:iCs w:val="0"/>
            <w:sz w:val="22"/>
            <w:szCs w:val="22"/>
          </w:rPr>
          <w:tab/>
        </w:r>
        <w:r w:rsidRPr="00E21D4E">
          <w:rPr>
            <w:rStyle w:val="Hyperlink"/>
          </w:rPr>
          <w:t>Форма Справки о материально-технических ресурсах</w:t>
        </w:r>
        <w:r>
          <w:rPr>
            <w:webHidden/>
          </w:rPr>
          <w:tab/>
        </w:r>
        <w:r>
          <w:rPr>
            <w:webHidden/>
          </w:rPr>
          <w:fldChar w:fldCharType="begin"/>
        </w:r>
        <w:r>
          <w:rPr>
            <w:webHidden/>
          </w:rPr>
          <w:instrText xml:space="preserve"> PAGEREF _Toc313019166 \h </w:instrText>
        </w:r>
        <w:r>
          <w:rPr>
            <w:webHidden/>
          </w:rPr>
          <w:fldChar w:fldCharType="separate"/>
        </w:r>
        <w:r>
          <w:rPr>
            <w:webHidden/>
          </w:rPr>
          <w:t>50</w:t>
        </w:r>
        <w:r>
          <w:rPr>
            <w:webHidden/>
          </w:rPr>
          <w:fldChar w:fldCharType="end"/>
        </w:r>
      </w:hyperlink>
    </w:p>
    <w:p w:rsidR="00112AEB" w:rsidRDefault="00112AEB">
      <w:pPr>
        <w:pStyle w:val="TOC3"/>
        <w:rPr>
          <w:rFonts w:ascii="Calibri" w:hAnsi="Calibri"/>
          <w:iCs w:val="0"/>
          <w:sz w:val="22"/>
          <w:szCs w:val="22"/>
        </w:rPr>
      </w:pPr>
      <w:hyperlink w:anchor="_Toc313019167" w:history="1">
        <w:r w:rsidRPr="00E21D4E">
          <w:rPr>
            <w:rStyle w:val="Hyperlink"/>
          </w:rPr>
          <w:t>5.8.2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_Toc313019167 \h </w:instrText>
        </w:r>
        <w:r>
          <w:rPr>
            <w:webHidden/>
          </w:rPr>
          <w:fldChar w:fldCharType="separate"/>
        </w:r>
        <w:r>
          <w:rPr>
            <w:webHidden/>
          </w:rPr>
          <w:t>51</w:t>
        </w:r>
        <w:r>
          <w:rPr>
            <w:webHidden/>
          </w:rPr>
          <w:fldChar w:fldCharType="end"/>
        </w:r>
      </w:hyperlink>
    </w:p>
    <w:p w:rsidR="00112AEB" w:rsidRDefault="00112AEB">
      <w:pPr>
        <w:pStyle w:val="TOC2"/>
        <w:rPr>
          <w:rFonts w:ascii="Calibri" w:hAnsi="Calibri"/>
          <w:b w:val="0"/>
          <w:sz w:val="22"/>
          <w:szCs w:val="22"/>
        </w:rPr>
      </w:pPr>
      <w:hyperlink w:anchor="_Toc313019168" w:history="1">
        <w:r w:rsidRPr="00E21D4E">
          <w:rPr>
            <w:rStyle w:val="Hyperlink"/>
          </w:rPr>
          <w:t>5.9</w:t>
        </w:r>
        <w:r>
          <w:rPr>
            <w:rFonts w:ascii="Calibri" w:hAnsi="Calibri"/>
            <w:b w:val="0"/>
            <w:sz w:val="22"/>
            <w:szCs w:val="22"/>
          </w:rPr>
          <w:tab/>
        </w:r>
        <w:r w:rsidRPr="00E21D4E">
          <w:rPr>
            <w:rStyle w:val="Hyperlink"/>
          </w:rPr>
          <w:t>Справка о кадровых ресурсах (форма 9)</w:t>
        </w:r>
        <w:r>
          <w:rPr>
            <w:webHidden/>
          </w:rPr>
          <w:tab/>
        </w:r>
        <w:r>
          <w:rPr>
            <w:webHidden/>
          </w:rPr>
          <w:fldChar w:fldCharType="begin"/>
        </w:r>
        <w:r>
          <w:rPr>
            <w:webHidden/>
          </w:rPr>
          <w:instrText xml:space="preserve"> PAGEREF _Toc313019168 \h </w:instrText>
        </w:r>
        <w:r>
          <w:rPr>
            <w:webHidden/>
          </w:rPr>
          <w:fldChar w:fldCharType="separate"/>
        </w:r>
        <w:r>
          <w:rPr>
            <w:webHidden/>
          </w:rPr>
          <w:t>52</w:t>
        </w:r>
        <w:r>
          <w:rPr>
            <w:webHidden/>
          </w:rPr>
          <w:fldChar w:fldCharType="end"/>
        </w:r>
      </w:hyperlink>
    </w:p>
    <w:p w:rsidR="00112AEB" w:rsidRDefault="00112AEB">
      <w:pPr>
        <w:pStyle w:val="TOC3"/>
        <w:rPr>
          <w:rFonts w:ascii="Calibri" w:hAnsi="Calibri"/>
          <w:iCs w:val="0"/>
          <w:sz w:val="22"/>
          <w:szCs w:val="22"/>
        </w:rPr>
      </w:pPr>
      <w:hyperlink w:anchor="_Toc313019169" w:history="1">
        <w:r w:rsidRPr="00E21D4E">
          <w:rPr>
            <w:rStyle w:val="Hyperlink"/>
          </w:rPr>
          <w:t>5.9.1</w:t>
        </w:r>
        <w:r>
          <w:rPr>
            <w:rFonts w:ascii="Calibri" w:hAnsi="Calibri"/>
            <w:iCs w:val="0"/>
            <w:sz w:val="22"/>
            <w:szCs w:val="22"/>
          </w:rPr>
          <w:tab/>
        </w:r>
        <w:r w:rsidRPr="00E21D4E">
          <w:rPr>
            <w:rStyle w:val="Hyperlink"/>
          </w:rPr>
          <w:t>Форма Справки о кадровых ресурсах</w:t>
        </w:r>
        <w:r>
          <w:rPr>
            <w:webHidden/>
          </w:rPr>
          <w:tab/>
        </w:r>
        <w:r>
          <w:rPr>
            <w:webHidden/>
          </w:rPr>
          <w:fldChar w:fldCharType="begin"/>
        </w:r>
        <w:r>
          <w:rPr>
            <w:webHidden/>
          </w:rPr>
          <w:instrText xml:space="preserve"> PAGEREF _Toc313019169 \h </w:instrText>
        </w:r>
        <w:r>
          <w:rPr>
            <w:webHidden/>
          </w:rPr>
          <w:fldChar w:fldCharType="separate"/>
        </w:r>
        <w:r>
          <w:rPr>
            <w:webHidden/>
          </w:rPr>
          <w:t>52</w:t>
        </w:r>
        <w:r>
          <w:rPr>
            <w:webHidden/>
          </w:rPr>
          <w:fldChar w:fldCharType="end"/>
        </w:r>
      </w:hyperlink>
    </w:p>
    <w:p w:rsidR="00112AEB" w:rsidRDefault="00112AEB">
      <w:pPr>
        <w:pStyle w:val="TOC3"/>
        <w:rPr>
          <w:rFonts w:ascii="Calibri" w:hAnsi="Calibri"/>
          <w:iCs w:val="0"/>
          <w:sz w:val="22"/>
          <w:szCs w:val="22"/>
        </w:rPr>
      </w:pPr>
      <w:hyperlink w:anchor="_Toc313019170" w:history="1">
        <w:r w:rsidRPr="00E21D4E">
          <w:rPr>
            <w:rStyle w:val="Hyperlink"/>
          </w:rPr>
          <w:t>5.9.2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_Toc313019170 \h </w:instrText>
        </w:r>
        <w:r>
          <w:rPr>
            <w:webHidden/>
          </w:rPr>
          <w:fldChar w:fldCharType="separate"/>
        </w:r>
        <w:r>
          <w:rPr>
            <w:webHidden/>
          </w:rPr>
          <w:t>54</w:t>
        </w:r>
        <w:r>
          <w:rPr>
            <w:webHidden/>
          </w:rPr>
          <w:fldChar w:fldCharType="end"/>
        </w:r>
      </w:hyperlink>
    </w:p>
    <w:p w:rsidR="00112AEB" w:rsidRDefault="00112AEB">
      <w:pPr>
        <w:pStyle w:val="TOC2"/>
        <w:rPr>
          <w:rFonts w:ascii="Calibri" w:hAnsi="Calibri"/>
          <w:b w:val="0"/>
          <w:sz w:val="22"/>
          <w:szCs w:val="22"/>
        </w:rPr>
      </w:pPr>
      <w:hyperlink w:anchor="_Toc313019171" w:history="1">
        <w:r w:rsidRPr="00E21D4E">
          <w:rPr>
            <w:rStyle w:val="Hyperlink"/>
          </w:rPr>
          <w:t>5.10</w:t>
        </w:r>
        <w:r>
          <w:rPr>
            <w:rFonts w:ascii="Calibri" w:hAnsi="Calibri"/>
            <w:b w:val="0"/>
            <w:sz w:val="22"/>
            <w:szCs w:val="22"/>
          </w:rPr>
          <w:tab/>
        </w:r>
        <w:r w:rsidRPr="00E21D4E">
          <w:rPr>
            <w:rStyle w:val="Hyperlink"/>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10)</w:t>
        </w:r>
        <w:r>
          <w:rPr>
            <w:webHidden/>
          </w:rPr>
          <w:tab/>
        </w:r>
        <w:r>
          <w:rPr>
            <w:webHidden/>
          </w:rPr>
          <w:fldChar w:fldCharType="begin"/>
        </w:r>
        <w:r>
          <w:rPr>
            <w:webHidden/>
          </w:rPr>
          <w:instrText xml:space="preserve"> PAGEREF _Toc313019171 \h </w:instrText>
        </w:r>
        <w:r>
          <w:rPr>
            <w:webHidden/>
          </w:rPr>
          <w:fldChar w:fldCharType="separate"/>
        </w:r>
        <w:r>
          <w:rPr>
            <w:webHidden/>
          </w:rPr>
          <w:t>55</w:t>
        </w:r>
        <w:r>
          <w:rPr>
            <w:webHidden/>
          </w:rPr>
          <w:fldChar w:fldCharType="end"/>
        </w:r>
      </w:hyperlink>
    </w:p>
    <w:p w:rsidR="00112AEB" w:rsidRDefault="00112AEB">
      <w:pPr>
        <w:pStyle w:val="TOC3"/>
        <w:rPr>
          <w:rFonts w:ascii="Calibri" w:hAnsi="Calibri"/>
          <w:iCs w:val="0"/>
          <w:sz w:val="22"/>
          <w:szCs w:val="22"/>
        </w:rPr>
      </w:pPr>
      <w:hyperlink w:anchor="_Toc313019172" w:history="1">
        <w:r w:rsidRPr="00E21D4E">
          <w:rPr>
            <w:rStyle w:val="Hyperlink"/>
          </w:rPr>
          <w:t>5.10.1</w:t>
        </w:r>
        <w:r>
          <w:rPr>
            <w:rFonts w:ascii="Calibri" w:hAnsi="Calibri"/>
            <w:iCs w:val="0"/>
            <w:sz w:val="22"/>
            <w:szCs w:val="22"/>
          </w:rPr>
          <w:tab/>
        </w:r>
        <w:r w:rsidRPr="00E21D4E">
          <w:rPr>
            <w:rStyle w:val="Hyperlink"/>
          </w:rPr>
          <w:t>Форма письма о наличии у Участника конкурса связей, носящих характер аффилированности с сотрудниками Заказчика или Организатора конкурса</w:t>
        </w:r>
        <w:r>
          <w:rPr>
            <w:webHidden/>
          </w:rPr>
          <w:tab/>
        </w:r>
        <w:r>
          <w:rPr>
            <w:webHidden/>
          </w:rPr>
          <w:fldChar w:fldCharType="begin"/>
        </w:r>
        <w:r>
          <w:rPr>
            <w:webHidden/>
          </w:rPr>
          <w:instrText xml:space="preserve"> PAGEREF _Toc313019172 \h </w:instrText>
        </w:r>
        <w:r>
          <w:rPr>
            <w:webHidden/>
          </w:rPr>
          <w:fldChar w:fldCharType="separate"/>
        </w:r>
        <w:r>
          <w:rPr>
            <w:webHidden/>
          </w:rPr>
          <w:t>55</w:t>
        </w:r>
        <w:r>
          <w:rPr>
            <w:webHidden/>
          </w:rPr>
          <w:fldChar w:fldCharType="end"/>
        </w:r>
      </w:hyperlink>
    </w:p>
    <w:p w:rsidR="00112AEB" w:rsidRDefault="00112AEB">
      <w:pPr>
        <w:pStyle w:val="TOC3"/>
        <w:rPr>
          <w:rFonts w:ascii="Calibri" w:hAnsi="Calibri"/>
          <w:iCs w:val="0"/>
          <w:sz w:val="22"/>
          <w:szCs w:val="22"/>
        </w:rPr>
      </w:pPr>
      <w:hyperlink w:anchor="_Toc313019173" w:history="1">
        <w:r w:rsidRPr="00E21D4E">
          <w:rPr>
            <w:rStyle w:val="Hyperlink"/>
          </w:rPr>
          <w:t>5.10.2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_Toc313019173 \h </w:instrText>
        </w:r>
        <w:r>
          <w:rPr>
            <w:webHidden/>
          </w:rPr>
          <w:fldChar w:fldCharType="separate"/>
        </w:r>
        <w:r>
          <w:rPr>
            <w:webHidden/>
          </w:rPr>
          <w:t>56</w:t>
        </w:r>
        <w:r>
          <w:rPr>
            <w:webHidden/>
          </w:rPr>
          <w:fldChar w:fldCharType="end"/>
        </w:r>
      </w:hyperlink>
    </w:p>
    <w:p w:rsidR="00112AEB" w:rsidRDefault="00112AEB">
      <w:pPr>
        <w:pStyle w:val="TOC1"/>
        <w:rPr>
          <w:rFonts w:ascii="Calibri" w:hAnsi="Calibri"/>
          <w:b w:val="0"/>
          <w:bCs w:val="0"/>
          <w:caps w:val="0"/>
          <w:sz w:val="22"/>
          <w:szCs w:val="22"/>
        </w:rPr>
      </w:pPr>
      <w:hyperlink w:anchor="_Toc313019174" w:history="1">
        <w:r w:rsidRPr="00E21D4E">
          <w:rPr>
            <w:rStyle w:val="Hyperlink"/>
          </w:rPr>
          <w:t>6.</w:t>
        </w:r>
        <w:r>
          <w:rPr>
            <w:rFonts w:ascii="Calibri" w:hAnsi="Calibri"/>
            <w:b w:val="0"/>
            <w:bCs w:val="0"/>
            <w:caps w:val="0"/>
            <w:sz w:val="22"/>
            <w:szCs w:val="22"/>
          </w:rPr>
          <w:tab/>
        </w:r>
        <w:r w:rsidRPr="00E21D4E">
          <w:rPr>
            <w:rStyle w:val="Hyperlink"/>
          </w:rPr>
          <w:t>ТЕХНИЧЕСКИЕ ТРЕБОВАНИЯ К ПРОДУКЦИИ</w:t>
        </w:r>
        <w:r>
          <w:rPr>
            <w:webHidden/>
          </w:rPr>
          <w:tab/>
        </w:r>
        <w:r>
          <w:rPr>
            <w:webHidden/>
          </w:rPr>
          <w:fldChar w:fldCharType="begin"/>
        </w:r>
        <w:r>
          <w:rPr>
            <w:webHidden/>
          </w:rPr>
          <w:instrText xml:space="preserve"> PAGEREF _Toc313019174 \h </w:instrText>
        </w:r>
        <w:r>
          <w:rPr>
            <w:webHidden/>
          </w:rPr>
          <w:fldChar w:fldCharType="separate"/>
        </w:r>
        <w:r>
          <w:rPr>
            <w:webHidden/>
          </w:rPr>
          <w:t>57</w:t>
        </w:r>
        <w:r>
          <w:rPr>
            <w:webHidden/>
          </w:rPr>
          <w:fldChar w:fldCharType="end"/>
        </w:r>
      </w:hyperlink>
    </w:p>
    <w:p w:rsidR="00112AEB" w:rsidRDefault="00112AEB">
      <w:pPr>
        <w:pStyle w:val="TOC1"/>
        <w:rPr>
          <w:rFonts w:ascii="Calibri" w:hAnsi="Calibri"/>
          <w:b w:val="0"/>
          <w:bCs w:val="0"/>
          <w:caps w:val="0"/>
          <w:sz w:val="22"/>
          <w:szCs w:val="22"/>
        </w:rPr>
      </w:pPr>
      <w:hyperlink w:anchor="_Toc313019175" w:history="1">
        <w:r w:rsidRPr="00E21D4E">
          <w:rPr>
            <w:rStyle w:val="Hyperlink"/>
          </w:rPr>
          <w:t>7.</w:t>
        </w:r>
        <w:r>
          <w:rPr>
            <w:rFonts w:ascii="Calibri" w:hAnsi="Calibri"/>
            <w:b w:val="0"/>
            <w:bCs w:val="0"/>
            <w:caps w:val="0"/>
            <w:sz w:val="22"/>
            <w:szCs w:val="22"/>
          </w:rPr>
          <w:tab/>
        </w:r>
        <w:r w:rsidRPr="00E21D4E">
          <w:rPr>
            <w:rStyle w:val="Hyperlink"/>
          </w:rPr>
          <w:t>ПРОЕКТ ДОГОВОРА</w:t>
        </w:r>
        <w:r>
          <w:rPr>
            <w:webHidden/>
          </w:rPr>
          <w:tab/>
        </w:r>
        <w:r>
          <w:rPr>
            <w:webHidden/>
          </w:rPr>
          <w:fldChar w:fldCharType="begin"/>
        </w:r>
        <w:r>
          <w:rPr>
            <w:webHidden/>
          </w:rPr>
          <w:instrText xml:space="preserve"> PAGEREF _Toc313019175 \h </w:instrText>
        </w:r>
        <w:r>
          <w:rPr>
            <w:webHidden/>
          </w:rPr>
          <w:fldChar w:fldCharType="separate"/>
        </w:r>
        <w:r>
          <w:rPr>
            <w:webHidden/>
          </w:rPr>
          <w:t>58</w:t>
        </w:r>
        <w:r>
          <w:rPr>
            <w:webHidden/>
          </w:rPr>
          <w:fldChar w:fldCharType="end"/>
        </w:r>
      </w:hyperlink>
    </w:p>
    <w:p w:rsidR="00112AEB" w:rsidRDefault="00112AEB" w:rsidP="00FC68CF">
      <w:pPr>
        <w:spacing w:line="240" w:lineRule="auto"/>
      </w:pPr>
      <w:r w:rsidRPr="00FC68CF">
        <w:rPr>
          <w:sz w:val="20"/>
        </w:rPr>
        <w:fldChar w:fldCharType="end"/>
      </w:r>
    </w:p>
    <w:p w:rsidR="00112AEB" w:rsidRPr="00982EF4" w:rsidRDefault="00112AEB">
      <w:pPr>
        <w:pStyle w:val="Heading1"/>
        <w:numPr>
          <w:ilvl w:val="0"/>
          <w:numId w:val="37"/>
        </w:numPr>
        <w:rPr>
          <w:rFonts w:ascii="Times New Roman" w:hAnsi="Times New Roman"/>
          <w:sz w:val="28"/>
          <w:szCs w:val="28"/>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249781140"/>
      <w:bookmarkStart w:id="19" w:name="_Ref249781157"/>
      <w:bookmarkStart w:id="20" w:name="_Ref249781266"/>
      <w:bookmarkStart w:id="21" w:name="_Ref249781518"/>
      <w:bookmarkStart w:id="22" w:name="_Ref249781925"/>
      <w:bookmarkStart w:id="23" w:name="_Ref249784483"/>
      <w:bookmarkStart w:id="24" w:name="_Toc313019097"/>
      <w:r w:rsidRPr="00982EF4">
        <w:rPr>
          <w:rFonts w:ascii="Times New Roman" w:hAnsi="Times New Roman"/>
          <w:sz w:val="28"/>
          <w:szCs w:val="28"/>
        </w:rPr>
        <w:t>ОБЩИЕ ПОЛОЖЕНИЯ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112AEB" w:rsidRPr="0018184E" w:rsidRDefault="00112AEB">
      <w:pPr>
        <w:pStyle w:val="Heading2"/>
        <w:numPr>
          <w:ilvl w:val="1"/>
          <w:numId w:val="37"/>
        </w:numPr>
        <w:tabs>
          <w:tab w:val="clear" w:pos="1440"/>
        </w:tabs>
        <w:rPr>
          <w:sz w:val="24"/>
          <w:szCs w:val="24"/>
        </w:rPr>
      </w:pPr>
      <w:bookmarkStart w:id="25" w:name="_Toc55285335"/>
      <w:bookmarkStart w:id="26" w:name="_Toc55305369"/>
      <w:bookmarkStart w:id="27" w:name="_Toc57314615"/>
      <w:bookmarkStart w:id="28" w:name="_Toc69728941"/>
      <w:bookmarkStart w:id="29" w:name="_Ref249781136"/>
      <w:bookmarkStart w:id="30" w:name="_Toc313019098"/>
      <w:r w:rsidRPr="0018184E">
        <w:rPr>
          <w:sz w:val="24"/>
          <w:szCs w:val="24"/>
        </w:rPr>
        <w:t>Общие сведения о конкурсе</w:t>
      </w:r>
      <w:bookmarkEnd w:id="25"/>
      <w:bookmarkEnd w:id="26"/>
      <w:bookmarkEnd w:id="27"/>
      <w:bookmarkEnd w:id="28"/>
      <w:bookmarkEnd w:id="29"/>
      <w:bookmarkEnd w:id="30"/>
    </w:p>
    <w:p w:rsidR="00112AEB" w:rsidRPr="0018184E" w:rsidRDefault="00112AEB" w:rsidP="00F545D5">
      <w:pPr>
        <w:pStyle w:val="a6"/>
        <w:numPr>
          <w:ilvl w:val="2"/>
          <w:numId w:val="37"/>
        </w:numPr>
        <w:tabs>
          <w:tab w:val="clear" w:pos="2160"/>
        </w:tabs>
        <w:spacing w:line="240" w:lineRule="auto"/>
        <w:rPr>
          <w:sz w:val="24"/>
          <w:szCs w:val="24"/>
        </w:rPr>
      </w:pPr>
      <w:bookmarkStart w:id="31" w:name="_Ref55193512"/>
      <w:bookmarkStart w:id="32" w:name="Общие_сведения"/>
      <w:bookmarkEnd w:id="2"/>
      <w:r w:rsidRPr="0018184E">
        <w:rPr>
          <w:sz w:val="24"/>
          <w:szCs w:val="24"/>
        </w:rPr>
        <w:t xml:space="preserve">Заказчик (Организатор конкурса), указанный в пунктах </w:t>
      </w:r>
      <w:fldSimple w:instr=" REF _Ref249785568 \r \h  \* MERGEFORMAT ">
        <w:r w:rsidRPr="001B4A2C">
          <w:rPr>
            <w:sz w:val="24"/>
            <w:szCs w:val="24"/>
          </w:rPr>
          <w:t>4.1.1</w:t>
        </w:r>
      </w:fldSimple>
      <w:r w:rsidRPr="0018184E">
        <w:rPr>
          <w:sz w:val="24"/>
          <w:szCs w:val="24"/>
        </w:rPr>
        <w:t xml:space="preserve"> и </w:t>
      </w:r>
      <w:fldSimple w:instr=" REF _Ref249842235 \r \h  \* MERGEFORMAT ">
        <w:r w:rsidRPr="001B4A2C">
          <w:rPr>
            <w:sz w:val="24"/>
            <w:szCs w:val="24"/>
          </w:rPr>
          <w:t>4.1.2</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 xml:space="preserve">» Извещением о проведении конкурса, опубликованным в месте, указанном в пункте </w:t>
      </w:r>
      <w:fldSimple w:instr=" REF _Ref249842281 \r \h  \* MERGEFORMAT ">
        <w:r w:rsidRPr="001B4A2C">
          <w:rPr>
            <w:sz w:val="24"/>
            <w:szCs w:val="24"/>
          </w:rPr>
          <w:t>4.1.3</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r>
        <w:rPr>
          <w:sz w:val="24"/>
          <w:szCs w:val="24"/>
        </w:rPr>
        <w:t>,</w:t>
      </w:r>
      <w:r w:rsidRPr="0018184E">
        <w:rPr>
          <w:sz w:val="24"/>
          <w:szCs w:val="24"/>
        </w:rPr>
        <w:t xml:space="preserve"> пригласил юридических лиц и индивидуальных предпринимателей (далее — </w:t>
      </w:r>
      <w:r>
        <w:rPr>
          <w:sz w:val="24"/>
          <w:szCs w:val="24"/>
        </w:rPr>
        <w:t>Участники</w:t>
      </w:r>
      <w:r w:rsidRPr="0018184E">
        <w:rPr>
          <w:sz w:val="24"/>
          <w:szCs w:val="24"/>
        </w:rPr>
        <w:t xml:space="preserve">) к участию в открытом конкурсе (далее — конкурс) предмет которого указан в пункте </w:t>
      </w:r>
      <w:fldSimple w:instr=" REF _Ref249842368 \r \h  \* MERGEFORMAT ">
        <w:r w:rsidRPr="001B4A2C">
          <w:rPr>
            <w:sz w:val="24"/>
            <w:szCs w:val="24"/>
          </w:rPr>
          <w:t>4.1.4</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bookmarkEnd w:id="31"/>
      <w:bookmarkEnd w:id="32"/>
    </w:p>
    <w:p w:rsidR="00112AEB" w:rsidRPr="0018184E" w:rsidRDefault="00112AEB" w:rsidP="00F545D5">
      <w:pPr>
        <w:pStyle w:val="a6"/>
        <w:numPr>
          <w:ilvl w:val="2"/>
          <w:numId w:val="37"/>
        </w:numPr>
        <w:tabs>
          <w:tab w:val="clear" w:pos="2160"/>
        </w:tabs>
        <w:spacing w:line="240" w:lineRule="auto"/>
        <w:rPr>
          <w:sz w:val="24"/>
          <w:szCs w:val="24"/>
        </w:rPr>
      </w:pPr>
      <w:bookmarkStart w:id="33" w:name="_Ref93209175"/>
      <w:r w:rsidRPr="0018184E">
        <w:rPr>
          <w:sz w:val="24"/>
          <w:szCs w:val="24"/>
        </w:rPr>
        <w:t>Для справок обращаться:</w:t>
      </w:r>
      <w:bookmarkEnd w:id="33"/>
    </w:p>
    <w:p w:rsidR="00112AEB" w:rsidRPr="0018184E" w:rsidRDefault="00112AEB" w:rsidP="00766C81">
      <w:pPr>
        <w:pStyle w:val="a6"/>
        <w:numPr>
          <w:ilvl w:val="0"/>
          <w:numId w:val="34"/>
        </w:numPr>
        <w:spacing w:line="240" w:lineRule="auto"/>
        <w:rPr>
          <w:sz w:val="24"/>
          <w:szCs w:val="24"/>
        </w:rPr>
      </w:pPr>
      <w:r w:rsidRPr="0018184E">
        <w:rPr>
          <w:sz w:val="24"/>
          <w:szCs w:val="24"/>
        </w:rPr>
        <w:t xml:space="preserve">к Организатору конкурса: пункт </w:t>
      </w:r>
      <w:fldSimple w:instr=" REF _Ref249842235 \r \h  \* MERGEFORMAT ">
        <w:r w:rsidRPr="001B4A2C">
          <w:rPr>
            <w:sz w:val="24"/>
            <w:szCs w:val="24"/>
          </w:rPr>
          <w:t>4.1.2</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p>
    <w:p w:rsidR="00112AEB" w:rsidRPr="0018184E" w:rsidRDefault="00112AEB" w:rsidP="00766C81">
      <w:pPr>
        <w:pStyle w:val="a6"/>
        <w:numPr>
          <w:ilvl w:val="0"/>
          <w:numId w:val="34"/>
        </w:numPr>
        <w:spacing w:line="240" w:lineRule="auto"/>
        <w:rPr>
          <w:sz w:val="24"/>
          <w:szCs w:val="24"/>
        </w:rPr>
      </w:pPr>
      <w:r w:rsidRPr="0018184E">
        <w:rPr>
          <w:sz w:val="24"/>
          <w:szCs w:val="24"/>
        </w:rPr>
        <w:t xml:space="preserve">к Заказчику: пункт </w:t>
      </w:r>
      <w:fldSimple w:instr=" REF _Ref249785568 \r \h  \* MERGEFORMAT ">
        <w:r w:rsidRPr="001B4A2C">
          <w:rPr>
            <w:sz w:val="24"/>
            <w:szCs w:val="24"/>
          </w:rPr>
          <w:t>4.1.1</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p>
    <w:p w:rsidR="00112AEB" w:rsidRPr="0018184E" w:rsidRDefault="00112AEB" w:rsidP="00766C81">
      <w:pPr>
        <w:pStyle w:val="a6"/>
        <w:numPr>
          <w:ilvl w:val="0"/>
          <w:numId w:val="34"/>
        </w:numPr>
        <w:spacing w:line="240" w:lineRule="auto"/>
        <w:rPr>
          <w:sz w:val="24"/>
          <w:szCs w:val="24"/>
        </w:rPr>
      </w:pPr>
      <w:r w:rsidRPr="0018184E">
        <w:rPr>
          <w:sz w:val="24"/>
          <w:szCs w:val="24"/>
        </w:rPr>
        <w:t xml:space="preserve">после принятия решения о Победителе конкурса, по вопросам заключения Договора с ним: пункт </w:t>
      </w:r>
      <w:fldSimple w:instr=" REF _Ref249785568 \r \h  \* MERGEFORMAT ">
        <w:r w:rsidRPr="001B4A2C">
          <w:rPr>
            <w:sz w:val="24"/>
            <w:szCs w:val="24"/>
          </w:rPr>
          <w:t>4.1.1</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p>
    <w:p w:rsidR="00112AEB" w:rsidRPr="0018184E" w:rsidRDefault="00112AEB" w:rsidP="00F545D5">
      <w:pPr>
        <w:pStyle w:val="a6"/>
        <w:numPr>
          <w:ilvl w:val="2"/>
          <w:numId w:val="37"/>
        </w:numPr>
        <w:tabs>
          <w:tab w:val="clear" w:pos="2160"/>
        </w:tabs>
        <w:spacing w:line="240" w:lineRule="auto"/>
        <w:rPr>
          <w:sz w:val="24"/>
          <w:szCs w:val="24"/>
        </w:rPr>
      </w:pPr>
      <w:bookmarkStart w:id="34" w:name="_Ref56219689"/>
      <w:r w:rsidRPr="0018184E">
        <w:rPr>
          <w:sz w:val="24"/>
          <w:szCs w:val="24"/>
        </w:rPr>
        <w:t xml:space="preserve">Конкурс проводится на основании распорядительного документа, указанного в пункте </w:t>
      </w:r>
      <w:fldSimple w:instr=" REF _Ref249843654 \r \h  \* MERGEFORMAT ">
        <w:r w:rsidRPr="001B4A2C">
          <w:rPr>
            <w:sz w:val="24"/>
            <w:szCs w:val="24"/>
          </w:rPr>
          <w:t>4.1.8</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 xml:space="preserve">». Организатор конкурса действует на основании договора с Заказчиком, указанным в пункте </w:t>
      </w:r>
      <w:fldSimple w:instr=" REF _Ref249843998 \r \h  \* MERGEFORMAT ">
        <w:r>
          <w:rPr>
            <w:b/>
            <w:bCs/>
          </w:rPr>
          <w:t>Ошибка! Источник ссылки не найден.</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w:t>
      </w:r>
      <w:bookmarkEnd w:id="34"/>
    </w:p>
    <w:p w:rsidR="00112AEB" w:rsidRPr="0018184E" w:rsidRDefault="00112AEB" w:rsidP="00F545D5">
      <w:pPr>
        <w:pStyle w:val="a6"/>
        <w:numPr>
          <w:ilvl w:val="2"/>
          <w:numId w:val="37"/>
        </w:numPr>
        <w:tabs>
          <w:tab w:val="clear" w:pos="2160"/>
        </w:tabs>
        <w:spacing w:line="240" w:lineRule="auto"/>
        <w:rPr>
          <w:sz w:val="24"/>
          <w:szCs w:val="24"/>
        </w:rPr>
      </w:pPr>
      <w:r w:rsidRPr="0018184E">
        <w:rPr>
          <w:sz w:val="24"/>
          <w:szCs w:val="24"/>
        </w:rPr>
        <w:t xml:space="preserve">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 </w:t>
      </w:r>
      <w:fldSimple w:instr=" REF _Ref249844337 \r \h  \* MERGEFORMAT ">
        <w:r w:rsidRPr="001B4A2C">
          <w:rPr>
            <w:sz w:val="24"/>
            <w:szCs w:val="24"/>
          </w:rPr>
          <w:t>6</w:t>
        </w:r>
      </w:fldSimple>
      <w:r w:rsidRPr="0018184E">
        <w:rPr>
          <w:sz w:val="24"/>
          <w:szCs w:val="24"/>
        </w:rPr>
        <w:t xml:space="preserve"> «</w:t>
      </w:r>
      <w:fldSimple w:instr=" REF _Ref249844337 \h  \* MERGEFORMAT ">
        <w:r w:rsidRPr="001B4A2C">
          <w:rPr>
            <w:sz w:val="24"/>
            <w:szCs w:val="24"/>
          </w:rPr>
          <w:t>ТЕХНИЧЕСКИЕ ТРЕБОВАНИЯ К ПРОДУКЦИИ</w:t>
        </w:r>
      </w:fldSimple>
      <w:r w:rsidRPr="0018184E">
        <w:rPr>
          <w:sz w:val="24"/>
          <w:szCs w:val="24"/>
        </w:rPr>
        <w:t xml:space="preserve">». Проект Договора, который будет заключен по результатам конкурса, приведен в разделе </w:t>
      </w:r>
      <w:fldSimple w:instr=" REF _Ref249846336 \r \h  \* MERGEFORMAT ">
        <w:r w:rsidRPr="001B4A2C">
          <w:rPr>
            <w:sz w:val="24"/>
            <w:szCs w:val="24"/>
          </w:rPr>
          <w:t>7</w:t>
        </w:r>
      </w:fldSimple>
      <w:r w:rsidRPr="0018184E">
        <w:rPr>
          <w:sz w:val="24"/>
          <w:szCs w:val="24"/>
        </w:rPr>
        <w:t xml:space="preserve"> «</w:t>
      </w:r>
      <w:fldSimple w:instr=" REF _Ref249846336 \h  \* MERGEFORMAT ">
        <w:r w:rsidRPr="001B4A2C">
          <w:rPr>
            <w:sz w:val="24"/>
            <w:szCs w:val="24"/>
          </w:rPr>
          <w:t>ПРОЕКТ ДОГОВОРА</w:t>
        </w:r>
      </w:fldSimple>
      <w:r w:rsidRPr="0018184E">
        <w:rPr>
          <w:sz w:val="24"/>
          <w:szCs w:val="24"/>
        </w:rPr>
        <w:t xml:space="preserve">». Порядок проведения конкурса и участия в нем, а также инструкции по подготовке Конкурсных заявок, приведены в разделах </w:t>
      </w:r>
      <w:fldSimple w:instr=" REF _Ref55300680 \r \h  \* MERGEFORMAT ">
        <w:r w:rsidRPr="001B4A2C">
          <w:rPr>
            <w:sz w:val="24"/>
            <w:szCs w:val="24"/>
          </w:rPr>
          <w:t>2</w:t>
        </w:r>
      </w:fldSimple>
      <w:r w:rsidRPr="0018184E">
        <w:rPr>
          <w:sz w:val="24"/>
          <w:szCs w:val="24"/>
        </w:rPr>
        <w:t xml:space="preserve"> «</w:t>
      </w:r>
      <w:fldSimple w:instr=" REF _Ref55300680 \h  \* MERGEFORMAT ">
        <w:r w:rsidRPr="001B4A2C">
          <w:rPr>
            <w:sz w:val="24"/>
            <w:szCs w:val="24"/>
          </w:rPr>
          <w:t>ПОРЯДОК ПРОВЕДЕНИЯ КОНКУРСА. ИНСТРУКЦИЯ ПО ПОДГОТОВКЕ КОНКУРСНОЙ ЗАЯВК</w:t>
        </w:r>
      </w:fldSimple>
      <w:r w:rsidRPr="0018184E">
        <w:rPr>
          <w:sz w:val="24"/>
          <w:szCs w:val="24"/>
        </w:rPr>
        <w:t xml:space="preserve">» и </w:t>
      </w:r>
      <w:fldSimple w:instr=" REF _Ref56225120 \r \h  \* MERGEFORMAT ">
        <w:r w:rsidRPr="001B4A2C">
          <w:rPr>
            <w:sz w:val="24"/>
            <w:szCs w:val="24"/>
          </w:rPr>
          <w:t>3</w:t>
        </w:r>
      </w:fldSimple>
      <w:r w:rsidRPr="0018184E">
        <w:rPr>
          <w:sz w:val="24"/>
          <w:szCs w:val="24"/>
        </w:rPr>
        <w:t xml:space="preserve"> «</w:t>
      </w:r>
      <w:fldSimple w:instr=" REF _Ref56225120 \h  \* MERGEFORMAT ">
        <w:r w:rsidRPr="001B4A2C">
          <w:rPr>
            <w:sz w:val="24"/>
            <w:szCs w:val="24"/>
          </w:rPr>
          <w:t>ДОПОЛНИТЕЛЬНЫЕ УСЛОВИЯ ПРОВЕДЕНИЯ КОНКУРСА. ДОПОЛНИТЕЛЬНЫЕ ИНСТРУКЦИИ ПО ПОДГОТОВКЕ КОНКУРСНЫХ ЗАЯВОК</w:t>
        </w:r>
      </w:fldSimple>
      <w:r w:rsidRPr="0018184E">
        <w:rPr>
          <w:sz w:val="24"/>
          <w:szCs w:val="24"/>
        </w:rPr>
        <w:t xml:space="preserve">». Формы документов, которые необходимо подготовить и подать в составе Конкурсной заявки, приведены в разделе </w:t>
      </w:r>
      <w:fldSimple w:instr=" REF _Ref55280368 \r \h  \* MERGEFORMAT ">
        <w:r w:rsidRPr="001B4A2C">
          <w:rPr>
            <w:sz w:val="24"/>
            <w:szCs w:val="24"/>
          </w:rPr>
          <w:t>5</w:t>
        </w:r>
      </w:fldSimple>
      <w:r w:rsidRPr="0018184E">
        <w:rPr>
          <w:sz w:val="24"/>
          <w:szCs w:val="24"/>
        </w:rPr>
        <w:t xml:space="preserve"> «</w:t>
      </w:r>
      <w:fldSimple w:instr=" REF _Ref55280368 \h  \* MERGEFORMAT ">
        <w:r w:rsidRPr="001B4A2C">
          <w:rPr>
            <w:sz w:val="24"/>
            <w:szCs w:val="24"/>
          </w:rPr>
          <w:t>ОБРАЗЦЫ ФОРМ ДОКУМЕНТОВ, ВКЛЮЧАЕМЫХ В КОНКУРСНУЮ ЗАЯВКУ</w:t>
        </w:r>
      </w:fldSimple>
      <w:r w:rsidRPr="0018184E">
        <w:rPr>
          <w:sz w:val="24"/>
          <w:szCs w:val="24"/>
        </w:rPr>
        <w:t>» (здесь и далее ссылки относятся к настоящей Конкурсной документации).</w:t>
      </w:r>
    </w:p>
    <w:p w:rsidR="00112AEB" w:rsidRPr="0018184E" w:rsidRDefault="00112AEB">
      <w:pPr>
        <w:pStyle w:val="Heading2"/>
        <w:numPr>
          <w:ilvl w:val="1"/>
          <w:numId w:val="37"/>
        </w:numPr>
        <w:tabs>
          <w:tab w:val="clear" w:pos="1440"/>
        </w:tabs>
        <w:rPr>
          <w:sz w:val="24"/>
          <w:szCs w:val="24"/>
        </w:rPr>
      </w:pPr>
      <w:bookmarkStart w:id="35" w:name="_Toc55285336"/>
      <w:bookmarkStart w:id="36" w:name="_Toc55305370"/>
      <w:bookmarkStart w:id="37" w:name="_Ref55313246"/>
      <w:bookmarkStart w:id="38" w:name="_Ref56231140"/>
      <w:bookmarkStart w:id="39" w:name="_Ref56231144"/>
      <w:bookmarkStart w:id="40" w:name="_Toc57314617"/>
      <w:bookmarkStart w:id="41" w:name="_Toc69728943"/>
      <w:bookmarkStart w:id="42" w:name="_Toc313019099"/>
      <w:bookmarkStart w:id="43" w:name="_Toc518119237"/>
      <w:r w:rsidRPr="0018184E">
        <w:rPr>
          <w:sz w:val="24"/>
          <w:szCs w:val="24"/>
        </w:rPr>
        <w:t>Правовой статус документов</w:t>
      </w:r>
      <w:bookmarkEnd w:id="35"/>
      <w:bookmarkEnd w:id="36"/>
      <w:bookmarkEnd w:id="37"/>
      <w:bookmarkEnd w:id="38"/>
      <w:bookmarkEnd w:id="39"/>
      <w:bookmarkEnd w:id="40"/>
      <w:bookmarkEnd w:id="41"/>
      <w:bookmarkEnd w:id="42"/>
    </w:p>
    <w:p w:rsidR="00112AEB" w:rsidRPr="00B66D3D" w:rsidRDefault="00112AEB" w:rsidP="00B17219">
      <w:pPr>
        <w:pStyle w:val="a6"/>
        <w:numPr>
          <w:ilvl w:val="2"/>
          <w:numId w:val="18"/>
        </w:numPr>
        <w:tabs>
          <w:tab w:val="clear" w:pos="2160"/>
        </w:tabs>
        <w:spacing w:line="240" w:lineRule="auto"/>
        <w:rPr>
          <w:color w:val="000000"/>
          <w:sz w:val="24"/>
          <w:szCs w:val="24"/>
        </w:rPr>
      </w:pPr>
      <w:bookmarkStart w:id="44" w:name="_Toc55285339"/>
      <w:bookmarkStart w:id="45" w:name="_Toc55305373"/>
      <w:bookmarkStart w:id="46" w:name="_Toc57314619"/>
      <w:bookmarkStart w:id="47" w:name="_Toc69728944"/>
      <w:bookmarkStart w:id="48" w:name="_Toc66354324"/>
      <w:bookmarkEnd w:id="43"/>
      <w:r w:rsidRPr="00B66D3D">
        <w:rPr>
          <w:color w:val="000000"/>
          <w:sz w:val="24"/>
          <w:szCs w:val="24"/>
        </w:rPr>
        <w:t xml:space="preserve">Опубликованное в соответствии с пунктом </w:t>
      </w:r>
      <w:fldSimple w:instr=" REF _Ref55193512 \r \h  \* MERGEFORMAT ">
        <w:r w:rsidRPr="001B4A2C">
          <w:rPr>
            <w:color w:val="000000"/>
            <w:sz w:val="24"/>
            <w:szCs w:val="24"/>
          </w:rPr>
          <w:t>1.1.1</w:t>
        </w:r>
      </w:fldSimple>
      <w:r w:rsidRPr="00B66D3D">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Конкурсная заявка Участника конкурса имеет правовой статус оферты и будет рассматриваться Организатором конкурса в соответствии с этим.</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 xml:space="preserve">Протокол о результатах конкурса, подписанный Организатором конкурса и Победителем конкурса, имеет силу </w:t>
      </w:r>
      <w:r>
        <w:rPr>
          <w:color w:val="000000"/>
          <w:sz w:val="24"/>
          <w:szCs w:val="24"/>
        </w:rPr>
        <w:t xml:space="preserve">предварительного </w:t>
      </w:r>
      <w:r w:rsidRPr="0018184E">
        <w:rPr>
          <w:color w:val="000000"/>
          <w:sz w:val="24"/>
          <w:szCs w:val="24"/>
        </w:rPr>
        <w:t xml:space="preserve">договора, определяющего обязанность </w:t>
      </w:r>
      <w:r>
        <w:rPr>
          <w:color w:val="000000"/>
          <w:sz w:val="24"/>
          <w:szCs w:val="24"/>
        </w:rPr>
        <w:t xml:space="preserve">Заказчика и Победителя </w:t>
      </w:r>
      <w:r w:rsidRPr="0018184E">
        <w:rPr>
          <w:color w:val="000000"/>
          <w:sz w:val="24"/>
          <w:szCs w:val="24"/>
        </w:rPr>
        <w:t>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возможности проведения преддоговорных переговоров в установленных настоящей Конкурсной документацией рамках.</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Заключенный по результатам конкурса Договор фиксирует все достигнутые сторонами договоренности.</w:t>
      </w:r>
    </w:p>
    <w:p w:rsidR="00112AEB" w:rsidRPr="0018184E" w:rsidRDefault="00112AEB" w:rsidP="00B17219">
      <w:pPr>
        <w:pStyle w:val="a6"/>
        <w:numPr>
          <w:ilvl w:val="2"/>
          <w:numId w:val="18"/>
        </w:numPr>
        <w:tabs>
          <w:tab w:val="clear" w:pos="2160"/>
        </w:tabs>
        <w:spacing w:line="240" w:lineRule="auto"/>
        <w:rPr>
          <w:color w:val="000000"/>
          <w:sz w:val="24"/>
          <w:szCs w:val="24"/>
        </w:rPr>
      </w:pPr>
      <w:bookmarkStart w:id="49" w:name="_Ref86827161"/>
      <w:r w:rsidRPr="0018184E">
        <w:rPr>
          <w:color w:val="000000"/>
          <w:sz w:val="24"/>
          <w:szCs w:val="24"/>
        </w:rPr>
        <w:t>При определении условий Договора с Победителем конкурса используются следующие документы с</w:t>
      </w:r>
      <w:r w:rsidRPr="0018184E">
        <w:rPr>
          <w:color w:val="000000"/>
          <w:sz w:val="24"/>
          <w:szCs w:val="24"/>
          <w:lang w:val="en-US"/>
        </w:rPr>
        <w:t> </w:t>
      </w:r>
      <w:r w:rsidRPr="0018184E">
        <w:rPr>
          <w:color w:val="000000"/>
          <w:sz w:val="24"/>
          <w:szCs w:val="24"/>
        </w:rPr>
        <w:t>соблюдением указанной иерархии (в случае их противоречия):</w:t>
      </w:r>
      <w:bookmarkEnd w:id="49"/>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Протоколы преддоговорных переговоров между Организатором конкурса и Победителем конкурса (по условиям, не оговоренным ни в настоящей Конкурсной документации, ни в Конкурсной заявке Победителя конкурса);</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Протокол о результатах конкурса;</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Извещение о проведении конкурса и настоящая Конкурсная документация со всеми дополнениями и разъяснениями;</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Конкурсная заявка Победителя конкурса со всеми дополнениями и разъяснениями.</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112AEB" w:rsidRPr="0018184E" w:rsidRDefault="00112AEB" w:rsidP="00B17219">
      <w:pPr>
        <w:pStyle w:val="a6"/>
        <w:numPr>
          <w:ilvl w:val="2"/>
          <w:numId w:val="18"/>
        </w:numPr>
        <w:tabs>
          <w:tab w:val="clear" w:pos="2160"/>
        </w:tabs>
        <w:spacing w:line="240" w:lineRule="auto"/>
        <w:rPr>
          <w:color w:val="000000"/>
          <w:sz w:val="24"/>
          <w:szCs w:val="24"/>
        </w:rPr>
      </w:pPr>
      <w:r w:rsidRPr="0018184E">
        <w:rPr>
          <w:color w:val="000000"/>
          <w:sz w:val="24"/>
          <w:szCs w:val="24"/>
        </w:rPr>
        <w:t xml:space="preserve">Если в отношении сторон Договора, заключаемого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w:t>
      </w:r>
      <w:r>
        <w:rPr>
          <w:color w:val="000000"/>
          <w:sz w:val="24"/>
          <w:szCs w:val="24"/>
        </w:rPr>
        <w:t>К</w:t>
      </w:r>
      <w:r w:rsidRPr="0018184E">
        <w:rPr>
          <w:color w:val="000000"/>
          <w:sz w:val="24"/>
          <w:szCs w:val="24"/>
        </w:rPr>
        <w:t xml:space="preserve">онкурсная заявка </w:t>
      </w:r>
      <w:r>
        <w:rPr>
          <w:color w:val="000000"/>
          <w:sz w:val="24"/>
          <w:szCs w:val="24"/>
        </w:rPr>
        <w:t>Победите</w:t>
      </w:r>
      <w:r w:rsidRPr="0018184E">
        <w:rPr>
          <w:color w:val="000000"/>
          <w:sz w:val="24"/>
          <w:szCs w:val="24"/>
        </w:rPr>
        <w:t>ля будут считаться приоритетными по отношению к диспозитивным нормам указанных документов.</w:t>
      </w:r>
    </w:p>
    <w:p w:rsidR="00112AEB" w:rsidRPr="0018184E" w:rsidRDefault="00112AEB" w:rsidP="00B17219">
      <w:pPr>
        <w:pStyle w:val="Heading2"/>
        <w:numPr>
          <w:ilvl w:val="1"/>
          <w:numId w:val="37"/>
        </w:numPr>
        <w:tabs>
          <w:tab w:val="clear" w:pos="1440"/>
        </w:tabs>
        <w:rPr>
          <w:sz w:val="24"/>
          <w:szCs w:val="24"/>
        </w:rPr>
      </w:pPr>
      <w:bookmarkStart w:id="50" w:name="_Toc55285340"/>
      <w:bookmarkStart w:id="51" w:name="_Toc55305374"/>
      <w:bookmarkStart w:id="52" w:name="_Toc57314620"/>
      <w:bookmarkStart w:id="53" w:name="_Toc69728945"/>
      <w:bookmarkStart w:id="54" w:name="_Toc313019100"/>
      <w:bookmarkEnd w:id="44"/>
      <w:bookmarkEnd w:id="45"/>
      <w:bookmarkEnd w:id="46"/>
      <w:bookmarkEnd w:id="47"/>
      <w:bookmarkEnd w:id="48"/>
      <w:r w:rsidRPr="0018184E">
        <w:rPr>
          <w:sz w:val="24"/>
          <w:szCs w:val="24"/>
        </w:rPr>
        <w:t>Обжалование</w:t>
      </w:r>
      <w:bookmarkEnd w:id="50"/>
      <w:bookmarkEnd w:id="51"/>
      <w:bookmarkEnd w:id="52"/>
      <w:bookmarkEnd w:id="53"/>
      <w:bookmarkEnd w:id="54"/>
    </w:p>
    <w:p w:rsidR="00112AEB" w:rsidRPr="0018184E" w:rsidRDefault="00112AEB" w:rsidP="00B17219">
      <w:pPr>
        <w:pStyle w:val="a6"/>
        <w:numPr>
          <w:ilvl w:val="2"/>
          <w:numId w:val="37"/>
        </w:numPr>
        <w:tabs>
          <w:tab w:val="clear" w:pos="2160"/>
        </w:tabs>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8184E">
        <w:rPr>
          <w:sz w:val="24"/>
          <w:szCs w:val="24"/>
        </w:rPr>
        <w:t xml:space="preserve">До заключения договора разногласия направляются в Центральный закупочный орган (далее - ЦЗО) Организатора. При получении заявления о рассмотрении разногласий ответственный секретарь ЦЗО незамедлительно уведомляет председателя </w:t>
      </w:r>
      <w:r>
        <w:rPr>
          <w:sz w:val="24"/>
          <w:szCs w:val="24"/>
        </w:rPr>
        <w:t xml:space="preserve">Конкурсной </w:t>
      </w:r>
      <w:r w:rsidRPr="0018184E">
        <w:rPr>
          <w:sz w:val="24"/>
          <w:szCs w:val="24"/>
        </w:rPr>
        <w:t>комиссии, проводящей закупку.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12AEB" w:rsidRPr="0018184E" w:rsidRDefault="00112AEB" w:rsidP="00B17219">
      <w:pPr>
        <w:pStyle w:val="a6"/>
        <w:numPr>
          <w:ilvl w:val="2"/>
          <w:numId w:val="37"/>
        </w:numPr>
        <w:tabs>
          <w:tab w:val="clear" w:pos="2160"/>
        </w:tabs>
        <w:spacing w:line="240" w:lineRule="auto"/>
        <w:rPr>
          <w:sz w:val="24"/>
          <w:szCs w:val="24"/>
        </w:rPr>
      </w:pPr>
      <w:r w:rsidRPr="0018184E">
        <w:rPr>
          <w:sz w:val="24"/>
          <w:szCs w:val="24"/>
        </w:rPr>
        <w:t xml:space="preserve">Если разногласия не разрешены по взаимному согласию представившего их </w:t>
      </w:r>
      <w:r>
        <w:rPr>
          <w:sz w:val="24"/>
          <w:szCs w:val="24"/>
        </w:rPr>
        <w:t>У</w:t>
      </w:r>
      <w:r w:rsidRPr="0018184E">
        <w:rPr>
          <w:sz w:val="24"/>
          <w:szCs w:val="24"/>
        </w:rPr>
        <w:t>частника и лиц, производивших закупку, ЦЗО Организатора в течение 10 дней со дня получения таких разногласий выносит письменное решение, которое должно содержать:</w:t>
      </w:r>
    </w:p>
    <w:p w:rsidR="00112AEB" w:rsidRPr="0018184E" w:rsidRDefault="00112AEB" w:rsidP="00B17219">
      <w:pPr>
        <w:pStyle w:val="a9"/>
        <w:spacing w:line="240" w:lineRule="auto"/>
        <w:rPr>
          <w:sz w:val="24"/>
          <w:szCs w:val="24"/>
        </w:rPr>
      </w:pPr>
      <w:r w:rsidRPr="0018184E">
        <w:rPr>
          <w:sz w:val="24"/>
          <w:szCs w:val="24"/>
        </w:rPr>
        <w:t>обоснование мотивов принятия решения;</w:t>
      </w:r>
    </w:p>
    <w:p w:rsidR="00112AEB" w:rsidRPr="0018184E" w:rsidRDefault="00112AEB" w:rsidP="00B17219">
      <w:pPr>
        <w:pStyle w:val="a9"/>
        <w:spacing w:line="240" w:lineRule="auto"/>
        <w:rPr>
          <w:sz w:val="24"/>
          <w:szCs w:val="24"/>
        </w:rPr>
      </w:pPr>
      <w:r w:rsidRPr="0018184E">
        <w:rPr>
          <w:sz w:val="24"/>
          <w:szCs w:val="24"/>
        </w:rPr>
        <w:t>меры, направленные на удовлетворение изложенных требований, в случае полного или частичного разрешения разногласий.</w:t>
      </w:r>
    </w:p>
    <w:p w:rsidR="00112AEB" w:rsidRPr="0018184E" w:rsidRDefault="00112AEB" w:rsidP="00B17219">
      <w:pPr>
        <w:pStyle w:val="a6"/>
        <w:numPr>
          <w:ilvl w:val="2"/>
          <w:numId w:val="37"/>
        </w:numPr>
        <w:tabs>
          <w:tab w:val="clear" w:pos="2160"/>
        </w:tabs>
        <w:spacing w:line="240" w:lineRule="auto"/>
        <w:rPr>
          <w:sz w:val="24"/>
          <w:szCs w:val="24"/>
        </w:rPr>
      </w:pPr>
      <w:r w:rsidRPr="0018184E">
        <w:rPr>
          <w:sz w:val="24"/>
          <w:szCs w:val="24"/>
        </w:rPr>
        <w:t>ЦЗО вправе принять одно или несколько из следующих решений:</w:t>
      </w:r>
    </w:p>
    <w:p w:rsidR="00112AEB" w:rsidRPr="0018184E" w:rsidRDefault="00112AEB" w:rsidP="00B17219">
      <w:pPr>
        <w:pStyle w:val="a9"/>
        <w:spacing w:line="240" w:lineRule="auto"/>
        <w:rPr>
          <w:sz w:val="24"/>
          <w:szCs w:val="24"/>
        </w:rPr>
      </w:pPr>
      <w:r w:rsidRPr="0018184E">
        <w:rPr>
          <w:sz w:val="24"/>
          <w:szCs w:val="24"/>
        </w:rPr>
        <w:t xml:space="preserve">при разногласиях по конкурсам — обязать членов </w:t>
      </w:r>
      <w:r>
        <w:rPr>
          <w:sz w:val="24"/>
          <w:szCs w:val="24"/>
        </w:rPr>
        <w:t>К</w:t>
      </w:r>
      <w:r w:rsidRPr="0018184E">
        <w:rPr>
          <w:sz w:val="24"/>
          <w:szCs w:val="24"/>
        </w:rPr>
        <w:t>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соответствующие настояще</w:t>
      </w:r>
      <w:r>
        <w:rPr>
          <w:sz w:val="24"/>
          <w:szCs w:val="24"/>
        </w:rPr>
        <w:t>й Документации</w:t>
      </w:r>
      <w:r w:rsidRPr="0018184E">
        <w:rPr>
          <w:sz w:val="24"/>
          <w:szCs w:val="24"/>
        </w:rPr>
        <w:t>;</w:t>
      </w:r>
    </w:p>
    <w:p w:rsidR="00112AEB" w:rsidRPr="0018184E" w:rsidRDefault="00112AEB" w:rsidP="00B17219">
      <w:pPr>
        <w:pStyle w:val="a9"/>
        <w:spacing w:line="240" w:lineRule="auto"/>
        <w:rPr>
          <w:sz w:val="24"/>
          <w:szCs w:val="24"/>
        </w:rPr>
      </w:pPr>
      <w:r w:rsidRPr="0018184E">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Pr>
          <w:sz w:val="24"/>
          <w:szCs w:val="24"/>
        </w:rPr>
        <w:t>У</w:t>
      </w:r>
      <w:r w:rsidRPr="0018184E">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112AEB" w:rsidRPr="0018184E" w:rsidRDefault="00112AEB" w:rsidP="00B17219">
      <w:pPr>
        <w:pStyle w:val="a9"/>
        <w:spacing w:line="240" w:lineRule="auto"/>
        <w:rPr>
          <w:sz w:val="24"/>
          <w:szCs w:val="24"/>
        </w:rPr>
      </w:pPr>
      <w:r w:rsidRPr="0018184E">
        <w:rPr>
          <w:sz w:val="24"/>
          <w:szCs w:val="24"/>
        </w:rPr>
        <w:t xml:space="preserve">признать заявление </w:t>
      </w:r>
      <w:r>
        <w:rPr>
          <w:sz w:val="24"/>
          <w:szCs w:val="24"/>
        </w:rPr>
        <w:t>У</w:t>
      </w:r>
      <w:r w:rsidRPr="0018184E">
        <w:rPr>
          <w:sz w:val="24"/>
          <w:szCs w:val="24"/>
        </w:rPr>
        <w:t>частника необоснованным.</w:t>
      </w:r>
    </w:p>
    <w:p w:rsidR="00112AEB" w:rsidRPr="0018184E" w:rsidRDefault="00112AEB" w:rsidP="00B17219">
      <w:pPr>
        <w:pStyle w:val="a6"/>
        <w:numPr>
          <w:ilvl w:val="2"/>
          <w:numId w:val="37"/>
        </w:numPr>
        <w:tabs>
          <w:tab w:val="clear" w:pos="2160"/>
        </w:tabs>
        <w:spacing w:line="240" w:lineRule="auto"/>
        <w:rPr>
          <w:sz w:val="24"/>
          <w:szCs w:val="24"/>
        </w:rPr>
      </w:pPr>
      <w:r w:rsidRPr="0018184E">
        <w:rPr>
          <w:sz w:val="24"/>
          <w:szCs w:val="24"/>
        </w:rPr>
        <w:t>Все споры и разногласия, возникающие в связи с проведением конкурса, в том числе касающиеся исполнения Организатором и Участниками конкурса своих обязательств, не урегулированные путем претензионного порядка, обращения в ЦЗО Организатора, разрешаются в Арбитражном суде Хабаровского края в соответствии с документами, определяющими его правовой статус и порядок разрешения споров, действующими на дату подачи искового заявления.</w:t>
      </w:r>
    </w:p>
    <w:p w:rsidR="00112AEB" w:rsidRPr="0018184E" w:rsidRDefault="00112AEB" w:rsidP="00B17219">
      <w:pPr>
        <w:pStyle w:val="a6"/>
        <w:numPr>
          <w:ilvl w:val="2"/>
          <w:numId w:val="37"/>
        </w:numPr>
        <w:tabs>
          <w:tab w:val="clear" w:pos="2160"/>
        </w:tabs>
        <w:spacing w:line="240" w:lineRule="auto"/>
        <w:rPr>
          <w:color w:val="000000"/>
          <w:sz w:val="24"/>
          <w:szCs w:val="24"/>
        </w:rPr>
      </w:pPr>
      <w:r w:rsidRPr="0018184E">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18184E">
        <w:rPr>
          <w:color w:val="000000"/>
          <w:sz w:val="24"/>
          <w:szCs w:val="24"/>
        </w:rPr>
        <w:t xml:space="preserve"> Российской Федерации.</w:t>
      </w:r>
    </w:p>
    <w:p w:rsidR="00112AEB" w:rsidRPr="0018184E" w:rsidRDefault="00112AEB" w:rsidP="00DE5940">
      <w:pPr>
        <w:pStyle w:val="Heading2"/>
        <w:numPr>
          <w:ilvl w:val="1"/>
          <w:numId w:val="37"/>
        </w:numPr>
        <w:tabs>
          <w:tab w:val="clear" w:pos="1440"/>
        </w:tabs>
        <w:rPr>
          <w:sz w:val="24"/>
          <w:szCs w:val="24"/>
        </w:rPr>
      </w:pPr>
      <w:bookmarkStart w:id="60" w:name="_Toc313019101"/>
      <w:bookmarkEnd w:id="55"/>
      <w:r w:rsidRPr="0018184E">
        <w:rPr>
          <w:sz w:val="24"/>
          <w:szCs w:val="24"/>
        </w:rPr>
        <w:t xml:space="preserve">Прочие </w:t>
      </w:r>
      <w:bookmarkEnd w:id="56"/>
      <w:bookmarkEnd w:id="57"/>
      <w:r w:rsidRPr="0018184E">
        <w:rPr>
          <w:sz w:val="24"/>
          <w:szCs w:val="24"/>
        </w:rPr>
        <w:t>положения</w:t>
      </w:r>
      <w:bookmarkEnd w:id="58"/>
      <w:bookmarkEnd w:id="59"/>
      <w:bookmarkEnd w:id="60"/>
    </w:p>
    <w:p w:rsidR="00112AEB" w:rsidRPr="0018184E" w:rsidRDefault="00112AEB" w:rsidP="00422BB1">
      <w:pPr>
        <w:pStyle w:val="a6"/>
        <w:numPr>
          <w:ilvl w:val="2"/>
          <w:numId w:val="37"/>
        </w:numPr>
        <w:tabs>
          <w:tab w:val="clear" w:pos="2160"/>
        </w:tabs>
        <w:spacing w:line="240" w:lineRule="auto"/>
        <w:rPr>
          <w:sz w:val="24"/>
          <w:szCs w:val="24"/>
        </w:rPr>
      </w:pPr>
      <w:r>
        <w:rPr>
          <w:sz w:val="24"/>
          <w:szCs w:val="24"/>
        </w:rPr>
        <w:t xml:space="preserve">Участник </w:t>
      </w:r>
      <w:r w:rsidRPr="0018184E">
        <w:rPr>
          <w:sz w:val="24"/>
          <w:szCs w:val="24"/>
        </w:rPr>
        <w:t>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112AEB" w:rsidRPr="0018184E" w:rsidRDefault="00112AEB" w:rsidP="00422BB1">
      <w:pPr>
        <w:pStyle w:val="a6"/>
        <w:numPr>
          <w:ilvl w:val="2"/>
          <w:numId w:val="37"/>
        </w:numPr>
        <w:tabs>
          <w:tab w:val="clear" w:pos="2160"/>
        </w:tabs>
        <w:spacing w:line="240" w:lineRule="auto"/>
        <w:rPr>
          <w:sz w:val="24"/>
          <w:szCs w:val="24"/>
        </w:rPr>
      </w:pPr>
      <w:r w:rsidRPr="0018184E">
        <w:rPr>
          <w:sz w:val="24"/>
          <w:szCs w:val="24"/>
        </w:rPr>
        <w:t>Организатор конкурса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кроме Заказчика,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112AEB" w:rsidRPr="0018184E" w:rsidRDefault="00112AEB" w:rsidP="00422BB1">
      <w:pPr>
        <w:pStyle w:val="a6"/>
        <w:numPr>
          <w:ilvl w:val="2"/>
          <w:numId w:val="37"/>
        </w:numPr>
        <w:tabs>
          <w:tab w:val="clear" w:pos="2160"/>
        </w:tabs>
        <w:spacing w:line="240" w:lineRule="auto"/>
        <w:rPr>
          <w:sz w:val="24"/>
          <w:szCs w:val="24"/>
        </w:rPr>
      </w:pPr>
      <w:r w:rsidRPr="0018184E">
        <w:rPr>
          <w:sz w:val="24"/>
          <w:szCs w:val="24"/>
        </w:rPr>
        <w:t>Организатор конкурса вправе отклонить Конкурсную заявку, если он установит, что Участник конкурса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112AEB" w:rsidRPr="0018184E" w:rsidRDefault="00112AEB" w:rsidP="00422BB1">
      <w:pPr>
        <w:pStyle w:val="a6"/>
        <w:numPr>
          <w:ilvl w:val="2"/>
          <w:numId w:val="37"/>
        </w:numPr>
        <w:tabs>
          <w:tab w:val="clear" w:pos="2160"/>
        </w:tabs>
        <w:spacing w:line="240" w:lineRule="auto"/>
        <w:rPr>
          <w:sz w:val="24"/>
          <w:szCs w:val="24"/>
        </w:rPr>
      </w:pPr>
      <w:r w:rsidRPr="0018184E">
        <w:rPr>
          <w:sz w:val="24"/>
          <w:szCs w:val="24"/>
        </w:rPr>
        <w:t>Организатор конкурса вправе отклонить Конкурсные заявки Участников конкурса, заключивших между собой какое-либо соглашение с целью повлиять на определение Победителя конкурса.</w:t>
      </w:r>
    </w:p>
    <w:p w:rsidR="00112AEB" w:rsidRPr="006435B7" w:rsidRDefault="00112AEB" w:rsidP="006435B7">
      <w:pPr>
        <w:pStyle w:val="a6"/>
        <w:numPr>
          <w:ilvl w:val="2"/>
          <w:numId w:val="37"/>
        </w:numPr>
        <w:tabs>
          <w:tab w:val="clear" w:pos="2160"/>
        </w:tabs>
        <w:spacing w:line="240" w:lineRule="auto"/>
        <w:rPr>
          <w:sz w:val="24"/>
          <w:szCs w:val="24"/>
        </w:rPr>
      </w:pPr>
      <w:bookmarkStart w:id="61" w:name="_Ref56220027"/>
      <w:r w:rsidRPr="006435B7">
        <w:rPr>
          <w:sz w:val="24"/>
          <w:szCs w:val="24"/>
        </w:rPr>
        <w:t xml:space="preserve">В соответствии с Извещением о проведении конкурса, Организатор конкурса имеет право отказаться от проведения конкурса в сроки, указанные в пункте </w:t>
      </w:r>
      <w:fldSimple w:instr=" REF _Ref249848235 \r \h  \* MERGEFORMAT ">
        <w:r w:rsidRPr="001B4A2C">
          <w:rPr>
            <w:sz w:val="24"/>
            <w:szCs w:val="24"/>
          </w:rPr>
          <w:t>4.1.9</w:t>
        </w:r>
      </w:fldSimple>
      <w:r w:rsidRPr="006435B7">
        <w:rPr>
          <w:sz w:val="24"/>
          <w:szCs w:val="24"/>
        </w:rPr>
        <w:t xml:space="preserve"> раздела </w:t>
      </w:r>
      <w:fldSimple w:instr=" REF _Ref119427269 \w \h  \* MERGEFORMAT ">
        <w:r w:rsidRPr="001B4A2C">
          <w:rPr>
            <w:sz w:val="24"/>
            <w:szCs w:val="24"/>
          </w:rPr>
          <w:t>4</w:t>
        </w:r>
      </w:fldSimple>
      <w:r w:rsidRPr="006435B7">
        <w:rPr>
          <w:sz w:val="24"/>
          <w:szCs w:val="24"/>
        </w:rPr>
        <w:t xml:space="preserve">, не неся никакой ответственности перед Участниками конкурса или третьими лицами, которым такое действие может принести убытки. </w:t>
      </w:r>
      <w:bookmarkEnd w:id="61"/>
      <w:r w:rsidRPr="006435B7">
        <w:rPr>
          <w:spacing w:val="-2"/>
          <w:sz w:val="24"/>
          <w:szCs w:val="24"/>
        </w:rPr>
        <w:t xml:space="preserve">Организатор незамедлительно уведомляет всех Участников </w:t>
      </w:r>
      <w:r>
        <w:rPr>
          <w:spacing w:val="-2"/>
          <w:sz w:val="24"/>
          <w:szCs w:val="24"/>
        </w:rPr>
        <w:t>конкурса</w:t>
      </w:r>
      <w:r w:rsidRPr="006435B7">
        <w:rPr>
          <w:spacing w:val="-2"/>
          <w:sz w:val="24"/>
          <w:szCs w:val="24"/>
        </w:rPr>
        <w:t xml:space="preserve"> об отказе от проведения </w:t>
      </w:r>
      <w:r>
        <w:rPr>
          <w:spacing w:val="-2"/>
          <w:sz w:val="24"/>
          <w:szCs w:val="24"/>
        </w:rPr>
        <w:t>конкурса</w:t>
      </w:r>
      <w:r w:rsidRPr="006435B7">
        <w:rPr>
          <w:spacing w:val="-2"/>
          <w:sz w:val="24"/>
          <w:szCs w:val="24"/>
        </w:rPr>
        <w:t xml:space="preserve"> с помощью ЭТП </w:t>
      </w:r>
      <w:r w:rsidRPr="00942BAB">
        <w:rPr>
          <w:spacing w:val="-2"/>
          <w:sz w:val="24"/>
          <w:szCs w:val="24"/>
        </w:rPr>
        <w:t>в2в - энерго</w:t>
      </w:r>
      <w:r w:rsidRPr="006435B7">
        <w:rPr>
          <w:spacing w:val="-2"/>
          <w:sz w:val="24"/>
          <w:szCs w:val="24"/>
        </w:rPr>
        <w:t>.</w:t>
      </w:r>
    </w:p>
    <w:p w:rsidR="00112AEB" w:rsidRPr="00982EF4" w:rsidRDefault="00112AEB">
      <w:pPr>
        <w:pStyle w:val="Heading1"/>
        <w:numPr>
          <w:ilvl w:val="0"/>
          <w:numId w:val="37"/>
        </w:numPr>
        <w:rPr>
          <w:rFonts w:ascii="Times New Roman" w:hAnsi="Times New Roman"/>
          <w:sz w:val="28"/>
          <w:szCs w:val="28"/>
        </w:rPr>
      </w:pPr>
      <w:bookmarkStart w:id="62" w:name="_Toc96663612"/>
      <w:bookmarkStart w:id="63" w:name="_Toc96666020"/>
      <w:bookmarkStart w:id="64" w:name="_Toc96666154"/>
      <w:bookmarkStart w:id="65" w:name="_Toc96663614"/>
      <w:bookmarkStart w:id="66" w:name="_Toc96666022"/>
      <w:bookmarkStart w:id="67" w:name="_Toc96666156"/>
      <w:bookmarkStart w:id="68" w:name="_Toc96663617"/>
      <w:bookmarkStart w:id="69" w:name="_Toc96666025"/>
      <w:bookmarkStart w:id="70" w:name="_Toc96666159"/>
      <w:bookmarkStart w:id="71" w:name="_Toc96663620"/>
      <w:bookmarkStart w:id="72" w:name="_Toc96666028"/>
      <w:bookmarkStart w:id="73" w:name="_Toc96666162"/>
      <w:bookmarkStart w:id="74" w:name="_Toc96663621"/>
      <w:bookmarkStart w:id="75" w:name="_Toc96666029"/>
      <w:bookmarkStart w:id="76" w:name="_Toc96666163"/>
      <w:bookmarkStart w:id="77" w:name="_Toc96663631"/>
      <w:bookmarkStart w:id="78" w:name="_Toc96666039"/>
      <w:bookmarkStart w:id="79" w:name="_Toc96666173"/>
      <w:bookmarkStart w:id="80" w:name="_Toc96663634"/>
      <w:bookmarkStart w:id="81" w:name="_Toc96666042"/>
      <w:bookmarkStart w:id="82" w:name="_Toc96666176"/>
      <w:bookmarkStart w:id="83" w:name="_Toc96663635"/>
      <w:bookmarkStart w:id="84" w:name="_Toc96666043"/>
      <w:bookmarkStart w:id="85" w:name="_Toc96666177"/>
      <w:bookmarkStart w:id="86" w:name="_Ref55300680"/>
      <w:bookmarkStart w:id="87" w:name="_Toc55305378"/>
      <w:bookmarkStart w:id="88" w:name="_Toc57314640"/>
      <w:bookmarkStart w:id="89" w:name="_Toc69728963"/>
      <w:bookmarkStart w:id="90" w:name="_Toc313019102"/>
      <w:bookmarkStart w:id="91" w:name="ИНСТРУКЦИИ"/>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82EF4">
        <w:rPr>
          <w:rFonts w:ascii="Times New Roman" w:hAnsi="Times New Roman"/>
          <w:sz w:val="28"/>
          <w:szCs w:val="28"/>
        </w:rPr>
        <w:t>ПОРЯДОК ПРОВЕДЕНИЯ КОНКУРСА. ИНСТРУКЦИЯ ПО ПОДГОТОВКЕ КОНКУРСНОЙ ЗАЯВК</w:t>
      </w:r>
      <w:bookmarkEnd w:id="86"/>
      <w:bookmarkEnd w:id="87"/>
      <w:bookmarkEnd w:id="88"/>
      <w:bookmarkEnd w:id="89"/>
      <w:r>
        <w:rPr>
          <w:rFonts w:ascii="Times New Roman" w:hAnsi="Times New Roman"/>
          <w:sz w:val="28"/>
          <w:szCs w:val="28"/>
        </w:rPr>
        <w:t>И</w:t>
      </w:r>
      <w:bookmarkEnd w:id="90"/>
    </w:p>
    <w:p w:rsidR="00112AEB" w:rsidRPr="0018184E" w:rsidRDefault="00112AEB">
      <w:pPr>
        <w:pStyle w:val="Heading2"/>
        <w:numPr>
          <w:ilvl w:val="1"/>
          <w:numId w:val="37"/>
        </w:numPr>
        <w:tabs>
          <w:tab w:val="clear" w:pos="1440"/>
        </w:tabs>
        <w:rPr>
          <w:sz w:val="24"/>
          <w:szCs w:val="24"/>
        </w:rPr>
      </w:pPr>
      <w:bookmarkStart w:id="92" w:name="_Ref440305687"/>
      <w:bookmarkStart w:id="93" w:name="_Toc518119235"/>
      <w:bookmarkStart w:id="94" w:name="_Toc55193148"/>
      <w:bookmarkStart w:id="95" w:name="_Toc55285342"/>
      <w:bookmarkStart w:id="96" w:name="_Toc55305379"/>
      <w:bookmarkStart w:id="97" w:name="_Toc57314641"/>
      <w:bookmarkStart w:id="98" w:name="_Toc69728964"/>
      <w:bookmarkStart w:id="99" w:name="_Toc313019103"/>
      <w:bookmarkEnd w:id="91"/>
      <w:r w:rsidRPr="0018184E">
        <w:rPr>
          <w:sz w:val="24"/>
          <w:szCs w:val="24"/>
        </w:rPr>
        <w:t>Общий порядок проведения конкурса</w:t>
      </w:r>
      <w:bookmarkEnd w:id="92"/>
      <w:bookmarkEnd w:id="93"/>
      <w:bookmarkEnd w:id="94"/>
      <w:bookmarkEnd w:id="95"/>
      <w:bookmarkEnd w:id="96"/>
      <w:bookmarkEnd w:id="97"/>
      <w:bookmarkEnd w:id="98"/>
      <w:bookmarkEnd w:id="99"/>
    </w:p>
    <w:p w:rsidR="00112AEB" w:rsidRPr="0018184E" w:rsidRDefault="00112AEB" w:rsidP="002343B5">
      <w:pPr>
        <w:pStyle w:val="a6"/>
        <w:numPr>
          <w:ilvl w:val="2"/>
          <w:numId w:val="37"/>
        </w:numPr>
        <w:tabs>
          <w:tab w:val="clear" w:pos="2160"/>
        </w:tabs>
        <w:spacing w:line="240" w:lineRule="auto"/>
        <w:rPr>
          <w:sz w:val="24"/>
          <w:szCs w:val="24"/>
        </w:rPr>
      </w:pPr>
      <w:r w:rsidRPr="007245F2">
        <w:rPr>
          <w:sz w:val="24"/>
          <w:szCs w:val="24"/>
        </w:rPr>
        <w:t xml:space="preserve">С учетом </w:t>
      </w:r>
      <w:r w:rsidRPr="00A56D56">
        <w:rPr>
          <w:sz w:val="24"/>
          <w:szCs w:val="24"/>
        </w:rPr>
        <w:t xml:space="preserve">положений пункта </w:t>
      </w:r>
      <w:fldSimple w:instr=" REF _Ref55193512 \r \h  \* MERGEFORMAT ">
        <w:r w:rsidRPr="001B4A2C">
          <w:rPr>
            <w:sz w:val="24"/>
            <w:szCs w:val="24"/>
          </w:rPr>
          <w:t>1.1.1</w:t>
        </w:r>
      </w:fldSimple>
      <w:r w:rsidRPr="00A56D56">
        <w:rPr>
          <w:sz w:val="24"/>
          <w:szCs w:val="24"/>
        </w:rPr>
        <w:t xml:space="preserve"> конкурс</w:t>
      </w:r>
      <w:r w:rsidRPr="007245F2">
        <w:rPr>
          <w:sz w:val="24"/>
          <w:szCs w:val="24"/>
        </w:rPr>
        <w:t xml:space="preserve"> проводится на ЭТП </w:t>
      </w:r>
      <w:r>
        <w:rPr>
          <w:sz w:val="24"/>
          <w:szCs w:val="24"/>
        </w:rPr>
        <w:t>в2в - энерго</w:t>
      </w:r>
      <w:r w:rsidRPr="007245F2">
        <w:rPr>
          <w:sz w:val="24"/>
          <w:szCs w:val="24"/>
        </w:rPr>
        <w:t xml:space="preserve"> в следующем порядке</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Публикация Извещения о проведении конкурса (подраздел </w:t>
      </w:r>
      <w:fldSimple w:instr=" REF _Ref55280418 \r \h  \* MERGEFORMAT ">
        <w:r w:rsidRPr="001B4A2C">
          <w:rPr>
            <w:sz w:val="24"/>
            <w:szCs w:val="24"/>
          </w:rPr>
          <w:t>2.2</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Предоставление Конкурсной документации </w:t>
      </w:r>
      <w:r>
        <w:rPr>
          <w:sz w:val="24"/>
          <w:szCs w:val="24"/>
        </w:rPr>
        <w:t>Участникам</w:t>
      </w:r>
      <w:r w:rsidRPr="0018184E">
        <w:rPr>
          <w:sz w:val="24"/>
          <w:szCs w:val="24"/>
        </w:rPr>
        <w:t xml:space="preserve"> (подраздел </w:t>
      </w:r>
      <w:fldSimple w:instr=" REF _Ref55280429 \r \h  \* MERGEFORMAT ">
        <w:r w:rsidRPr="001B4A2C">
          <w:rPr>
            <w:sz w:val="24"/>
            <w:szCs w:val="24"/>
          </w:rPr>
          <w:t>2.3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Подготовка Участниками конкурса своих Конкурсных заявок; разъяснение Организатором конкурса Конкурсной документации, если необходимо (подраздел </w:t>
      </w:r>
      <w:fldSimple w:instr=" REF _Ref55280436 \r \h  \* MERGEFORMAT ">
        <w:r w:rsidRPr="001B4A2C">
          <w:rPr>
            <w:sz w:val="24"/>
            <w:szCs w:val="24"/>
          </w:rPr>
          <w:t>2.4</w:t>
        </w:r>
      </w:fldSimple>
      <w:r w:rsidRPr="0018184E">
        <w:rPr>
          <w:sz w:val="24"/>
          <w:szCs w:val="24"/>
        </w:rPr>
        <w:t>)</w:t>
      </w:r>
      <w:r>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Подача Конкурсных заявок и их прием (подраздел </w:t>
      </w:r>
      <w:fldSimple w:instr=" REF _Ref55280443 \r \h  \* MERGEFORMAT ">
        <w:r w:rsidRPr="001B4A2C">
          <w:rPr>
            <w:sz w:val="24"/>
            <w:szCs w:val="24"/>
          </w:rPr>
          <w:t>2.6</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Вскрытие конвертов с Конкурсными заявками (подраздел </w:t>
      </w:r>
      <w:fldSimple w:instr=" REF _Ref55280448 \r \h  \* MERGEFORMAT ">
        <w:r w:rsidRPr="001B4A2C">
          <w:rPr>
            <w:sz w:val="24"/>
            <w:szCs w:val="24"/>
          </w:rPr>
          <w:t>2.7</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1B4A2C">
          <w:rPr>
            <w:sz w:val="24"/>
            <w:szCs w:val="24"/>
          </w:rPr>
          <w:t>2.8</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Проведение переторжки – при необходимости (подраздел </w:t>
      </w:r>
      <w:fldSimple w:instr=" REF _Ref68456163 \r \h  \* MERGEFORMAT ">
        <w:r w:rsidRPr="001B4A2C">
          <w:rPr>
            <w:sz w:val="24"/>
            <w:szCs w:val="24"/>
          </w:rPr>
          <w:t>2.9</w:t>
        </w:r>
      </w:fldSimple>
      <w:r w:rsidRPr="0018184E">
        <w:rPr>
          <w:sz w:val="24"/>
          <w:szCs w:val="24"/>
        </w:rPr>
        <w:t>)</w:t>
      </w:r>
      <w:r>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Определение Победителя конкурса (подраздел </w:t>
      </w:r>
      <w:fldSimple w:instr=" REF _Ref55280461 \r \h  \* MERGEFORMAT ">
        <w:r w:rsidRPr="001B4A2C">
          <w:rPr>
            <w:sz w:val="24"/>
            <w:szCs w:val="24"/>
          </w:rPr>
          <w:t>2.10</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Подписание Протокола о результатах конкурса (подраздел </w:t>
      </w:r>
      <w:fldSimple w:instr=" REF _Ref55280469 \r \h  \* MERGEFORMAT ">
        <w:r w:rsidRPr="001B4A2C">
          <w:rPr>
            <w:sz w:val="24"/>
            <w:szCs w:val="24"/>
          </w:rPr>
          <w:t>2.11</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Подписание Договора (подраздел </w:t>
      </w:r>
      <w:fldSimple w:instr=" REF _Ref55280474 \r \h  \* MERGEFORMAT ">
        <w:r w:rsidRPr="001B4A2C">
          <w:rPr>
            <w:sz w:val="24"/>
            <w:szCs w:val="24"/>
          </w:rPr>
          <w:t>2.12</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Уведомление Участников конкурса о результатах конкурса (подраздел </w:t>
      </w:r>
      <w:fldSimple w:instr=" REF _Ref55280483 \r \h  \* MERGEFORMAT ">
        <w:r w:rsidRPr="001B4A2C">
          <w:rPr>
            <w:sz w:val="24"/>
            <w:szCs w:val="24"/>
          </w:rPr>
          <w:t>2.13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112AEB" w:rsidRPr="0018184E" w:rsidRDefault="00112AEB" w:rsidP="002343B5">
      <w:pPr>
        <w:pStyle w:val="a6"/>
        <w:numPr>
          <w:ilvl w:val="2"/>
          <w:numId w:val="37"/>
        </w:numPr>
        <w:tabs>
          <w:tab w:val="clear" w:pos="2160"/>
        </w:tabs>
        <w:spacing w:line="240" w:lineRule="auto"/>
        <w:rPr>
          <w:sz w:val="24"/>
          <w:szCs w:val="24"/>
        </w:rPr>
      </w:pPr>
      <w:r w:rsidRPr="0018184E">
        <w:rPr>
          <w:sz w:val="24"/>
          <w:szCs w:val="24"/>
        </w:rPr>
        <w:t xml:space="preserve">Дополнительные условия и процедуры конкурса описаны в разделе </w:t>
      </w:r>
      <w:fldSimple w:instr=" REF _Ref56225120 \r \h  \* MERGEFORMAT ">
        <w:r w:rsidRPr="001B4A2C">
          <w:rPr>
            <w:sz w:val="24"/>
            <w:szCs w:val="24"/>
          </w:rPr>
          <w:t>3</w:t>
        </w:r>
      </w:fldSimple>
      <w:r w:rsidRPr="0018184E">
        <w:rPr>
          <w:sz w:val="24"/>
          <w:szCs w:val="24"/>
        </w:rPr>
        <w:t>.</w:t>
      </w:r>
    </w:p>
    <w:p w:rsidR="00112AEB" w:rsidRPr="0018184E" w:rsidRDefault="00112AEB">
      <w:pPr>
        <w:pStyle w:val="Heading2"/>
        <w:numPr>
          <w:ilvl w:val="1"/>
          <w:numId w:val="37"/>
        </w:numPr>
        <w:tabs>
          <w:tab w:val="clear" w:pos="1440"/>
        </w:tabs>
        <w:rPr>
          <w:sz w:val="24"/>
          <w:szCs w:val="24"/>
        </w:rPr>
      </w:pPr>
      <w:bookmarkStart w:id="100" w:name="_Ref55280418"/>
      <w:bookmarkStart w:id="101" w:name="_Toc55285343"/>
      <w:bookmarkStart w:id="102" w:name="_Toc55305380"/>
      <w:bookmarkStart w:id="103" w:name="_Toc57314642"/>
      <w:bookmarkStart w:id="104" w:name="_Toc69728965"/>
      <w:bookmarkStart w:id="105" w:name="_Toc313019104"/>
      <w:r w:rsidRPr="0018184E">
        <w:rPr>
          <w:sz w:val="24"/>
          <w:szCs w:val="24"/>
        </w:rPr>
        <w:t>Публикация Извещения о проведении конкурса</w:t>
      </w:r>
      <w:bookmarkEnd w:id="100"/>
      <w:bookmarkEnd w:id="101"/>
      <w:bookmarkEnd w:id="102"/>
      <w:bookmarkEnd w:id="103"/>
      <w:bookmarkEnd w:id="104"/>
      <w:bookmarkEnd w:id="105"/>
    </w:p>
    <w:p w:rsidR="00112AEB" w:rsidRPr="0018184E" w:rsidRDefault="00112AEB" w:rsidP="002343B5">
      <w:pPr>
        <w:pStyle w:val="a6"/>
        <w:numPr>
          <w:ilvl w:val="2"/>
          <w:numId w:val="37"/>
        </w:numPr>
        <w:tabs>
          <w:tab w:val="clear" w:pos="2160"/>
        </w:tabs>
        <w:spacing w:line="240" w:lineRule="auto"/>
        <w:rPr>
          <w:sz w:val="24"/>
          <w:szCs w:val="24"/>
        </w:rPr>
      </w:pPr>
      <w:r w:rsidRPr="0018184E">
        <w:rPr>
          <w:sz w:val="24"/>
          <w:szCs w:val="24"/>
        </w:rPr>
        <w:t xml:space="preserve">Извещение о проведении конкурса было опубликовано в порядке, указанном в пункте </w:t>
      </w:r>
      <w:fldSimple w:instr=" REF _Ref55193512 \r \h  \* MERGEFORMAT ">
        <w:r w:rsidRPr="001B4A2C">
          <w:rPr>
            <w:sz w:val="24"/>
            <w:szCs w:val="24"/>
          </w:rPr>
          <w:t>1.1.1</w:t>
        </w:r>
      </w:fldSimple>
      <w:r w:rsidRPr="0018184E">
        <w:rPr>
          <w:sz w:val="24"/>
          <w:szCs w:val="24"/>
        </w:rPr>
        <w:t>.</w:t>
      </w:r>
    </w:p>
    <w:p w:rsidR="00112AEB" w:rsidRPr="0018184E" w:rsidRDefault="00112AEB" w:rsidP="002343B5">
      <w:pPr>
        <w:pStyle w:val="a6"/>
        <w:numPr>
          <w:ilvl w:val="2"/>
          <w:numId w:val="37"/>
        </w:numPr>
        <w:tabs>
          <w:tab w:val="clear" w:pos="2160"/>
        </w:tabs>
        <w:spacing w:line="240" w:lineRule="auto"/>
        <w:rPr>
          <w:sz w:val="24"/>
          <w:szCs w:val="24"/>
        </w:rPr>
      </w:pPr>
      <w:r w:rsidRPr="0018184E">
        <w:rPr>
          <w:sz w:val="24"/>
          <w:szCs w:val="24"/>
        </w:rPr>
        <w:t>Иные публикации не являются официальными и не влекут для Организатора конкурса никаких последствий.</w:t>
      </w:r>
    </w:p>
    <w:p w:rsidR="00112AEB" w:rsidRPr="0018184E" w:rsidRDefault="00112AEB">
      <w:pPr>
        <w:pStyle w:val="Heading2"/>
        <w:numPr>
          <w:ilvl w:val="1"/>
          <w:numId w:val="37"/>
        </w:numPr>
        <w:tabs>
          <w:tab w:val="clear" w:pos="1440"/>
        </w:tabs>
        <w:rPr>
          <w:sz w:val="24"/>
          <w:szCs w:val="24"/>
        </w:rPr>
      </w:pPr>
      <w:bookmarkStart w:id="106" w:name="_Ref55280429"/>
      <w:bookmarkStart w:id="107" w:name="_Toc55285344"/>
      <w:bookmarkStart w:id="108" w:name="_Toc55305381"/>
      <w:bookmarkStart w:id="109" w:name="_Toc57314643"/>
      <w:bookmarkStart w:id="110" w:name="_Toc69728966"/>
      <w:bookmarkStart w:id="111" w:name="_Toc313019105"/>
      <w:r w:rsidRPr="0018184E">
        <w:rPr>
          <w:sz w:val="24"/>
          <w:szCs w:val="24"/>
        </w:rPr>
        <w:t xml:space="preserve">Предоставление Конкурсной документации </w:t>
      </w:r>
      <w:r>
        <w:rPr>
          <w:sz w:val="24"/>
          <w:szCs w:val="24"/>
        </w:rPr>
        <w:t>Участникам</w:t>
      </w:r>
      <w:bookmarkEnd w:id="106"/>
      <w:bookmarkEnd w:id="107"/>
      <w:bookmarkEnd w:id="108"/>
      <w:bookmarkEnd w:id="109"/>
      <w:bookmarkEnd w:id="110"/>
      <w:bookmarkEnd w:id="111"/>
    </w:p>
    <w:p w:rsidR="00112AEB" w:rsidRPr="0018184E" w:rsidRDefault="00112AEB" w:rsidP="002343B5">
      <w:pPr>
        <w:pStyle w:val="a6"/>
        <w:numPr>
          <w:ilvl w:val="2"/>
          <w:numId w:val="37"/>
        </w:numPr>
        <w:tabs>
          <w:tab w:val="clear" w:pos="2160"/>
        </w:tabs>
        <w:spacing w:line="240" w:lineRule="auto"/>
        <w:rPr>
          <w:sz w:val="24"/>
          <w:szCs w:val="24"/>
        </w:rPr>
      </w:pPr>
      <w:bookmarkStart w:id="112" w:name="_Ref55277592"/>
      <w:r>
        <w:rPr>
          <w:sz w:val="24"/>
          <w:szCs w:val="24"/>
        </w:rPr>
        <w:t>Участники</w:t>
      </w:r>
      <w:r w:rsidRPr="0018184E">
        <w:rPr>
          <w:sz w:val="24"/>
          <w:szCs w:val="24"/>
        </w:rPr>
        <w:t xml:space="preserve"> должны получить Конкурсную документацию в порядке, указанном в Извещении о проведении конкурса.</w:t>
      </w:r>
      <w:bookmarkEnd w:id="112"/>
    </w:p>
    <w:p w:rsidR="00112AEB" w:rsidRPr="0018184E" w:rsidRDefault="00112AEB" w:rsidP="002343B5">
      <w:pPr>
        <w:pStyle w:val="a6"/>
        <w:numPr>
          <w:ilvl w:val="2"/>
          <w:numId w:val="37"/>
        </w:numPr>
        <w:tabs>
          <w:tab w:val="clear" w:pos="2160"/>
        </w:tabs>
        <w:spacing w:line="240" w:lineRule="auto"/>
        <w:rPr>
          <w:sz w:val="24"/>
          <w:szCs w:val="24"/>
        </w:rPr>
      </w:pPr>
      <w:r w:rsidRPr="0018184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fldSimple w:instr=" REF _Ref55277592 \r \h  \* MERGEFORMAT ">
        <w:r w:rsidRPr="001B4A2C">
          <w:rPr>
            <w:sz w:val="24"/>
            <w:szCs w:val="24"/>
          </w:rPr>
          <w:t>2.3.1</w:t>
        </w:r>
      </w:fldSimple>
      <w:r w:rsidRPr="0018184E">
        <w:rPr>
          <w:sz w:val="24"/>
          <w:szCs w:val="24"/>
        </w:rPr>
        <w:t>.</w:t>
      </w:r>
    </w:p>
    <w:p w:rsidR="00112AEB" w:rsidRPr="0018184E" w:rsidRDefault="00112AEB">
      <w:pPr>
        <w:pStyle w:val="Heading2"/>
        <w:numPr>
          <w:ilvl w:val="1"/>
          <w:numId w:val="37"/>
        </w:numPr>
        <w:tabs>
          <w:tab w:val="clear" w:pos="1440"/>
        </w:tabs>
        <w:rPr>
          <w:sz w:val="24"/>
          <w:szCs w:val="24"/>
        </w:rPr>
      </w:pPr>
      <w:bookmarkStart w:id="113" w:name="_Ref55280436"/>
      <w:bookmarkStart w:id="114" w:name="_Toc55285345"/>
      <w:bookmarkStart w:id="115" w:name="_Toc55305382"/>
      <w:bookmarkStart w:id="116" w:name="_Toc57314644"/>
      <w:bookmarkStart w:id="117" w:name="_Toc69728967"/>
      <w:bookmarkStart w:id="118" w:name="_Toc313019106"/>
      <w:r w:rsidRPr="0018184E">
        <w:rPr>
          <w:sz w:val="24"/>
          <w:szCs w:val="24"/>
        </w:rPr>
        <w:t>Подготовка Конкурсных заявок</w:t>
      </w:r>
      <w:bookmarkEnd w:id="113"/>
      <w:bookmarkEnd w:id="114"/>
      <w:bookmarkEnd w:id="115"/>
      <w:bookmarkEnd w:id="116"/>
      <w:bookmarkEnd w:id="117"/>
      <w:bookmarkEnd w:id="118"/>
    </w:p>
    <w:p w:rsidR="00112AEB" w:rsidRPr="0018184E" w:rsidRDefault="00112AEB">
      <w:pPr>
        <w:pStyle w:val="20"/>
        <w:numPr>
          <w:ilvl w:val="2"/>
          <w:numId w:val="37"/>
        </w:numPr>
        <w:tabs>
          <w:tab w:val="clear" w:pos="2160"/>
        </w:tabs>
        <w:rPr>
          <w:sz w:val="24"/>
          <w:szCs w:val="24"/>
        </w:rPr>
      </w:pPr>
      <w:bookmarkStart w:id="119" w:name="_Ref56229154"/>
      <w:bookmarkStart w:id="120" w:name="_Toc57314645"/>
      <w:bookmarkStart w:id="121" w:name="_Toc313019107"/>
      <w:r w:rsidRPr="0018184E">
        <w:rPr>
          <w:sz w:val="24"/>
          <w:szCs w:val="24"/>
        </w:rPr>
        <w:t>Общие требования к Конкурсной заявке</w:t>
      </w:r>
      <w:bookmarkEnd w:id="119"/>
      <w:bookmarkEnd w:id="120"/>
      <w:bookmarkEnd w:id="121"/>
    </w:p>
    <w:p w:rsidR="00112AEB" w:rsidRPr="0018184E" w:rsidRDefault="00112AEB" w:rsidP="002343B5">
      <w:pPr>
        <w:pStyle w:val="a7"/>
        <w:numPr>
          <w:ilvl w:val="3"/>
          <w:numId w:val="37"/>
        </w:numPr>
        <w:tabs>
          <w:tab w:val="clear" w:pos="2160"/>
        </w:tabs>
        <w:spacing w:line="240" w:lineRule="auto"/>
        <w:rPr>
          <w:sz w:val="24"/>
          <w:szCs w:val="24"/>
        </w:rPr>
      </w:pPr>
      <w:bookmarkStart w:id="122" w:name="_Ref249874040"/>
      <w:bookmarkStart w:id="123" w:name="_Ref56235235"/>
      <w:r w:rsidRPr="0018184E">
        <w:rPr>
          <w:sz w:val="24"/>
          <w:szCs w:val="24"/>
        </w:rPr>
        <w:t>Участник конкурса должен подготовить Конкурсную заявку, включающую:</w:t>
      </w:r>
      <w:bookmarkEnd w:id="122"/>
    </w:p>
    <w:p w:rsidR="00112AEB" w:rsidRPr="0018184E" w:rsidRDefault="00112AEB" w:rsidP="002343B5">
      <w:pPr>
        <w:pStyle w:val="a9"/>
        <w:spacing w:line="240" w:lineRule="auto"/>
        <w:rPr>
          <w:sz w:val="24"/>
          <w:szCs w:val="24"/>
        </w:rPr>
      </w:pPr>
      <w:r w:rsidRPr="0018184E">
        <w:rPr>
          <w:sz w:val="24"/>
          <w:szCs w:val="24"/>
        </w:rPr>
        <w:t xml:space="preserve">Опись документов </w:t>
      </w:r>
      <w:r>
        <w:rPr>
          <w:sz w:val="24"/>
          <w:szCs w:val="24"/>
        </w:rPr>
        <w:t xml:space="preserve">по форме </w:t>
      </w:r>
      <w:r w:rsidRPr="0018184E">
        <w:rPr>
          <w:sz w:val="24"/>
          <w:szCs w:val="24"/>
        </w:rPr>
        <w:t>и в соответствии с инструкциями, приведенными в настоящей Конкурсной документации (подраздел </w:t>
      </w:r>
      <w:fldSimple w:instr=" REF _Ref252180454 \r \h  \* MERGEFORMAT ">
        <w:r w:rsidRPr="001B4A2C">
          <w:rPr>
            <w:sz w:val="24"/>
            <w:szCs w:val="24"/>
          </w:rPr>
          <w:t>5.1</w:t>
        </w:r>
      </w:fldSimple>
      <w:r w:rsidRPr="0018184E">
        <w:rPr>
          <w:sz w:val="24"/>
          <w:szCs w:val="24"/>
        </w:rPr>
        <w:t>)</w:t>
      </w:r>
      <w:r w:rsidRPr="005F1CE5">
        <w:rPr>
          <w:sz w:val="24"/>
          <w:szCs w:val="24"/>
        </w:rPr>
        <w:t>;</w:t>
      </w:r>
    </w:p>
    <w:p w:rsidR="00112AEB" w:rsidRPr="0018184E" w:rsidRDefault="00112AEB" w:rsidP="002343B5">
      <w:pPr>
        <w:pStyle w:val="a9"/>
        <w:spacing w:line="240" w:lineRule="auto"/>
        <w:rPr>
          <w:sz w:val="24"/>
          <w:szCs w:val="24"/>
        </w:rPr>
      </w:pPr>
      <w:r w:rsidRPr="0018184E">
        <w:rPr>
          <w:sz w:val="24"/>
          <w:szCs w:val="24"/>
        </w:rPr>
        <w:t>Письмо о подаче оферты по форме и в соответствии с инструкциями, приведенными в настоящей Конкурсной документации (подраздел </w:t>
      </w:r>
      <w:fldSimple w:instr=" REF _Ref252180592 \r \h  \* MERGEFORMAT ">
        <w:r w:rsidRPr="001B4A2C">
          <w:rPr>
            <w:sz w:val="24"/>
            <w:szCs w:val="24"/>
          </w:rPr>
          <w:t>5.2</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Коммерческое предложение по форме и в соответствии с инструкциями, приведенными в настоящей Конкурсной документации (подраздел </w:t>
      </w:r>
      <w:fldSimple w:instr=" REF _Ref55335818 \r \h  \* MERGEFORMAT ">
        <w:r w:rsidRPr="001B4A2C">
          <w:rPr>
            <w:sz w:val="24"/>
            <w:szCs w:val="24"/>
          </w:rPr>
          <w:t>5.3</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Техническое предложение по форме и в соответствии с инструкциями, приведенными в настоящей Конкурсной документации (подраздел </w:t>
      </w:r>
      <w:fldSimple w:instr=" REF _Ref55335821 \r \h  \* MERGEFORMAT ">
        <w:r w:rsidRPr="001B4A2C">
          <w:rPr>
            <w:sz w:val="24"/>
            <w:szCs w:val="24"/>
          </w:rPr>
          <w:t>5.4</w:t>
        </w:r>
      </w:fldSimple>
      <w:r w:rsidRPr="0018184E">
        <w:rPr>
          <w:sz w:val="24"/>
          <w:szCs w:val="24"/>
        </w:rPr>
        <w:t>);</w:t>
      </w:r>
    </w:p>
    <w:p w:rsidR="00112AEB" w:rsidRPr="0018184E" w:rsidRDefault="00112AEB" w:rsidP="002343B5">
      <w:pPr>
        <w:pStyle w:val="a9"/>
        <w:spacing w:line="240" w:lineRule="auto"/>
        <w:rPr>
          <w:sz w:val="24"/>
          <w:szCs w:val="24"/>
        </w:rPr>
      </w:pPr>
      <w:r w:rsidRPr="0018184E">
        <w:rPr>
          <w:sz w:val="24"/>
          <w:szCs w:val="24"/>
        </w:rPr>
        <w:t>Протокол разногласий к проекту Договора по форме и в соответствии с инструкциями, приведенными в настоящей Конкурсной документации (подраздел </w:t>
      </w:r>
      <w:fldSimple w:instr=" REF _Ref70131640 \r \h  \* MERGEFORMAT ">
        <w:r w:rsidRPr="001B4A2C">
          <w:rPr>
            <w:sz w:val="24"/>
            <w:szCs w:val="24"/>
          </w:rPr>
          <w:t>5.5</w:t>
        </w:r>
      </w:fldSimple>
      <w:r w:rsidRPr="0018184E">
        <w:rPr>
          <w:sz w:val="24"/>
          <w:szCs w:val="24"/>
        </w:rPr>
        <w:t>);</w:t>
      </w:r>
    </w:p>
    <w:p w:rsidR="00112AEB" w:rsidRPr="0018184E" w:rsidRDefault="00112AEB" w:rsidP="00B0796C">
      <w:pPr>
        <w:pStyle w:val="a9"/>
        <w:spacing w:line="240" w:lineRule="auto"/>
        <w:rPr>
          <w:sz w:val="24"/>
          <w:szCs w:val="24"/>
        </w:rPr>
      </w:pPr>
      <w:r w:rsidRPr="0018184E">
        <w:rPr>
          <w:sz w:val="24"/>
          <w:szCs w:val="24"/>
        </w:rPr>
        <w:t xml:space="preserve">Анкету по форме и в соответствии с инструкциями, приведенными в настоящей Конкурсной документации (подраздел </w:t>
      </w:r>
      <w:fldSimple w:instr=" REF _Ref55335823 \r \h  \* MERGEFORMAT ">
        <w:r w:rsidRPr="001B4A2C">
          <w:rPr>
            <w:sz w:val="24"/>
            <w:szCs w:val="24"/>
          </w:rPr>
          <w:t>5.6</w:t>
        </w:r>
      </w:fldSimple>
      <w:r w:rsidRPr="0018184E">
        <w:rPr>
          <w:sz w:val="24"/>
          <w:szCs w:val="24"/>
        </w:rPr>
        <w:t>);</w:t>
      </w:r>
    </w:p>
    <w:p w:rsidR="00112AEB" w:rsidRDefault="00112AEB" w:rsidP="00B0796C">
      <w:pPr>
        <w:pStyle w:val="a9"/>
        <w:spacing w:line="240" w:lineRule="auto"/>
        <w:rPr>
          <w:sz w:val="24"/>
          <w:szCs w:val="24"/>
        </w:rPr>
      </w:pPr>
      <w:r w:rsidRPr="0018184E">
        <w:rPr>
          <w:sz w:val="24"/>
          <w:szCs w:val="24"/>
        </w:rPr>
        <w:t xml:space="preserve">Оригинал справки о выполнении аналогичных по характеру и объему работ договоров по форме и в соответствии с инструкциями, приведенными в настоящей Конкурсной документации (подраздел </w:t>
      </w:r>
      <w:fldSimple w:instr=" REF _Ref55336378 \r \h  \* MERGEFORMAT ">
        <w:r w:rsidRPr="001B4A2C">
          <w:rPr>
            <w:sz w:val="24"/>
            <w:szCs w:val="24"/>
          </w:rPr>
          <w:t>5.7</w:t>
        </w:r>
      </w:fldSimple>
      <w:r w:rsidRPr="0018184E">
        <w:rPr>
          <w:sz w:val="24"/>
          <w:szCs w:val="24"/>
        </w:rPr>
        <w:t>);</w:t>
      </w:r>
    </w:p>
    <w:p w:rsidR="00112AEB" w:rsidRPr="0018184E" w:rsidRDefault="00112AEB" w:rsidP="00B0796C">
      <w:pPr>
        <w:pStyle w:val="a9"/>
        <w:spacing w:line="240" w:lineRule="auto"/>
        <w:rPr>
          <w:sz w:val="24"/>
          <w:szCs w:val="24"/>
        </w:rPr>
      </w:pPr>
      <w:r w:rsidRPr="00EB1934">
        <w:rPr>
          <w:sz w:val="24"/>
          <w:szCs w:val="24"/>
        </w:rPr>
        <w:t xml:space="preserve">проект </w:t>
      </w:r>
      <w:r>
        <w:rPr>
          <w:sz w:val="24"/>
          <w:szCs w:val="24"/>
        </w:rPr>
        <w:t>д</w:t>
      </w:r>
      <w:r w:rsidRPr="00EB1934">
        <w:rPr>
          <w:sz w:val="24"/>
          <w:szCs w:val="24"/>
        </w:rPr>
        <w:t>оговора</w:t>
      </w:r>
      <w:r>
        <w:rPr>
          <w:sz w:val="24"/>
          <w:szCs w:val="24"/>
        </w:rPr>
        <w:t xml:space="preserve"> (раздел </w:t>
      </w:r>
      <w:r>
        <w:rPr>
          <w:sz w:val="24"/>
          <w:szCs w:val="24"/>
        </w:rPr>
        <w:fldChar w:fldCharType="begin"/>
      </w:r>
      <w:r>
        <w:rPr>
          <w:sz w:val="24"/>
          <w:szCs w:val="24"/>
        </w:rPr>
        <w:instrText xml:space="preserve"> REF _Ref249846336 \r \h </w:instrText>
      </w:r>
      <w:r w:rsidRPr="001B4A2C">
        <w:rPr>
          <w:sz w:val="24"/>
          <w:szCs w:val="24"/>
        </w:rPr>
      </w:r>
      <w:r>
        <w:rPr>
          <w:sz w:val="24"/>
          <w:szCs w:val="24"/>
        </w:rPr>
        <w:fldChar w:fldCharType="separate"/>
      </w:r>
      <w:r>
        <w:rPr>
          <w:sz w:val="24"/>
          <w:szCs w:val="24"/>
        </w:rPr>
        <w:t>7</w:t>
      </w:r>
      <w:r>
        <w:rPr>
          <w:sz w:val="24"/>
          <w:szCs w:val="24"/>
        </w:rPr>
        <w:fldChar w:fldCharType="end"/>
      </w:r>
      <w:r>
        <w:rPr>
          <w:sz w:val="24"/>
          <w:szCs w:val="24"/>
        </w:rPr>
        <w:t>)</w:t>
      </w:r>
      <w:r w:rsidRPr="00EB1934">
        <w:rPr>
          <w:sz w:val="24"/>
          <w:szCs w:val="24"/>
        </w:rPr>
        <w:t>;</w:t>
      </w:r>
    </w:p>
    <w:p w:rsidR="00112AEB" w:rsidRPr="0018184E" w:rsidRDefault="00112AEB" w:rsidP="002343B5">
      <w:pPr>
        <w:pStyle w:val="a9"/>
        <w:spacing w:line="240" w:lineRule="auto"/>
        <w:rPr>
          <w:sz w:val="24"/>
          <w:szCs w:val="24"/>
        </w:rPr>
      </w:pPr>
      <w:r w:rsidRPr="0018184E">
        <w:rPr>
          <w:sz w:val="24"/>
          <w:szCs w:val="24"/>
        </w:rPr>
        <w:t xml:space="preserve">документы, подтверждающие соответствие Участника конкурса требованиям настоящей Конкурсной документации (подраздел </w:t>
      </w:r>
      <w:fldSimple w:instr=" REF _Ref93088240 \r \h  \* MERGEFORMAT ">
        <w:r w:rsidRPr="001B4A2C">
          <w:rPr>
            <w:sz w:val="24"/>
            <w:szCs w:val="24"/>
          </w:rPr>
          <w:t>2.5</w:t>
        </w:r>
      </w:fldSimple>
      <w:r w:rsidRPr="0018184E">
        <w:rPr>
          <w:sz w:val="24"/>
          <w:szCs w:val="24"/>
        </w:rPr>
        <w:t>);</w:t>
      </w:r>
    </w:p>
    <w:bookmarkEnd w:id="123"/>
    <w:p w:rsidR="00112AEB" w:rsidRPr="0018184E" w:rsidRDefault="00112AEB" w:rsidP="002343B5">
      <w:pPr>
        <w:pStyle w:val="a9"/>
        <w:spacing w:line="240" w:lineRule="auto"/>
        <w:rPr>
          <w:sz w:val="24"/>
          <w:szCs w:val="24"/>
        </w:rPr>
      </w:pPr>
      <w:r w:rsidRPr="0018184E">
        <w:rPr>
          <w:sz w:val="24"/>
          <w:szCs w:val="24"/>
        </w:rPr>
        <w:t xml:space="preserve">документы, подтверждающие соответствие предлагаемой продукции требованиям настоящей Конкурсной документации (раздел </w:t>
      </w:r>
      <w:fldSimple w:instr=" REF _Ref249844337 \r \h  \* MERGEFORMAT ">
        <w:r w:rsidRPr="001B4A2C">
          <w:rPr>
            <w:sz w:val="24"/>
            <w:szCs w:val="24"/>
          </w:rPr>
          <w:t>6</w:t>
        </w:r>
      </w:fldSimple>
      <w:r w:rsidRPr="0018184E">
        <w:rPr>
          <w:sz w:val="24"/>
          <w:szCs w:val="24"/>
        </w:rPr>
        <w:t>)</w:t>
      </w:r>
      <w:r w:rsidRPr="005F1CE5">
        <w:rPr>
          <w:sz w:val="24"/>
          <w:szCs w:val="24"/>
        </w:rPr>
        <w:t>.</w:t>
      </w:r>
    </w:p>
    <w:p w:rsidR="00112AEB" w:rsidRPr="0018184E" w:rsidRDefault="00112AEB" w:rsidP="009F1468">
      <w:pPr>
        <w:pStyle w:val="a7"/>
        <w:numPr>
          <w:ilvl w:val="3"/>
          <w:numId w:val="37"/>
        </w:numPr>
        <w:tabs>
          <w:tab w:val="clear" w:pos="2160"/>
        </w:tabs>
        <w:spacing w:line="240" w:lineRule="auto"/>
        <w:rPr>
          <w:sz w:val="24"/>
          <w:szCs w:val="24"/>
        </w:rPr>
      </w:pPr>
      <w:bookmarkStart w:id="124" w:name="_Ref56240821"/>
      <w:bookmarkStart w:id="125" w:name="_Ref167272536"/>
      <w:r w:rsidRPr="0018184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24"/>
      <w:bookmarkEnd w:id="125"/>
    </w:p>
    <w:p w:rsidR="00112AEB" w:rsidRPr="0018184E" w:rsidRDefault="00112AEB" w:rsidP="009F1468">
      <w:pPr>
        <w:pStyle w:val="a7"/>
        <w:numPr>
          <w:ilvl w:val="3"/>
          <w:numId w:val="37"/>
        </w:numPr>
        <w:tabs>
          <w:tab w:val="clear" w:pos="2160"/>
        </w:tabs>
        <w:spacing w:line="240" w:lineRule="auto"/>
        <w:rPr>
          <w:sz w:val="24"/>
          <w:szCs w:val="24"/>
        </w:rPr>
      </w:pPr>
      <w:bookmarkStart w:id="126" w:name="_Ref55279015"/>
      <w:bookmarkStart w:id="127" w:name="_Ref55279017"/>
      <w:r w:rsidRPr="0018184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w:t>
      </w:r>
      <w:r w:rsidRPr="00B92415">
        <w:rPr>
          <w:sz w:val="24"/>
          <w:szCs w:val="24"/>
        </w:rPr>
        <w:t>В последнем случае оригинал либо надлежащим образом заверенная копия доверенности прикладывается к Конкурсной заявке</w:t>
      </w:r>
      <w:r w:rsidRPr="0018184E">
        <w:rPr>
          <w:sz w:val="24"/>
          <w:szCs w:val="24"/>
        </w:rPr>
        <w:t>.</w:t>
      </w:r>
      <w:bookmarkEnd w:id="126"/>
    </w:p>
    <w:p w:rsidR="00112AEB" w:rsidRPr="0018184E" w:rsidRDefault="00112AEB" w:rsidP="009F1468">
      <w:pPr>
        <w:pStyle w:val="a7"/>
        <w:numPr>
          <w:ilvl w:val="3"/>
          <w:numId w:val="37"/>
        </w:numPr>
        <w:tabs>
          <w:tab w:val="clear" w:pos="2160"/>
        </w:tabs>
        <w:spacing w:line="240" w:lineRule="auto"/>
        <w:rPr>
          <w:sz w:val="24"/>
          <w:szCs w:val="24"/>
        </w:rPr>
      </w:pPr>
      <w:bookmarkStart w:id="128" w:name="_Ref167506926"/>
      <w:r w:rsidRPr="0018184E">
        <w:rPr>
          <w:sz w:val="24"/>
          <w:szCs w:val="24"/>
        </w:rPr>
        <w:t>Каждый документ, входящий в Конкурсную заявку, должен быть скреплен печатью Участника конкурса.</w:t>
      </w:r>
      <w:bookmarkEnd w:id="127"/>
      <w:bookmarkEnd w:id="128"/>
    </w:p>
    <w:p w:rsidR="00112AEB" w:rsidRPr="00E350AD" w:rsidRDefault="00112AEB" w:rsidP="00F2139F">
      <w:pPr>
        <w:pStyle w:val="a7"/>
        <w:numPr>
          <w:ilvl w:val="3"/>
          <w:numId w:val="37"/>
        </w:numPr>
        <w:tabs>
          <w:tab w:val="clear" w:pos="2160"/>
        </w:tabs>
        <w:spacing w:line="240" w:lineRule="auto"/>
        <w:rPr>
          <w:sz w:val="24"/>
          <w:szCs w:val="24"/>
        </w:rPr>
      </w:pPr>
      <w:bookmarkStart w:id="129" w:name="_Ref56220439"/>
      <w:bookmarkStart w:id="130" w:name="_Ref56233643"/>
      <w:bookmarkStart w:id="131" w:name="_Ref56235653"/>
      <w:bookmarkStart w:id="132" w:name="_Toc57314646"/>
      <w:r w:rsidRPr="0018184E">
        <w:rPr>
          <w:sz w:val="24"/>
          <w:szCs w:val="24"/>
        </w:rPr>
        <w:t>После этого должна быть проведена нумерация всех без исключения страниц Конкурсной заявки (как внутренняя нумерация листов отдельных приложений, так и сквозная нумерация всех страниц Конкурсной заявки</w:t>
      </w:r>
      <w:bookmarkEnd w:id="129"/>
      <w:r>
        <w:rPr>
          <w:sz w:val="24"/>
          <w:szCs w:val="24"/>
        </w:rPr>
        <w:t>).</w:t>
      </w:r>
    </w:p>
    <w:p w:rsidR="00112AEB" w:rsidRPr="0018184E" w:rsidRDefault="00112AEB" w:rsidP="00F2139F">
      <w:pPr>
        <w:pStyle w:val="a7"/>
        <w:numPr>
          <w:ilvl w:val="3"/>
          <w:numId w:val="37"/>
        </w:numPr>
        <w:tabs>
          <w:tab w:val="clear" w:pos="2160"/>
        </w:tabs>
        <w:spacing w:line="240" w:lineRule="auto"/>
        <w:rPr>
          <w:sz w:val="24"/>
          <w:szCs w:val="24"/>
        </w:rPr>
      </w:pPr>
      <w:r w:rsidRPr="0018184E">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12AEB" w:rsidRPr="0018184E" w:rsidRDefault="00112AEB">
      <w:pPr>
        <w:pStyle w:val="20"/>
        <w:numPr>
          <w:ilvl w:val="2"/>
          <w:numId w:val="37"/>
        </w:numPr>
        <w:tabs>
          <w:tab w:val="clear" w:pos="2160"/>
        </w:tabs>
        <w:rPr>
          <w:sz w:val="24"/>
          <w:szCs w:val="24"/>
        </w:rPr>
      </w:pPr>
      <w:bookmarkStart w:id="133" w:name="_Toc313019108"/>
      <w:r w:rsidRPr="0018184E">
        <w:rPr>
          <w:sz w:val="24"/>
          <w:szCs w:val="24"/>
        </w:rPr>
        <w:t>Требования к сроку действия Конкурсной заявки</w:t>
      </w:r>
      <w:bookmarkEnd w:id="130"/>
      <w:bookmarkEnd w:id="131"/>
      <w:bookmarkEnd w:id="132"/>
      <w:bookmarkEnd w:id="133"/>
    </w:p>
    <w:p w:rsidR="00112AEB" w:rsidRPr="0018184E" w:rsidRDefault="00112AEB" w:rsidP="00B40EE9">
      <w:pPr>
        <w:pStyle w:val="a7"/>
        <w:numPr>
          <w:ilvl w:val="3"/>
          <w:numId w:val="37"/>
        </w:numPr>
        <w:tabs>
          <w:tab w:val="clear" w:pos="2160"/>
        </w:tabs>
        <w:spacing w:line="240" w:lineRule="auto"/>
        <w:rPr>
          <w:sz w:val="24"/>
          <w:szCs w:val="24"/>
        </w:rPr>
      </w:pPr>
      <w:bookmarkStart w:id="134" w:name="_Ref56220570"/>
      <w:r w:rsidRPr="0018184E">
        <w:rPr>
          <w:sz w:val="24"/>
          <w:szCs w:val="24"/>
        </w:rPr>
        <w:t xml:space="preserve">Конкурсная заявка действительна в течение срока, указанного Участником конкурса в письме о подаче оферты (подраздел </w:t>
      </w:r>
      <w:r>
        <w:rPr>
          <w:sz w:val="24"/>
          <w:szCs w:val="24"/>
        </w:rPr>
        <w:fldChar w:fldCharType="begin"/>
      </w:r>
      <w:r>
        <w:rPr>
          <w:sz w:val="24"/>
          <w:szCs w:val="24"/>
        </w:rPr>
        <w:instrText xml:space="preserve"> REF _Ref252180592 \r \h </w:instrText>
      </w:r>
      <w:r w:rsidRPr="001B4A2C">
        <w:rPr>
          <w:sz w:val="24"/>
          <w:szCs w:val="24"/>
        </w:rPr>
      </w:r>
      <w:r>
        <w:rPr>
          <w:sz w:val="24"/>
          <w:szCs w:val="24"/>
        </w:rPr>
        <w:fldChar w:fldCharType="separate"/>
      </w:r>
      <w:r>
        <w:rPr>
          <w:sz w:val="24"/>
          <w:szCs w:val="24"/>
        </w:rPr>
        <w:t>5.2</w:t>
      </w:r>
      <w:r>
        <w:rPr>
          <w:sz w:val="24"/>
          <w:szCs w:val="24"/>
        </w:rPr>
        <w:fldChar w:fldCharType="end"/>
      </w:r>
      <w:r w:rsidRPr="0018184E">
        <w:rPr>
          <w:sz w:val="24"/>
          <w:szCs w:val="24"/>
        </w:rPr>
        <w:t xml:space="preserve">). В любом случае этот срок не должен быть менее чем указанный в пункте </w:t>
      </w:r>
      <w:fldSimple w:instr=" REF _Ref249851001 \r \h  \* MERGEFORMAT ">
        <w:r w:rsidRPr="001B4A2C">
          <w:rPr>
            <w:sz w:val="24"/>
            <w:szCs w:val="24"/>
          </w:rPr>
          <w:t>4.1.11</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bookmarkEnd w:id="134"/>
    </w:p>
    <w:p w:rsidR="00112AEB" w:rsidRPr="0018184E" w:rsidRDefault="00112AEB" w:rsidP="00B40EE9">
      <w:pPr>
        <w:pStyle w:val="a7"/>
        <w:numPr>
          <w:ilvl w:val="3"/>
          <w:numId w:val="37"/>
        </w:numPr>
        <w:tabs>
          <w:tab w:val="clear" w:pos="2160"/>
        </w:tabs>
        <w:spacing w:line="240" w:lineRule="auto"/>
        <w:rPr>
          <w:sz w:val="24"/>
          <w:szCs w:val="24"/>
        </w:rPr>
      </w:pPr>
      <w:r w:rsidRPr="0018184E">
        <w:rPr>
          <w:sz w:val="24"/>
          <w:szCs w:val="24"/>
        </w:rPr>
        <w:t>Указание меньшего срока действия может служить основанием для отклонения Конкурсной заявки.</w:t>
      </w:r>
    </w:p>
    <w:p w:rsidR="00112AEB" w:rsidRPr="0018184E" w:rsidRDefault="00112AEB" w:rsidP="00DE5940">
      <w:pPr>
        <w:pStyle w:val="20"/>
        <w:numPr>
          <w:ilvl w:val="2"/>
          <w:numId w:val="37"/>
        </w:numPr>
        <w:tabs>
          <w:tab w:val="clear" w:pos="2160"/>
        </w:tabs>
        <w:rPr>
          <w:sz w:val="24"/>
          <w:szCs w:val="24"/>
        </w:rPr>
      </w:pPr>
      <w:bookmarkStart w:id="135" w:name="_Toc57314647"/>
      <w:bookmarkStart w:id="136" w:name="_Toc313019109"/>
      <w:r w:rsidRPr="0018184E">
        <w:rPr>
          <w:sz w:val="24"/>
          <w:szCs w:val="24"/>
        </w:rPr>
        <w:t>Требования к языку Конкурсной заявки</w:t>
      </w:r>
      <w:bookmarkEnd w:id="135"/>
      <w:bookmarkEnd w:id="136"/>
    </w:p>
    <w:p w:rsidR="00112AEB" w:rsidRPr="0018184E" w:rsidRDefault="00112AEB" w:rsidP="00B40EE9">
      <w:pPr>
        <w:pStyle w:val="a7"/>
        <w:numPr>
          <w:ilvl w:val="3"/>
          <w:numId w:val="37"/>
        </w:numPr>
        <w:tabs>
          <w:tab w:val="clear" w:pos="2160"/>
        </w:tabs>
        <w:spacing w:line="240" w:lineRule="auto"/>
        <w:rPr>
          <w:sz w:val="24"/>
          <w:szCs w:val="24"/>
        </w:rPr>
      </w:pPr>
      <w:bookmarkStart w:id="137" w:name="_Toc57314648"/>
      <w:r w:rsidRPr="0018184E">
        <w:rPr>
          <w:sz w:val="24"/>
          <w:szCs w:val="24"/>
        </w:rPr>
        <w:t>Все документы, входящие в Конкурсную заявку, должны быть подготовлены на русском языке за исключением нижеследующего.</w:t>
      </w:r>
    </w:p>
    <w:p w:rsidR="00112AEB" w:rsidRPr="0018184E" w:rsidRDefault="00112AEB" w:rsidP="00B40EE9">
      <w:pPr>
        <w:pStyle w:val="a7"/>
        <w:numPr>
          <w:ilvl w:val="3"/>
          <w:numId w:val="37"/>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112AEB" w:rsidRPr="0018184E" w:rsidRDefault="00112AEB" w:rsidP="00B40EE9">
      <w:pPr>
        <w:pStyle w:val="a7"/>
        <w:numPr>
          <w:ilvl w:val="3"/>
          <w:numId w:val="37"/>
        </w:numPr>
        <w:tabs>
          <w:tab w:val="clear" w:pos="2160"/>
        </w:tabs>
        <w:spacing w:line="240" w:lineRule="auto"/>
        <w:rPr>
          <w:sz w:val="24"/>
          <w:szCs w:val="24"/>
        </w:rPr>
      </w:pPr>
      <w:r w:rsidRPr="0018184E">
        <w:rPr>
          <w:sz w:val="24"/>
          <w:szCs w:val="24"/>
        </w:rPr>
        <w:t>Организатор конкурса вправе не рассматривать документы, не переведенные на русский язык.</w:t>
      </w:r>
      <w:bookmarkStart w:id="138" w:name="_Hlt40850038"/>
      <w:bookmarkEnd w:id="138"/>
    </w:p>
    <w:p w:rsidR="00112AEB" w:rsidRPr="0018184E" w:rsidRDefault="00112AEB" w:rsidP="00CB5685">
      <w:pPr>
        <w:pStyle w:val="20"/>
        <w:numPr>
          <w:ilvl w:val="2"/>
          <w:numId w:val="37"/>
        </w:numPr>
        <w:tabs>
          <w:tab w:val="clear" w:pos="2160"/>
        </w:tabs>
        <w:rPr>
          <w:sz w:val="24"/>
          <w:szCs w:val="24"/>
        </w:rPr>
      </w:pPr>
      <w:bookmarkStart w:id="139" w:name="_Toc313019110"/>
      <w:r w:rsidRPr="0018184E">
        <w:rPr>
          <w:sz w:val="24"/>
          <w:szCs w:val="24"/>
        </w:rPr>
        <w:t>Требования к валюте Конкурсной заявки</w:t>
      </w:r>
      <w:bookmarkEnd w:id="137"/>
      <w:bookmarkEnd w:id="139"/>
    </w:p>
    <w:p w:rsidR="00112AEB" w:rsidRPr="0018184E" w:rsidRDefault="00112AEB" w:rsidP="00B40EE9">
      <w:pPr>
        <w:pStyle w:val="a7"/>
        <w:numPr>
          <w:ilvl w:val="3"/>
          <w:numId w:val="37"/>
        </w:numPr>
        <w:tabs>
          <w:tab w:val="clear" w:pos="2160"/>
        </w:tabs>
        <w:spacing w:line="240" w:lineRule="auto"/>
        <w:rPr>
          <w:sz w:val="24"/>
          <w:szCs w:val="24"/>
        </w:rPr>
      </w:pPr>
      <w:bookmarkStart w:id="140" w:name="_Ref56220708"/>
      <w:r w:rsidRPr="0018184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40"/>
    </w:p>
    <w:p w:rsidR="00112AEB" w:rsidRPr="0018184E" w:rsidRDefault="00112AEB" w:rsidP="00B40EE9">
      <w:pPr>
        <w:pStyle w:val="a7"/>
        <w:numPr>
          <w:ilvl w:val="3"/>
          <w:numId w:val="37"/>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12AEB" w:rsidRPr="0018184E" w:rsidRDefault="00112AEB">
      <w:pPr>
        <w:pStyle w:val="20"/>
        <w:numPr>
          <w:ilvl w:val="2"/>
          <w:numId w:val="37"/>
        </w:numPr>
        <w:tabs>
          <w:tab w:val="clear" w:pos="2160"/>
        </w:tabs>
        <w:rPr>
          <w:sz w:val="24"/>
          <w:szCs w:val="24"/>
        </w:rPr>
      </w:pPr>
      <w:bookmarkStart w:id="141" w:name="_Ref57667242"/>
      <w:bookmarkStart w:id="142" w:name="_Toc313019111"/>
      <w:r w:rsidRPr="0018184E">
        <w:rPr>
          <w:sz w:val="24"/>
          <w:szCs w:val="24"/>
        </w:rPr>
        <w:t>Начальная (предельная) цена</w:t>
      </w:r>
      <w:bookmarkEnd w:id="141"/>
      <w:bookmarkEnd w:id="142"/>
    </w:p>
    <w:p w:rsidR="00112AEB" w:rsidRPr="0018184E" w:rsidRDefault="00112AEB" w:rsidP="00B40EE9">
      <w:pPr>
        <w:pStyle w:val="a7"/>
        <w:numPr>
          <w:ilvl w:val="3"/>
          <w:numId w:val="37"/>
        </w:numPr>
        <w:tabs>
          <w:tab w:val="clear" w:pos="2160"/>
        </w:tabs>
        <w:spacing w:line="240" w:lineRule="auto"/>
        <w:rPr>
          <w:sz w:val="24"/>
          <w:szCs w:val="24"/>
        </w:rPr>
      </w:pPr>
      <w:bookmarkStart w:id="143" w:name="_Ref57670139"/>
      <w:r w:rsidRPr="0018184E">
        <w:rPr>
          <w:sz w:val="24"/>
          <w:szCs w:val="24"/>
        </w:rPr>
        <w:t xml:space="preserve">В соответствии с Извещением о проведении конкурса, начальная (предельная) цена по лотам составляет величину, указанную в пункте </w:t>
      </w:r>
      <w:fldSimple w:instr=" REF _Ref249851471 \r \h  \* MERGEFORMAT ">
        <w:r w:rsidRPr="001B4A2C">
          <w:rPr>
            <w:sz w:val="24"/>
            <w:szCs w:val="24"/>
          </w:rPr>
          <w:t>4.1.6</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bookmarkEnd w:id="143"/>
    </w:p>
    <w:p w:rsidR="00112AEB" w:rsidRPr="0018184E" w:rsidRDefault="00112AEB" w:rsidP="00B40EE9">
      <w:pPr>
        <w:pStyle w:val="a7"/>
        <w:numPr>
          <w:ilvl w:val="3"/>
          <w:numId w:val="37"/>
        </w:numPr>
        <w:tabs>
          <w:tab w:val="clear" w:pos="2160"/>
        </w:tabs>
        <w:spacing w:line="240" w:lineRule="auto"/>
        <w:rPr>
          <w:sz w:val="24"/>
          <w:szCs w:val="24"/>
        </w:rPr>
      </w:pPr>
      <w:bookmarkStart w:id="144" w:name="_Ref93089413"/>
      <w:r w:rsidRPr="0018184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44"/>
    </w:p>
    <w:p w:rsidR="00112AEB" w:rsidRPr="0018184E" w:rsidRDefault="00112AEB">
      <w:pPr>
        <w:pStyle w:val="20"/>
        <w:numPr>
          <w:ilvl w:val="2"/>
          <w:numId w:val="37"/>
        </w:numPr>
        <w:tabs>
          <w:tab w:val="clear" w:pos="2160"/>
        </w:tabs>
        <w:rPr>
          <w:sz w:val="24"/>
          <w:szCs w:val="24"/>
        </w:rPr>
      </w:pPr>
      <w:bookmarkStart w:id="145" w:name="_Toc57314653"/>
      <w:bookmarkStart w:id="146" w:name="_Toc313019112"/>
      <w:r w:rsidRPr="0018184E">
        <w:rPr>
          <w:sz w:val="24"/>
          <w:szCs w:val="24"/>
        </w:rPr>
        <w:t>Разъяснение Конкурсной документации</w:t>
      </w:r>
      <w:bookmarkEnd w:id="145"/>
      <w:bookmarkEnd w:id="146"/>
    </w:p>
    <w:p w:rsidR="00112AEB" w:rsidRPr="0018184E" w:rsidRDefault="00112AEB" w:rsidP="00B40EE9">
      <w:pPr>
        <w:pStyle w:val="a7"/>
        <w:numPr>
          <w:ilvl w:val="3"/>
          <w:numId w:val="37"/>
        </w:numPr>
        <w:tabs>
          <w:tab w:val="clear" w:pos="2160"/>
        </w:tabs>
        <w:spacing w:line="240" w:lineRule="auto"/>
        <w:rPr>
          <w:sz w:val="24"/>
          <w:szCs w:val="24"/>
        </w:rPr>
      </w:pPr>
      <w:r w:rsidRPr="0018184E">
        <w:rPr>
          <w:sz w:val="24"/>
          <w:szCs w:val="24"/>
        </w:rPr>
        <w:t xml:space="preserve">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w:t>
      </w:r>
      <w:r>
        <w:rPr>
          <w:sz w:val="24"/>
          <w:szCs w:val="24"/>
        </w:rPr>
        <w:t>посредством функционала ЭТП В2В -энерго</w:t>
      </w:r>
      <w:r w:rsidRPr="0018184E">
        <w:rPr>
          <w:sz w:val="24"/>
          <w:szCs w:val="24"/>
        </w:rPr>
        <w:t>.</w:t>
      </w:r>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 xml:space="preserve">Организатор конкурса обязуется в разумный срок ответить на любой вопрос, который он получит не позднее чем за 5 дней до истечения срока приема Конкурсных заявок (пункт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 xml:space="preserve">). При этом копия ответа (без указания источника запроса) будет направлена всем Участникам конкурса, официально получившим настоящую Конкурсную документацию (подраздел </w:t>
      </w:r>
      <w:fldSimple w:instr=" REF _Ref55280429 \r \h  \* MERGEFORMAT ">
        <w:r w:rsidRPr="001B4A2C">
          <w:rPr>
            <w:sz w:val="24"/>
            <w:szCs w:val="24"/>
          </w:rPr>
          <w:t>2.3</w:t>
        </w:r>
      </w:fldSimple>
      <w:r w:rsidRPr="0018184E">
        <w:rPr>
          <w:sz w:val="24"/>
          <w:szCs w:val="24"/>
        </w:rPr>
        <w:t>)</w:t>
      </w:r>
      <w:r>
        <w:rPr>
          <w:sz w:val="24"/>
          <w:szCs w:val="24"/>
        </w:rPr>
        <w:t xml:space="preserve"> посредством функционала ЭТП В2В -энерго</w:t>
      </w:r>
      <w:r w:rsidRPr="0018184E">
        <w:rPr>
          <w:sz w:val="24"/>
          <w:szCs w:val="24"/>
        </w:rPr>
        <w:t>.</w:t>
      </w:r>
    </w:p>
    <w:p w:rsidR="00112AEB" w:rsidRPr="0018184E" w:rsidRDefault="00112AEB">
      <w:pPr>
        <w:pStyle w:val="20"/>
        <w:numPr>
          <w:ilvl w:val="2"/>
          <w:numId w:val="37"/>
        </w:numPr>
        <w:tabs>
          <w:tab w:val="clear" w:pos="2160"/>
        </w:tabs>
        <w:rPr>
          <w:sz w:val="24"/>
          <w:szCs w:val="24"/>
        </w:rPr>
      </w:pPr>
      <w:bookmarkStart w:id="147" w:name="_Toc90385057"/>
      <w:bookmarkStart w:id="148" w:name="_Toc313019113"/>
      <w:r w:rsidRPr="0018184E">
        <w:rPr>
          <w:sz w:val="24"/>
          <w:szCs w:val="24"/>
        </w:rPr>
        <w:t>Внесение поправок в Конкурсную документацию</w:t>
      </w:r>
      <w:bookmarkEnd w:id="147"/>
      <w:bookmarkEnd w:id="148"/>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 xml:space="preserve">Организатор конкурса в любой момент до истечения срока приема Конкурсных заявок (подпункт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вправе внести поправки в настоящую Конкурсную документацию.</w:t>
      </w:r>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1B4A2C">
          <w:rPr>
            <w:sz w:val="24"/>
            <w:szCs w:val="24"/>
          </w:rPr>
          <w:t>2.3</w:t>
        </w:r>
      </w:fldSimple>
      <w:r w:rsidRPr="0018184E">
        <w:rPr>
          <w:sz w:val="24"/>
          <w:szCs w:val="24"/>
        </w:rPr>
        <w:t xml:space="preserve">), незамедлительно уведомляются о сути таких поправок </w:t>
      </w:r>
      <w:r>
        <w:rPr>
          <w:sz w:val="24"/>
          <w:szCs w:val="24"/>
        </w:rPr>
        <w:t>посредством функционала ЭТП В2В -энерго</w:t>
      </w:r>
      <w:r w:rsidRPr="0018184E">
        <w:rPr>
          <w:sz w:val="24"/>
          <w:szCs w:val="24"/>
        </w:rPr>
        <w:t>.</w:t>
      </w:r>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 xml:space="preserve">При необходимости Организатор конкурса может продлить срок приема Конкурсных заявок (пункт </w:t>
      </w:r>
      <w:fldSimple w:instr=" REF _Ref86823116 \r \h  \* MERGEFORMAT ">
        <w:r w:rsidRPr="001B4A2C">
          <w:rPr>
            <w:sz w:val="24"/>
            <w:szCs w:val="24"/>
          </w:rPr>
          <w:t>2.4.8</w:t>
        </w:r>
      </w:fldSimple>
      <w:r w:rsidRPr="0018184E">
        <w:rPr>
          <w:sz w:val="24"/>
          <w:szCs w:val="24"/>
        </w:rPr>
        <w:t>).</w:t>
      </w:r>
    </w:p>
    <w:p w:rsidR="00112AEB" w:rsidRPr="0018184E" w:rsidRDefault="00112AEB">
      <w:pPr>
        <w:pStyle w:val="20"/>
        <w:numPr>
          <w:ilvl w:val="2"/>
          <w:numId w:val="37"/>
        </w:numPr>
        <w:tabs>
          <w:tab w:val="clear" w:pos="2160"/>
        </w:tabs>
        <w:rPr>
          <w:sz w:val="24"/>
          <w:szCs w:val="24"/>
        </w:rPr>
      </w:pPr>
      <w:bookmarkStart w:id="149" w:name="_Ref86823116"/>
      <w:bookmarkStart w:id="150" w:name="_Toc90385058"/>
      <w:bookmarkStart w:id="151" w:name="_Toc313019114"/>
      <w:r w:rsidRPr="0018184E">
        <w:rPr>
          <w:sz w:val="24"/>
          <w:szCs w:val="24"/>
        </w:rPr>
        <w:t>Продление срока окончания приема Конкурсных заявок</w:t>
      </w:r>
      <w:bookmarkEnd w:id="149"/>
      <w:bookmarkEnd w:id="150"/>
      <w:bookmarkEnd w:id="151"/>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 xml:space="preserve">При необходимости Организатор конкурса имеет право продлевать срок окончания приема Конкурсных заявок, установленный в подпункте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112AEB" w:rsidRDefault="00112AEB" w:rsidP="000C6D07">
      <w:pPr>
        <w:pStyle w:val="a7"/>
        <w:numPr>
          <w:ilvl w:val="3"/>
          <w:numId w:val="37"/>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1B4A2C">
          <w:rPr>
            <w:sz w:val="24"/>
            <w:szCs w:val="24"/>
          </w:rPr>
          <w:t>2.3</w:t>
        </w:r>
      </w:fldSimple>
      <w:r w:rsidRPr="0018184E">
        <w:rPr>
          <w:sz w:val="24"/>
          <w:szCs w:val="24"/>
        </w:rPr>
        <w:t xml:space="preserve">), незамедлительно уведомляются об этом </w:t>
      </w:r>
      <w:r>
        <w:rPr>
          <w:sz w:val="24"/>
          <w:szCs w:val="24"/>
        </w:rPr>
        <w:t>посредством функционала ЭТП В2В -энерго.</w:t>
      </w:r>
      <w:r w:rsidRPr="0018184E">
        <w:rPr>
          <w:sz w:val="24"/>
          <w:szCs w:val="24"/>
        </w:rPr>
        <w:t xml:space="preserve"> </w:t>
      </w:r>
    </w:p>
    <w:p w:rsidR="00112AEB" w:rsidRPr="0018184E" w:rsidRDefault="00112AEB" w:rsidP="000C6D07">
      <w:pPr>
        <w:pStyle w:val="a7"/>
        <w:numPr>
          <w:ilvl w:val="3"/>
          <w:numId w:val="37"/>
        </w:numPr>
        <w:tabs>
          <w:tab w:val="clear" w:pos="2160"/>
        </w:tabs>
        <w:spacing w:line="240" w:lineRule="auto"/>
        <w:rPr>
          <w:sz w:val="24"/>
          <w:szCs w:val="24"/>
        </w:rPr>
      </w:pPr>
      <w:r w:rsidRPr="0018184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112AEB" w:rsidRPr="0018184E" w:rsidRDefault="00112AEB">
      <w:pPr>
        <w:pStyle w:val="Heading2"/>
        <w:numPr>
          <w:ilvl w:val="1"/>
          <w:numId w:val="37"/>
        </w:numPr>
        <w:tabs>
          <w:tab w:val="clear" w:pos="1440"/>
        </w:tabs>
        <w:rPr>
          <w:sz w:val="24"/>
          <w:szCs w:val="24"/>
        </w:rPr>
      </w:pPr>
      <w:bookmarkStart w:id="152" w:name="_Ref93088240"/>
      <w:bookmarkStart w:id="153" w:name="_Toc313019115"/>
      <w:r w:rsidRPr="0018184E">
        <w:rPr>
          <w:sz w:val="24"/>
          <w:szCs w:val="24"/>
        </w:rPr>
        <w:t>Требования к Участникам конкурса. Подтверждение соответствия предъявляемым требованиям</w:t>
      </w:r>
      <w:bookmarkEnd w:id="152"/>
      <w:bookmarkEnd w:id="153"/>
    </w:p>
    <w:p w:rsidR="00112AEB" w:rsidRPr="0018184E" w:rsidRDefault="00112AEB" w:rsidP="001E6B4D">
      <w:pPr>
        <w:pStyle w:val="20"/>
        <w:numPr>
          <w:ilvl w:val="2"/>
          <w:numId w:val="18"/>
        </w:numPr>
        <w:tabs>
          <w:tab w:val="clear" w:pos="2160"/>
        </w:tabs>
        <w:spacing w:before="360"/>
        <w:rPr>
          <w:sz w:val="24"/>
          <w:szCs w:val="24"/>
        </w:rPr>
      </w:pPr>
      <w:bookmarkStart w:id="154" w:name="_Toc90385071"/>
      <w:bookmarkStart w:id="155" w:name="_Ref93090116"/>
      <w:bookmarkStart w:id="156" w:name="_Toc313019116"/>
      <w:r w:rsidRPr="0018184E">
        <w:rPr>
          <w:sz w:val="24"/>
          <w:szCs w:val="24"/>
        </w:rPr>
        <w:t>Требования к Участникам конкурса</w:t>
      </w:r>
      <w:bookmarkEnd w:id="154"/>
      <w:bookmarkEnd w:id="155"/>
      <w:bookmarkEnd w:id="156"/>
    </w:p>
    <w:p w:rsidR="00112AEB" w:rsidRPr="0018184E" w:rsidRDefault="00112AEB" w:rsidP="009E3157">
      <w:pPr>
        <w:pStyle w:val="a7"/>
        <w:numPr>
          <w:ilvl w:val="3"/>
          <w:numId w:val="18"/>
        </w:numPr>
        <w:tabs>
          <w:tab w:val="clear" w:pos="2160"/>
          <w:tab w:val="left" w:pos="1134"/>
        </w:tabs>
        <w:spacing w:line="240" w:lineRule="auto"/>
        <w:rPr>
          <w:sz w:val="24"/>
          <w:szCs w:val="24"/>
        </w:rPr>
      </w:pPr>
      <w:bookmarkStart w:id="157" w:name="_Ref96670783"/>
      <w:r w:rsidRPr="0018184E">
        <w:rPr>
          <w:sz w:val="24"/>
          <w:szCs w:val="24"/>
        </w:rPr>
        <w:t>Участвовать в конкурсе может либо любое юридическое или физическое лицо. Однако чтобы претендовать на победу в конкурсе и получение права заключить с Заказчиком Договор, Участник конкурса должен отвечать следующим требованиям:</w:t>
      </w:r>
      <w:bookmarkEnd w:id="157"/>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Участник конкурса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w:t>
      </w:r>
      <w:r>
        <w:rPr>
          <w:sz w:val="24"/>
          <w:szCs w:val="24"/>
        </w:rPr>
        <w:t xml:space="preserve"> </w:t>
      </w:r>
      <w:r w:rsidRPr="00B92415">
        <w:rPr>
          <w:sz w:val="24"/>
          <w:szCs w:val="24"/>
        </w:rPr>
        <w:t>(свидетельства о допусках СРО)</w:t>
      </w:r>
      <w:r w:rsidRPr="0018184E">
        <w:rPr>
          <w:sz w:val="24"/>
          <w:szCs w:val="24"/>
        </w:rPr>
        <w:t xml:space="preserve"> на выполнение видов деятельности в рамках Договора;</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Участник конкурса не должен являться неплатежеспособным или банкротом, находится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12AEB" w:rsidRPr="0018184E" w:rsidRDefault="00112AEB" w:rsidP="009E3157">
      <w:pPr>
        <w:pStyle w:val="a9"/>
        <w:numPr>
          <w:ilvl w:val="4"/>
          <w:numId w:val="18"/>
        </w:numPr>
        <w:tabs>
          <w:tab w:val="left" w:pos="1134"/>
          <w:tab w:val="left" w:pos="1701"/>
        </w:tabs>
        <w:spacing w:line="240" w:lineRule="auto"/>
        <w:rPr>
          <w:sz w:val="24"/>
          <w:szCs w:val="24"/>
        </w:rPr>
      </w:pPr>
      <w:r w:rsidRPr="0018184E">
        <w:rPr>
          <w:sz w:val="24"/>
          <w:szCs w:val="24"/>
        </w:rPr>
        <w:t xml:space="preserve">Члены объединений, являющихся коллективными </w:t>
      </w:r>
      <w:r>
        <w:rPr>
          <w:sz w:val="24"/>
          <w:szCs w:val="24"/>
        </w:rPr>
        <w:t>У</w:t>
      </w:r>
      <w:r w:rsidRPr="0018184E">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18184E">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12AEB" w:rsidRPr="0018184E" w:rsidRDefault="00112AEB" w:rsidP="00454DC7">
      <w:pPr>
        <w:pStyle w:val="a9"/>
        <w:tabs>
          <w:tab w:val="left" w:pos="1701"/>
        </w:tabs>
        <w:spacing w:line="240" w:lineRule="auto"/>
        <w:ind w:left="1134"/>
        <w:rPr>
          <w:sz w:val="24"/>
          <w:szCs w:val="24"/>
        </w:rPr>
      </w:pPr>
      <w:r w:rsidRPr="0018184E">
        <w:rPr>
          <w:sz w:val="24"/>
          <w:szCs w:val="24"/>
        </w:rPr>
        <w:t xml:space="preserve">Конкретные требования к </w:t>
      </w:r>
      <w:r>
        <w:rPr>
          <w:sz w:val="24"/>
          <w:szCs w:val="24"/>
        </w:rPr>
        <w:t>У</w:t>
      </w:r>
      <w:r w:rsidRPr="0018184E">
        <w:rPr>
          <w:sz w:val="24"/>
          <w:szCs w:val="24"/>
        </w:rPr>
        <w:t xml:space="preserve">частникам приведены в пункте </w:t>
      </w:r>
      <w:fldSimple w:instr=" REF _Ref249852451 \r \h  \* MERGEFORMAT ">
        <w:r w:rsidRPr="001B4A2C">
          <w:rPr>
            <w:sz w:val="24"/>
            <w:szCs w:val="24"/>
          </w:rPr>
          <w:t>4.1.12</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p>
    <w:p w:rsidR="00112AEB" w:rsidRPr="0018184E" w:rsidRDefault="00112AEB">
      <w:pPr>
        <w:pStyle w:val="20"/>
        <w:numPr>
          <w:ilvl w:val="2"/>
          <w:numId w:val="18"/>
        </w:numPr>
        <w:tabs>
          <w:tab w:val="clear" w:pos="2160"/>
        </w:tabs>
        <w:spacing w:before="360"/>
        <w:rPr>
          <w:color w:val="000000"/>
          <w:sz w:val="24"/>
          <w:szCs w:val="24"/>
        </w:rPr>
      </w:pPr>
      <w:bookmarkStart w:id="158" w:name="_Ref86827631"/>
      <w:bookmarkStart w:id="159" w:name="_Toc90385072"/>
      <w:bookmarkStart w:id="160" w:name="_Toc313019117"/>
      <w:r w:rsidRPr="0018184E">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112AEB" w:rsidRPr="0018184E" w:rsidRDefault="00112AEB" w:rsidP="009E3157">
      <w:pPr>
        <w:pStyle w:val="a7"/>
        <w:numPr>
          <w:ilvl w:val="3"/>
          <w:numId w:val="18"/>
        </w:numPr>
        <w:tabs>
          <w:tab w:val="clear" w:pos="2160"/>
          <w:tab w:val="left" w:pos="1134"/>
        </w:tabs>
        <w:spacing w:line="240" w:lineRule="auto"/>
        <w:rPr>
          <w:sz w:val="24"/>
          <w:szCs w:val="24"/>
        </w:rPr>
      </w:pPr>
      <w:bookmarkStart w:id="161" w:name="_Ref176765421"/>
      <w:r w:rsidRPr="0018184E">
        <w:rPr>
          <w:sz w:val="24"/>
          <w:szCs w:val="24"/>
        </w:rPr>
        <w:t xml:space="preserve">В связи с вышеизложенным Участник конкурса должен включить в состав Конкурсной заявки документы, подтверждающие его соответствие вышеуказанным требованиям, перечисленные в пункте </w:t>
      </w:r>
      <w:fldSimple w:instr=" REF _Ref249852926 \r \h  \* MERGEFORMAT ">
        <w:r w:rsidRPr="001B4A2C">
          <w:rPr>
            <w:sz w:val="24"/>
            <w:szCs w:val="24"/>
          </w:rPr>
          <w:t>4.1.13</w:t>
        </w:r>
      </w:fldSimple>
      <w:r w:rsidRPr="0018184E">
        <w:rPr>
          <w:sz w:val="24"/>
          <w:szCs w:val="24"/>
        </w:rPr>
        <w:t xml:space="preserve"> раздала </w:t>
      </w:r>
      <w:fldSimple w:instr=" REF _Ref119427269 \r \h  \* MERGEFORMAT ">
        <w:r w:rsidRPr="001B4A2C">
          <w:rPr>
            <w:sz w:val="24"/>
            <w:szCs w:val="24"/>
          </w:rPr>
          <w:t>4</w:t>
        </w:r>
      </w:fldSimple>
      <w:r w:rsidRPr="0018184E">
        <w:rPr>
          <w:sz w:val="24"/>
          <w:szCs w:val="24"/>
        </w:rPr>
        <w:t>.</w:t>
      </w:r>
      <w:bookmarkEnd w:id="161"/>
    </w:p>
    <w:p w:rsidR="00112AEB" w:rsidRPr="0018184E" w:rsidRDefault="00112AEB" w:rsidP="009E3157">
      <w:pPr>
        <w:pStyle w:val="a7"/>
        <w:numPr>
          <w:ilvl w:val="3"/>
          <w:numId w:val="18"/>
        </w:numPr>
        <w:tabs>
          <w:tab w:val="clear" w:pos="2160"/>
          <w:tab w:val="left" w:pos="1134"/>
        </w:tabs>
        <w:spacing w:line="240" w:lineRule="auto"/>
        <w:rPr>
          <w:sz w:val="24"/>
          <w:szCs w:val="24"/>
        </w:rPr>
      </w:pPr>
      <w:r w:rsidRPr="0018184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fldSimple w:instr=" REF _Ref176765421 \r \h  \* MERGEFORMAT ">
        <w:r w:rsidRPr="001B4A2C">
          <w:rPr>
            <w:sz w:val="24"/>
            <w:szCs w:val="24"/>
          </w:rPr>
          <w:t>2.5.2.1</w:t>
        </w:r>
      </w:fldSimple>
      <w:r w:rsidRPr="0018184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112AEB" w:rsidRPr="0018184E" w:rsidRDefault="00112AEB" w:rsidP="009E3157">
      <w:pPr>
        <w:pStyle w:val="a7"/>
        <w:numPr>
          <w:ilvl w:val="3"/>
          <w:numId w:val="18"/>
        </w:numPr>
        <w:tabs>
          <w:tab w:val="clear" w:pos="2160"/>
          <w:tab w:val="left" w:pos="1134"/>
        </w:tabs>
        <w:spacing w:line="240" w:lineRule="auto"/>
        <w:rPr>
          <w:sz w:val="24"/>
          <w:szCs w:val="24"/>
        </w:rPr>
      </w:pPr>
      <w:r w:rsidRPr="0018184E">
        <w:rPr>
          <w:sz w:val="24"/>
          <w:szCs w:val="24"/>
        </w:rPr>
        <w:t>Все указанные документы прилагаются Участником конкурса к Конкурсной заявке.</w:t>
      </w:r>
    </w:p>
    <w:p w:rsidR="00112AEB" w:rsidRDefault="00112AEB" w:rsidP="009E3157">
      <w:pPr>
        <w:pStyle w:val="a7"/>
        <w:numPr>
          <w:ilvl w:val="3"/>
          <w:numId w:val="18"/>
        </w:numPr>
        <w:tabs>
          <w:tab w:val="clear" w:pos="2160"/>
          <w:tab w:val="left" w:pos="1134"/>
        </w:tabs>
        <w:spacing w:line="240" w:lineRule="auto"/>
        <w:rPr>
          <w:sz w:val="24"/>
          <w:szCs w:val="24"/>
        </w:rPr>
      </w:pPr>
      <w:r w:rsidRPr="0018184E">
        <w:rPr>
          <w:sz w:val="24"/>
          <w:szCs w:val="24"/>
        </w:rPr>
        <w:t>В случае, если по каким-либо причинам Участник конкурса не может предоставить требуемый документ, он должен приложить составленн</w:t>
      </w:r>
      <w:r>
        <w:rPr>
          <w:sz w:val="24"/>
          <w:szCs w:val="24"/>
        </w:rPr>
        <w:t>ую</w:t>
      </w:r>
      <w:r w:rsidRPr="0018184E">
        <w:rPr>
          <w:sz w:val="24"/>
          <w:szCs w:val="24"/>
        </w:rPr>
        <w:t xml:space="preserve"> в произвольной форме справку, объясняющую причину отсутствия требуемого документа, а также содержащую заверения Организатору конкурса в соответствии Участника данному требованию.</w:t>
      </w:r>
    </w:p>
    <w:p w:rsidR="00112AEB" w:rsidRPr="0018184E" w:rsidRDefault="00112AEB" w:rsidP="005F1CE5">
      <w:pPr>
        <w:pStyle w:val="a7"/>
        <w:numPr>
          <w:ilvl w:val="0"/>
          <w:numId w:val="0"/>
        </w:numPr>
        <w:spacing w:line="240" w:lineRule="auto"/>
        <w:rPr>
          <w:sz w:val="24"/>
          <w:szCs w:val="24"/>
        </w:rPr>
      </w:pPr>
    </w:p>
    <w:p w:rsidR="00112AEB" w:rsidRPr="0018184E" w:rsidRDefault="00112AEB">
      <w:pPr>
        <w:pStyle w:val="Heading2"/>
        <w:numPr>
          <w:ilvl w:val="1"/>
          <w:numId w:val="37"/>
        </w:numPr>
        <w:tabs>
          <w:tab w:val="clear" w:pos="1440"/>
        </w:tabs>
        <w:rPr>
          <w:sz w:val="24"/>
          <w:szCs w:val="24"/>
        </w:rPr>
      </w:pPr>
      <w:bookmarkStart w:id="162" w:name="_Ref55280443"/>
      <w:bookmarkStart w:id="163" w:name="_Toc55285351"/>
      <w:bookmarkStart w:id="164" w:name="_Toc55305383"/>
      <w:bookmarkStart w:id="165" w:name="_Toc57314654"/>
      <w:bookmarkStart w:id="166" w:name="_Toc69728968"/>
      <w:bookmarkStart w:id="167" w:name="_Toc313019118"/>
      <w:r w:rsidRPr="0018184E">
        <w:rPr>
          <w:sz w:val="24"/>
          <w:szCs w:val="24"/>
        </w:rPr>
        <w:t>Подача Конкурсных заявок и их прием</w:t>
      </w:r>
      <w:bookmarkEnd w:id="162"/>
      <w:bookmarkEnd w:id="163"/>
      <w:bookmarkEnd w:id="164"/>
      <w:bookmarkEnd w:id="165"/>
      <w:bookmarkEnd w:id="166"/>
      <w:bookmarkEnd w:id="167"/>
    </w:p>
    <w:p w:rsidR="00112AEB" w:rsidRPr="003C5460" w:rsidRDefault="00112AEB" w:rsidP="00BE57DB">
      <w:pPr>
        <w:pStyle w:val="a6"/>
        <w:numPr>
          <w:ilvl w:val="2"/>
          <w:numId w:val="37"/>
        </w:numPr>
        <w:tabs>
          <w:tab w:val="clear" w:pos="2160"/>
        </w:tabs>
        <w:spacing w:line="240" w:lineRule="auto"/>
        <w:rPr>
          <w:sz w:val="24"/>
          <w:szCs w:val="24"/>
        </w:rPr>
      </w:pPr>
      <w:bookmarkStart w:id="168" w:name="_Ref244573156"/>
      <w:bookmarkStart w:id="169" w:name="_Ref56221287"/>
      <w:bookmarkStart w:id="170" w:name="_Ref244423407"/>
      <w:r w:rsidRPr="003C5460">
        <w:rPr>
          <w:sz w:val="24"/>
          <w:szCs w:val="24"/>
        </w:rPr>
        <w:t xml:space="preserve">В соответствии с Правилами и Регламентами </w:t>
      </w:r>
      <w:r>
        <w:rPr>
          <w:sz w:val="24"/>
          <w:szCs w:val="24"/>
        </w:rPr>
        <w:t>ЭТП В2В -энерго</w:t>
      </w:r>
      <w:r w:rsidRPr="003C5460">
        <w:rPr>
          <w:sz w:val="24"/>
          <w:szCs w:val="24"/>
        </w:rPr>
        <w:t xml:space="preserve"> Конкурсные заявки со всеми приложениями должны быть поданы Участник</w:t>
      </w:r>
      <w:r>
        <w:rPr>
          <w:sz w:val="24"/>
          <w:szCs w:val="24"/>
        </w:rPr>
        <w:t>ами</w:t>
      </w:r>
      <w:r w:rsidRPr="003C5460">
        <w:rPr>
          <w:sz w:val="24"/>
          <w:szCs w:val="24"/>
        </w:rPr>
        <w:t xml:space="preserve"> процедуры через </w:t>
      </w:r>
      <w:r>
        <w:rPr>
          <w:sz w:val="24"/>
          <w:szCs w:val="24"/>
        </w:rPr>
        <w:t>ЭТП В2В -энерго</w:t>
      </w:r>
      <w:r w:rsidRPr="003C5460">
        <w:rPr>
          <w:sz w:val="24"/>
          <w:szCs w:val="24"/>
        </w:rPr>
        <w:t xml:space="preserve"> в электронный сейф Организатора конкурса с использованием реализованных в Системе средств защиты информации до окончания срока приема Конкурсных заявок, указанного в Извещении (пункт </w:t>
      </w:r>
      <w:fldSimple w:instr=" REF _Ref249854938 \r \h  \* MERGEFORMAT ">
        <w:r w:rsidRPr="001B4A2C">
          <w:rPr>
            <w:sz w:val="24"/>
            <w:szCs w:val="24"/>
          </w:rPr>
          <w:t>4.1.14</w:t>
        </w:r>
      </w:fldSimple>
      <w:r w:rsidRPr="003C5460">
        <w:rPr>
          <w:sz w:val="24"/>
          <w:szCs w:val="24"/>
        </w:rPr>
        <w:t>).</w:t>
      </w:r>
      <w:bookmarkEnd w:id="168"/>
    </w:p>
    <w:p w:rsidR="00112AEB" w:rsidRPr="003C5460" w:rsidRDefault="00112AEB" w:rsidP="00624032">
      <w:pPr>
        <w:pStyle w:val="a6"/>
        <w:numPr>
          <w:ilvl w:val="2"/>
          <w:numId w:val="37"/>
        </w:numPr>
        <w:tabs>
          <w:tab w:val="clear" w:pos="2160"/>
        </w:tabs>
        <w:spacing w:line="240" w:lineRule="auto"/>
        <w:rPr>
          <w:sz w:val="24"/>
          <w:szCs w:val="24"/>
        </w:rPr>
      </w:pPr>
      <w:r w:rsidRPr="003C5460">
        <w:rPr>
          <w:sz w:val="24"/>
          <w:szCs w:val="24"/>
        </w:rPr>
        <w:t xml:space="preserve">Конкурсные заявки, поданные в электронный сейф Организатора конкурса на </w:t>
      </w:r>
      <w:r>
        <w:rPr>
          <w:sz w:val="24"/>
          <w:szCs w:val="24"/>
        </w:rPr>
        <w:t>ЭТП В2В -энерго</w:t>
      </w:r>
      <w:r w:rsidRPr="003C5460">
        <w:rPr>
          <w:sz w:val="24"/>
          <w:szCs w:val="24"/>
        </w:rPr>
        <w:t xml:space="preserve">, дублировать по почте, электронной почте и другими способами </w:t>
      </w:r>
      <w:r>
        <w:rPr>
          <w:b/>
          <w:sz w:val="24"/>
          <w:szCs w:val="24"/>
          <w:u w:val="single"/>
        </w:rPr>
        <w:t>НЕ ТРЕБУЕТСЯ</w:t>
      </w:r>
      <w:r w:rsidRPr="003C5460">
        <w:rPr>
          <w:sz w:val="24"/>
          <w:szCs w:val="24"/>
        </w:rPr>
        <w:t xml:space="preserve">. </w:t>
      </w:r>
    </w:p>
    <w:p w:rsidR="00112AEB" w:rsidRPr="005B1115" w:rsidRDefault="00112AEB" w:rsidP="00624032">
      <w:pPr>
        <w:pStyle w:val="a6"/>
        <w:numPr>
          <w:ilvl w:val="2"/>
          <w:numId w:val="37"/>
        </w:numPr>
        <w:tabs>
          <w:tab w:val="clear" w:pos="2160"/>
        </w:tabs>
        <w:spacing w:line="240" w:lineRule="auto"/>
        <w:rPr>
          <w:sz w:val="24"/>
          <w:szCs w:val="24"/>
        </w:rPr>
      </w:pPr>
      <w:r>
        <w:rPr>
          <w:sz w:val="24"/>
          <w:szCs w:val="24"/>
        </w:rPr>
        <w:t>Конкурсные заявки</w:t>
      </w:r>
      <w:r w:rsidRPr="00624032">
        <w:rPr>
          <w:sz w:val="24"/>
          <w:szCs w:val="24"/>
        </w:rPr>
        <w:t xml:space="preserve"> Участников, полученные </w:t>
      </w:r>
      <w:r>
        <w:rPr>
          <w:sz w:val="24"/>
          <w:szCs w:val="24"/>
        </w:rPr>
        <w:t xml:space="preserve">Организатором не посредством </w:t>
      </w:r>
      <w:r w:rsidRPr="00624032">
        <w:rPr>
          <w:sz w:val="24"/>
          <w:szCs w:val="24"/>
        </w:rPr>
        <w:t xml:space="preserve">ЭТП РАО, </w:t>
      </w:r>
      <w:r w:rsidRPr="005B1115">
        <w:rPr>
          <w:sz w:val="24"/>
          <w:szCs w:val="24"/>
        </w:rPr>
        <w:t>рассматриваться не будут.</w:t>
      </w:r>
      <w:bookmarkEnd w:id="169"/>
      <w:bookmarkEnd w:id="170"/>
      <w:r w:rsidRPr="005B1115">
        <w:rPr>
          <w:sz w:val="24"/>
          <w:szCs w:val="24"/>
        </w:rPr>
        <w:t xml:space="preserve"> </w:t>
      </w:r>
    </w:p>
    <w:p w:rsidR="00112AEB" w:rsidRPr="0018184E" w:rsidRDefault="00112AEB">
      <w:pPr>
        <w:pStyle w:val="Heading2"/>
        <w:numPr>
          <w:ilvl w:val="1"/>
          <w:numId w:val="37"/>
        </w:numPr>
        <w:tabs>
          <w:tab w:val="clear" w:pos="1440"/>
        </w:tabs>
        <w:rPr>
          <w:sz w:val="24"/>
          <w:szCs w:val="24"/>
        </w:rPr>
      </w:pPr>
      <w:bookmarkStart w:id="171" w:name="_Ref55280448"/>
      <w:bookmarkStart w:id="172" w:name="_Toc55285352"/>
      <w:bookmarkStart w:id="173" w:name="_Toc55305384"/>
      <w:bookmarkStart w:id="174" w:name="_Toc57314655"/>
      <w:bookmarkStart w:id="175" w:name="_Toc69728969"/>
      <w:bookmarkStart w:id="176" w:name="_Toc313019119"/>
      <w:r w:rsidRPr="0018184E">
        <w:rPr>
          <w:sz w:val="24"/>
          <w:szCs w:val="24"/>
        </w:rPr>
        <w:t>Вскрытие поступивших на конкурс конвертов</w:t>
      </w:r>
      <w:bookmarkEnd w:id="171"/>
      <w:bookmarkEnd w:id="172"/>
      <w:bookmarkEnd w:id="173"/>
      <w:bookmarkEnd w:id="174"/>
      <w:bookmarkEnd w:id="175"/>
      <w:bookmarkEnd w:id="176"/>
    </w:p>
    <w:p w:rsidR="00112AEB" w:rsidRPr="00265717" w:rsidRDefault="00112AEB" w:rsidP="00265717">
      <w:pPr>
        <w:pStyle w:val="a6"/>
        <w:numPr>
          <w:ilvl w:val="2"/>
          <w:numId w:val="37"/>
        </w:numPr>
        <w:tabs>
          <w:tab w:val="clear" w:pos="2160"/>
        </w:tabs>
        <w:spacing w:line="240" w:lineRule="auto"/>
        <w:rPr>
          <w:sz w:val="24"/>
          <w:szCs w:val="24"/>
        </w:rPr>
      </w:pPr>
      <w:r w:rsidRPr="00265717">
        <w:rPr>
          <w:sz w:val="24"/>
          <w:szCs w:val="24"/>
        </w:rPr>
        <w:t xml:space="preserve">Процедура вскрытия поступивших на конкурс конвертов проводится в момент времени, указанный </w:t>
      </w:r>
      <w:r>
        <w:rPr>
          <w:sz w:val="24"/>
          <w:szCs w:val="24"/>
        </w:rPr>
        <w:t>О</w:t>
      </w:r>
      <w:r w:rsidRPr="00265717">
        <w:rPr>
          <w:sz w:val="24"/>
          <w:szCs w:val="24"/>
        </w:rPr>
        <w:t xml:space="preserve">рганизатором </w:t>
      </w:r>
      <w:r>
        <w:rPr>
          <w:sz w:val="24"/>
          <w:szCs w:val="24"/>
        </w:rPr>
        <w:t xml:space="preserve">в Извещении о проведении конкурса </w:t>
      </w:r>
      <w:r w:rsidRPr="003C5460">
        <w:rPr>
          <w:sz w:val="24"/>
          <w:szCs w:val="24"/>
        </w:rPr>
        <w:t xml:space="preserve">(пункт </w:t>
      </w:r>
      <w:fldSimple w:instr=" REF _Ref249854938 \r \h  \* MERGEFORMAT ">
        <w:r w:rsidRPr="001B4A2C">
          <w:rPr>
            <w:sz w:val="24"/>
            <w:szCs w:val="24"/>
          </w:rPr>
          <w:t>4.1.14</w:t>
        </w:r>
      </w:fldSimple>
      <w:r w:rsidRPr="003C5460">
        <w:rPr>
          <w:sz w:val="24"/>
          <w:szCs w:val="24"/>
        </w:rPr>
        <w:t>)</w:t>
      </w:r>
      <w:r w:rsidRPr="00265717">
        <w:rPr>
          <w:sz w:val="24"/>
          <w:szCs w:val="24"/>
        </w:rPr>
        <w:t xml:space="preserve">. </w:t>
      </w:r>
    </w:p>
    <w:p w:rsidR="00112AEB" w:rsidRPr="00265717" w:rsidRDefault="00112AEB" w:rsidP="00265717">
      <w:pPr>
        <w:pStyle w:val="a6"/>
        <w:numPr>
          <w:ilvl w:val="2"/>
          <w:numId w:val="37"/>
        </w:numPr>
        <w:tabs>
          <w:tab w:val="clear" w:pos="2160"/>
        </w:tabs>
        <w:spacing w:line="240" w:lineRule="auto"/>
        <w:rPr>
          <w:sz w:val="24"/>
          <w:szCs w:val="24"/>
        </w:rPr>
      </w:pPr>
      <w:r w:rsidRPr="00265717">
        <w:rPr>
          <w:sz w:val="24"/>
          <w:szCs w:val="24"/>
        </w:rPr>
        <w:t xml:space="preserve">Вскрытие конвертов в </w:t>
      </w:r>
      <w:r>
        <w:rPr>
          <w:sz w:val="24"/>
          <w:szCs w:val="24"/>
        </w:rPr>
        <w:t>ЭТП В2В -энерго</w:t>
      </w:r>
      <w:r w:rsidRPr="00265717">
        <w:rPr>
          <w:sz w:val="24"/>
          <w:szCs w:val="24"/>
        </w:rPr>
        <w:t xml:space="preserve"> происходит в указанное время автоматически с соблюдением конфиденциальности. Это означает, что немедленно после вскрытия конвертов информация о </w:t>
      </w:r>
      <w:r>
        <w:rPr>
          <w:sz w:val="24"/>
          <w:szCs w:val="24"/>
        </w:rPr>
        <w:t>К</w:t>
      </w:r>
      <w:r w:rsidRPr="00265717">
        <w:rPr>
          <w:sz w:val="24"/>
          <w:szCs w:val="24"/>
        </w:rPr>
        <w:t xml:space="preserve">онкурсных заявках </w:t>
      </w:r>
      <w:r>
        <w:rPr>
          <w:sz w:val="24"/>
          <w:szCs w:val="24"/>
        </w:rPr>
        <w:t>У</w:t>
      </w:r>
      <w:r w:rsidRPr="00265717">
        <w:rPr>
          <w:sz w:val="24"/>
          <w:szCs w:val="24"/>
        </w:rPr>
        <w:t xml:space="preserve">частников становится доступной для уполномоченных </w:t>
      </w:r>
      <w:r>
        <w:rPr>
          <w:sz w:val="24"/>
          <w:szCs w:val="24"/>
        </w:rPr>
        <w:t>сотрудников</w:t>
      </w:r>
      <w:r w:rsidRPr="00265717">
        <w:rPr>
          <w:sz w:val="24"/>
          <w:szCs w:val="24"/>
        </w:rPr>
        <w:t xml:space="preserve"> </w:t>
      </w:r>
      <w:r>
        <w:rPr>
          <w:sz w:val="24"/>
          <w:szCs w:val="24"/>
        </w:rPr>
        <w:t>О</w:t>
      </w:r>
      <w:r w:rsidRPr="00265717">
        <w:rPr>
          <w:sz w:val="24"/>
          <w:szCs w:val="24"/>
        </w:rPr>
        <w:t xml:space="preserve">рганизатора конкурса, а также для ознакомления другими </w:t>
      </w:r>
      <w:r>
        <w:rPr>
          <w:sz w:val="24"/>
          <w:szCs w:val="24"/>
        </w:rPr>
        <w:t>У</w:t>
      </w:r>
      <w:r w:rsidRPr="00265717">
        <w:rPr>
          <w:sz w:val="24"/>
          <w:szCs w:val="24"/>
        </w:rPr>
        <w:t>частниками конкурса. При этом информация недоступна други</w:t>
      </w:r>
      <w:r>
        <w:rPr>
          <w:sz w:val="24"/>
          <w:szCs w:val="24"/>
        </w:rPr>
        <w:t>м</w:t>
      </w:r>
      <w:r w:rsidRPr="00265717">
        <w:rPr>
          <w:sz w:val="24"/>
          <w:szCs w:val="24"/>
        </w:rPr>
        <w:t xml:space="preserve"> </w:t>
      </w:r>
      <w:r>
        <w:rPr>
          <w:sz w:val="24"/>
          <w:szCs w:val="24"/>
        </w:rPr>
        <w:t>У</w:t>
      </w:r>
      <w:r w:rsidRPr="00265717">
        <w:rPr>
          <w:sz w:val="24"/>
          <w:szCs w:val="24"/>
        </w:rPr>
        <w:t>частник</w:t>
      </w:r>
      <w:r>
        <w:rPr>
          <w:sz w:val="24"/>
          <w:szCs w:val="24"/>
        </w:rPr>
        <w:t>ам</w:t>
      </w:r>
      <w:r w:rsidRPr="00265717">
        <w:rPr>
          <w:sz w:val="24"/>
          <w:szCs w:val="24"/>
        </w:rPr>
        <w:t xml:space="preserve"> </w:t>
      </w:r>
      <w:r>
        <w:rPr>
          <w:sz w:val="24"/>
          <w:szCs w:val="24"/>
        </w:rPr>
        <w:t>ЭТП В2В -энерго</w:t>
      </w:r>
      <w:r w:rsidRPr="00265717">
        <w:rPr>
          <w:sz w:val="24"/>
          <w:szCs w:val="24"/>
        </w:rPr>
        <w:t>, не являющи</w:t>
      </w:r>
      <w:r>
        <w:rPr>
          <w:sz w:val="24"/>
          <w:szCs w:val="24"/>
        </w:rPr>
        <w:t>м</w:t>
      </w:r>
      <w:r w:rsidRPr="00265717">
        <w:rPr>
          <w:sz w:val="24"/>
          <w:szCs w:val="24"/>
        </w:rPr>
        <w:t xml:space="preserve">ся </w:t>
      </w:r>
      <w:r>
        <w:rPr>
          <w:sz w:val="24"/>
          <w:szCs w:val="24"/>
        </w:rPr>
        <w:t>У</w:t>
      </w:r>
      <w:r w:rsidRPr="00265717">
        <w:rPr>
          <w:sz w:val="24"/>
          <w:szCs w:val="24"/>
        </w:rPr>
        <w:t xml:space="preserve">частниками данного конкурса. </w:t>
      </w:r>
    </w:p>
    <w:p w:rsidR="00112AEB" w:rsidRPr="00265717" w:rsidRDefault="00112AEB" w:rsidP="00ED1634">
      <w:pPr>
        <w:pStyle w:val="a6"/>
        <w:numPr>
          <w:ilvl w:val="2"/>
          <w:numId w:val="37"/>
        </w:numPr>
        <w:tabs>
          <w:tab w:val="clear" w:pos="2160"/>
        </w:tabs>
        <w:spacing w:line="240" w:lineRule="auto"/>
        <w:rPr>
          <w:sz w:val="24"/>
          <w:szCs w:val="24"/>
        </w:rPr>
      </w:pPr>
      <w:r w:rsidRPr="00265717">
        <w:rPr>
          <w:sz w:val="24"/>
          <w:szCs w:val="24"/>
        </w:rPr>
        <w:t xml:space="preserve">По результатам процедуры вскрытия конвертов с </w:t>
      </w:r>
      <w:r>
        <w:rPr>
          <w:sz w:val="24"/>
          <w:szCs w:val="24"/>
        </w:rPr>
        <w:t>К</w:t>
      </w:r>
      <w:r w:rsidRPr="00265717">
        <w:rPr>
          <w:sz w:val="24"/>
          <w:szCs w:val="24"/>
        </w:rPr>
        <w:t xml:space="preserve">онкурсными заявками </w:t>
      </w:r>
      <w:r>
        <w:rPr>
          <w:sz w:val="24"/>
          <w:szCs w:val="24"/>
        </w:rPr>
        <w:t>К</w:t>
      </w:r>
      <w:r w:rsidRPr="00265717">
        <w:rPr>
          <w:sz w:val="24"/>
          <w:szCs w:val="24"/>
        </w:rPr>
        <w:t xml:space="preserve">онкурсная комиссия формирует в </w:t>
      </w:r>
      <w:r>
        <w:rPr>
          <w:sz w:val="24"/>
          <w:szCs w:val="24"/>
        </w:rPr>
        <w:t>ЭТП В2В -энерго</w:t>
      </w:r>
      <w:r w:rsidRPr="00265717">
        <w:rPr>
          <w:sz w:val="24"/>
          <w:szCs w:val="24"/>
        </w:rPr>
        <w:t xml:space="preserve"> Протокол заседания </w:t>
      </w:r>
      <w:r>
        <w:rPr>
          <w:sz w:val="24"/>
          <w:szCs w:val="24"/>
        </w:rPr>
        <w:t>К</w:t>
      </w:r>
      <w:r w:rsidRPr="00265717">
        <w:rPr>
          <w:sz w:val="24"/>
          <w:szCs w:val="24"/>
        </w:rPr>
        <w:t xml:space="preserve">онкурсной комиссии по вскрытию поступивших на конкурс конвертов. </w:t>
      </w:r>
    </w:p>
    <w:p w:rsidR="00112AEB" w:rsidRPr="0018184E" w:rsidRDefault="00112AEB">
      <w:pPr>
        <w:pStyle w:val="Heading2"/>
        <w:numPr>
          <w:ilvl w:val="1"/>
          <w:numId w:val="37"/>
        </w:numPr>
        <w:tabs>
          <w:tab w:val="clear" w:pos="1440"/>
        </w:tabs>
        <w:rPr>
          <w:sz w:val="24"/>
          <w:szCs w:val="24"/>
        </w:rPr>
      </w:pPr>
      <w:bookmarkStart w:id="177" w:name="_Ref55280453"/>
      <w:bookmarkStart w:id="178" w:name="_Toc55285353"/>
      <w:bookmarkStart w:id="179" w:name="_Toc55305385"/>
      <w:bookmarkStart w:id="180" w:name="_Toc57314656"/>
      <w:bookmarkStart w:id="181" w:name="_Toc69728970"/>
      <w:bookmarkStart w:id="182" w:name="_Toc313019120"/>
      <w:r w:rsidRPr="0018184E">
        <w:rPr>
          <w:sz w:val="24"/>
          <w:szCs w:val="24"/>
        </w:rPr>
        <w:t>Оценка Конкурсных заявок</w:t>
      </w:r>
      <w:bookmarkEnd w:id="177"/>
      <w:bookmarkEnd w:id="178"/>
      <w:bookmarkEnd w:id="179"/>
      <w:bookmarkEnd w:id="180"/>
      <w:bookmarkEnd w:id="181"/>
      <w:bookmarkEnd w:id="182"/>
    </w:p>
    <w:p w:rsidR="00112AEB" w:rsidRPr="0018184E" w:rsidRDefault="00112AEB">
      <w:pPr>
        <w:pStyle w:val="20"/>
        <w:numPr>
          <w:ilvl w:val="2"/>
          <w:numId w:val="37"/>
        </w:numPr>
        <w:tabs>
          <w:tab w:val="clear" w:pos="2160"/>
        </w:tabs>
        <w:rPr>
          <w:sz w:val="24"/>
          <w:szCs w:val="24"/>
        </w:rPr>
      </w:pPr>
      <w:bookmarkStart w:id="183" w:name="_Toc313019121"/>
      <w:r w:rsidRPr="0018184E">
        <w:rPr>
          <w:sz w:val="24"/>
          <w:szCs w:val="24"/>
        </w:rPr>
        <w:t>Общие положения</w:t>
      </w:r>
      <w:bookmarkEnd w:id="183"/>
    </w:p>
    <w:p w:rsidR="00112AEB" w:rsidRPr="0018184E" w:rsidRDefault="00112AEB" w:rsidP="00ED1634">
      <w:pPr>
        <w:pStyle w:val="a7"/>
        <w:numPr>
          <w:ilvl w:val="3"/>
          <w:numId w:val="37"/>
        </w:numPr>
        <w:tabs>
          <w:tab w:val="clear" w:pos="2160"/>
        </w:tabs>
        <w:spacing w:line="240" w:lineRule="auto"/>
        <w:rPr>
          <w:sz w:val="24"/>
          <w:szCs w:val="24"/>
        </w:rPr>
      </w:pPr>
      <w:r w:rsidRPr="0018184E">
        <w:rPr>
          <w:sz w:val="24"/>
          <w:szCs w:val="24"/>
        </w:rPr>
        <w:t>Оценка Конкурсных заявок осуществляется Конкурсной комиссией и иными лицами (экспертами и специалистами), привлеченными Конкурсной комиссией.</w:t>
      </w:r>
    </w:p>
    <w:p w:rsidR="00112AEB" w:rsidRPr="0018184E" w:rsidRDefault="00112AEB" w:rsidP="00ED1634">
      <w:pPr>
        <w:pStyle w:val="a7"/>
        <w:numPr>
          <w:ilvl w:val="3"/>
          <w:numId w:val="37"/>
        </w:numPr>
        <w:tabs>
          <w:tab w:val="clear" w:pos="2160"/>
        </w:tabs>
        <w:spacing w:line="240" w:lineRule="auto"/>
        <w:rPr>
          <w:sz w:val="24"/>
          <w:szCs w:val="24"/>
        </w:rPr>
      </w:pPr>
      <w:r w:rsidRPr="0018184E">
        <w:rPr>
          <w:sz w:val="24"/>
          <w:szCs w:val="24"/>
        </w:rPr>
        <w:t xml:space="preserve">Оценка Конкурсных заявок включает отборочную стадию (пункт </w:t>
      </w:r>
      <w:fldSimple w:instr=" REF _Ref93089454 \r \h  \* MERGEFORMAT ">
        <w:r w:rsidRPr="001B4A2C">
          <w:rPr>
            <w:sz w:val="24"/>
            <w:szCs w:val="24"/>
          </w:rPr>
          <w:t>2.8.2</w:t>
        </w:r>
      </w:fldSimple>
      <w:r w:rsidRPr="0018184E">
        <w:rPr>
          <w:sz w:val="24"/>
          <w:szCs w:val="24"/>
        </w:rPr>
        <w:t xml:space="preserve">) и оценочную стадию (пункт </w:t>
      </w:r>
      <w:fldSimple w:instr=" REF _Ref93089457 \r \h  \* MERGEFORMAT ">
        <w:r w:rsidRPr="001B4A2C">
          <w:rPr>
            <w:sz w:val="24"/>
            <w:szCs w:val="24"/>
          </w:rPr>
          <w:t>2.8.3</w:t>
        </w:r>
      </w:fldSimple>
      <w:r w:rsidRPr="0018184E">
        <w:rPr>
          <w:sz w:val="24"/>
          <w:szCs w:val="24"/>
        </w:rPr>
        <w:t>).</w:t>
      </w:r>
    </w:p>
    <w:p w:rsidR="00112AEB" w:rsidRPr="0018184E" w:rsidRDefault="00112AEB">
      <w:pPr>
        <w:pStyle w:val="20"/>
        <w:numPr>
          <w:ilvl w:val="2"/>
          <w:numId w:val="37"/>
        </w:numPr>
        <w:tabs>
          <w:tab w:val="clear" w:pos="2160"/>
        </w:tabs>
        <w:rPr>
          <w:sz w:val="24"/>
          <w:szCs w:val="24"/>
        </w:rPr>
      </w:pPr>
      <w:bookmarkStart w:id="184" w:name="_Ref93089454"/>
      <w:bookmarkStart w:id="185" w:name="_Toc313019122"/>
      <w:bookmarkStart w:id="186" w:name="_Ref55304418"/>
      <w:r w:rsidRPr="0018184E">
        <w:rPr>
          <w:sz w:val="24"/>
          <w:szCs w:val="24"/>
        </w:rPr>
        <w:t>Отборочная стадия</w:t>
      </w:r>
      <w:bookmarkEnd w:id="184"/>
      <w:bookmarkEnd w:id="185"/>
    </w:p>
    <w:p w:rsidR="00112AEB" w:rsidRPr="0018184E" w:rsidRDefault="00112AEB" w:rsidP="00ED1634">
      <w:pPr>
        <w:pStyle w:val="a7"/>
        <w:numPr>
          <w:ilvl w:val="3"/>
          <w:numId w:val="37"/>
        </w:numPr>
        <w:tabs>
          <w:tab w:val="clear" w:pos="2160"/>
        </w:tabs>
        <w:spacing w:line="240" w:lineRule="auto"/>
        <w:rPr>
          <w:sz w:val="24"/>
          <w:szCs w:val="24"/>
        </w:rPr>
      </w:pPr>
      <w:r w:rsidRPr="0018184E">
        <w:rPr>
          <w:sz w:val="24"/>
          <w:szCs w:val="24"/>
        </w:rPr>
        <w:t>В рамках отборочной стадии Конкурсная комиссия</w:t>
      </w:r>
      <w:bookmarkEnd w:id="186"/>
      <w:r w:rsidRPr="0018184E">
        <w:rPr>
          <w:sz w:val="24"/>
          <w:szCs w:val="24"/>
        </w:rPr>
        <w:t xml:space="preserve"> проверяет:</w:t>
      </w:r>
    </w:p>
    <w:p w:rsidR="00112AEB" w:rsidRPr="0018184E" w:rsidRDefault="00112AEB" w:rsidP="00ED1634">
      <w:pPr>
        <w:pStyle w:val="a9"/>
        <w:spacing w:line="240" w:lineRule="auto"/>
        <w:rPr>
          <w:sz w:val="24"/>
          <w:szCs w:val="24"/>
        </w:rPr>
      </w:pPr>
      <w:r w:rsidRPr="0018184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112AEB" w:rsidRPr="0018184E" w:rsidRDefault="00112AEB" w:rsidP="00ED1634">
      <w:pPr>
        <w:pStyle w:val="a9"/>
        <w:spacing w:line="240" w:lineRule="auto"/>
        <w:rPr>
          <w:sz w:val="24"/>
          <w:szCs w:val="24"/>
        </w:rPr>
      </w:pPr>
      <w:r w:rsidRPr="0018184E">
        <w:rPr>
          <w:sz w:val="24"/>
          <w:szCs w:val="24"/>
        </w:rPr>
        <w:t>соответствие Участников конкурса требованиям настоящей Конкурсной документации (правоспособность, квалификация);</w:t>
      </w:r>
    </w:p>
    <w:p w:rsidR="00112AEB" w:rsidRPr="0018184E" w:rsidRDefault="00112AEB" w:rsidP="00ED1634">
      <w:pPr>
        <w:pStyle w:val="a9"/>
        <w:spacing w:line="240" w:lineRule="auto"/>
        <w:rPr>
          <w:sz w:val="24"/>
          <w:szCs w:val="24"/>
        </w:rPr>
      </w:pPr>
      <w:r w:rsidRPr="0018184E">
        <w:rPr>
          <w:sz w:val="24"/>
          <w:szCs w:val="24"/>
        </w:rPr>
        <w:t>соответствие предлагаемой продукции требованиям настоящей Конкурсной документации;</w:t>
      </w:r>
    </w:p>
    <w:p w:rsidR="00112AEB" w:rsidRPr="0018184E" w:rsidRDefault="00112AEB" w:rsidP="00ED1634">
      <w:pPr>
        <w:pStyle w:val="a9"/>
        <w:spacing w:line="240" w:lineRule="auto"/>
        <w:rPr>
          <w:sz w:val="24"/>
          <w:szCs w:val="24"/>
        </w:rPr>
      </w:pPr>
      <w:r w:rsidRPr="0018184E">
        <w:rPr>
          <w:sz w:val="24"/>
          <w:szCs w:val="24"/>
        </w:rPr>
        <w:t>соответствие предлагаемых договорных условий требованиям настоящей Конкурсной документации.</w:t>
      </w:r>
    </w:p>
    <w:p w:rsidR="00112AEB" w:rsidRPr="0018184E" w:rsidRDefault="00112AEB" w:rsidP="00ED1634">
      <w:pPr>
        <w:pStyle w:val="a7"/>
        <w:numPr>
          <w:ilvl w:val="3"/>
          <w:numId w:val="37"/>
        </w:numPr>
        <w:tabs>
          <w:tab w:val="clear" w:pos="2160"/>
        </w:tabs>
        <w:spacing w:line="240" w:lineRule="auto"/>
        <w:rPr>
          <w:sz w:val="24"/>
          <w:szCs w:val="24"/>
        </w:rPr>
      </w:pPr>
      <w:bookmarkStart w:id="187" w:name="_Ref55304419"/>
      <w:r w:rsidRPr="0018184E">
        <w:rPr>
          <w:sz w:val="24"/>
          <w:szCs w:val="24"/>
        </w:rPr>
        <w:t>В рамках отборочной стадии Конкурсная комиссия может запросить Участников конкурса разъяснения или дополнения их Конкурсных заявок, в том числе представления отсутствующих документов. При этом Конкурсная комиссия не вправе запрашивать разъяснения или требовать документы, меняющие суть Конкурсной заявки.</w:t>
      </w:r>
    </w:p>
    <w:p w:rsidR="00112AEB" w:rsidRPr="0018184E" w:rsidRDefault="00112AEB" w:rsidP="00ED1634">
      <w:pPr>
        <w:pStyle w:val="a7"/>
        <w:numPr>
          <w:ilvl w:val="3"/>
          <w:numId w:val="37"/>
        </w:numPr>
        <w:tabs>
          <w:tab w:val="clear" w:pos="2160"/>
        </w:tabs>
        <w:spacing w:line="240" w:lineRule="auto"/>
        <w:rPr>
          <w:sz w:val="24"/>
          <w:szCs w:val="24"/>
        </w:rPr>
      </w:pPr>
      <w:r w:rsidRPr="0018184E">
        <w:rPr>
          <w:sz w:val="24"/>
          <w:szCs w:val="24"/>
        </w:rPr>
        <w:t>При проверке правильности оформления Конкурсных заявок Конкурсная комиссия вправе не обращать внимание на мелкие недочеты и погрешности, которые не влияют на существо Конкурсной заявки. Конкурсная комиссия с письменного согласия Участника конкурса также может исправлять очевидные арифметические и грамматические ошибки.</w:t>
      </w:r>
    </w:p>
    <w:p w:rsidR="00112AEB" w:rsidRPr="0018184E" w:rsidRDefault="00112AEB" w:rsidP="00ED1634">
      <w:pPr>
        <w:pStyle w:val="a7"/>
        <w:numPr>
          <w:ilvl w:val="3"/>
          <w:numId w:val="37"/>
        </w:numPr>
        <w:tabs>
          <w:tab w:val="clear" w:pos="2160"/>
        </w:tabs>
        <w:spacing w:line="240" w:lineRule="auto"/>
        <w:rPr>
          <w:sz w:val="24"/>
          <w:szCs w:val="24"/>
        </w:rPr>
      </w:pPr>
      <w:bookmarkStart w:id="188" w:name="_Ref55307002"/>
      <w:r w:rsidRPr="0018184E">
        <w:rPr>
          <w:sz w:val="24"/>
          <w:szCs w:val="24"/>
        </w:rPr>
        <w:t>По результатам проведения отборочной стадии Конкурсная комиссия отклоняет Конкурсные заявки, которые:</w:t>
      </w:r>
      <w:bookmarkEnd w:id="187"/>
      <w:bookmarkEnd w:id="188"/>
    </w:p>
    <w:p w:rsidR="00112AEB" w:rsidRPr="0018184E" w:rsidRDefault="00112AEB" w:rsidP="00ED1634">
      <w:pPr>
        <w:pStyle w:val="a9"/>
        <w:spacing w:line="240" w:lineRule="auto"/>
        <w:rPr>
          <w:sz w:val="24"/>
          <w:szCs w:val="24"/>
        </w:rPr>
      </w:pPr>
      <w:r w:rsidRPr="0018184E">
        <w:rPr>
          <w:sz w:val="24"/>
          <w:szCs w:val="24"/>
        </w:rPr>
        <w:t>в существенной мере не отвечают требованиям к оформлению настоящей Конкурсной документации;</w:t>
      </w:r>
    </w:p>
    <w:p w:rsidR="00112AEB" w:rsidRPr="0018184E" w:rsidRDefault="00112AEB" w:rsidP="00ED1634">
      <w:pPr>
        <w:pStyle w:val="a9"/>
        <w:spacing w:line="240" w:lineRule="auto"/>
        <w:rPr>
          <w:sz w:val="24"/>
          <w:szCs w:val="24"/>
        </w:rPr>
      </w:pPr>
      <w:r w:rsidRPr="0018184E">
        <w:rPr>
          <w:sz w:val="24"/>
          <w:szCs w:val="24"/>
        </w:rPr>
        <w:t>поданы Участниками конкурса, которые не отвечают требованиям настоящей Конкурсной документации;</w:t>
      </w:r>
    </w:p>
    <w:p w:rsidR="00112AEB" w:rsidRPr="0018184E" w:rsidRDefault="00112AEB" w:rsidP="00ED1634">
      <w:pPr>
        <w:pStyle w:val="a9"/>
        <w:spacing w:line="240" w:lineRule="auto"/>
        <w:rPr>
          <w:sz w:val="24"/>
          <w:szCs w:val="24"/>
        </w:rPr>
      </w:pPr>
      <w:r w:rsidRPr="0018184E">
        <w:rPr>
          <w:sz w:val="24"/>
          <w:szCs w:val="24"/>
        </w:rPr>
        <w:t xml:space="preserve">поданы Участниками конкурса, не предоставившими документы, требуемые настоящей </w:t>
      </w:r>
      <w:r>
        <w:rPr>
          <w:sz w:val="24"/>
          <w:szCs w:val="24"/>
        </w:rPr>
        <w:t xml:space="preserve">Конкурсной </w:t>
      </w:r>
      <w:r w:rsidRPr="0018184E">
        <w:rPr>
          <w:sz w:val="24"/>
          <w:szCs w:val="24"/>
        </w:rPr>
        <w:t>документацией, либо в представленных документах имеются недостоверные сведения об Участнике или о предлагаемой им продукции;</w:t>
      </w:r>
    </w:p>
    <w:p w:rsidR="00112AEB" w:rsidRPr="0018184E" w:rsidRDefault="00112AEB" w:rsidP="00ED1634">
      <w:pPr>
        <w:pStyle w:val="a9"/>
        <w:spacing w:line="240" w:lineRule="auto"/>
        <w:rPr>
          <w:sz w:val="24"/>
          <w:szCs w:val="24"/>
        </w:rPr>
      </w:pPr>
      <w:r w:rsidRPr="0018184E">
        <w:rPr>
          <w:sz w:val="24"/>
          <w:szCs w:val="24"/>
        </w:rPr>
        <w:t>содержат предложения, не соответствующие установленным условиям настоящей Конкурсной документации;</w:t>
      </w:r>
    </w:p>
    <w:p w:rsidR="00112AEB" w:rsidRPr="0018184E" w:rsidRDefault="00112AEB" w:rsidP="00ED1634">
      <w:pPr>
        <w:pStyle w:val="a9"/>
        <w:spacing w:line="240" w:lineRule="auto"/>
        <w:rPr>
          <w:sz w:val="24"/>
          <w:szCs w:val="24"/>
        </w:rPr>
      </w:pPr>
      <w:r w:rsidRPr="0018184E">
        <w:rPr>
          <w:sz w:val="24"/>
          <w:szCs w:val="24"/>
        </w:rPr>
        <w:t>поданные Участниками конкурса, которые не согласились с предложениями Конкурсной комиссией по исправлению очевидных арифметических или грамматических ошибок в их Конкурсных заявках.</w:t>
      </w:r>
    </w:p>
    <w:p w:rsidR="00112AEB" w:rsidRPr="0018184E" w:rsidRDefault="00112AEB" w:rsidP="00ED1634">
      <w:pPr>
        <w:pStyle w:val="a7"/>
        <w:numPr>
          <w:ilvl w:val="3"/>
          <w:numId w:val="37"/>
        </w:numPr>
        <w:tabs>
          <w:tab w:val="clear" w:pos="2160"/>
        </w:tabs>
        <w:spacing w:line="240" w:lineRule="auto"/>
        <w:rPr>
          <w:sz w:val="24"/>
          <w:szCs w:val="24"/>
        </w:rPr>
      </w:pPr>
      <w:bookmarkStart w:id="189" w:name="_Ref55304422"/>
      <w:r w:rsidRPr="0018184E">
        <w:rPr>
          <w:sz w:val="24"/>
          <w:szCs w:val="24"/>
        </w:rPr>
        <w:t xml:space="preserve">В случае, если подавшие </w:t>
      </w:r>
      <w:r>
        <w:rPr>
          <w:sz w:val="24"/>
          <w:szCs w:val="24"/>
        </w:rPr>
        <w:t xml:space="preserve">Конкурсные </w:t>
      </w:r>
      <w:r w:rsidRPr="0018184E">
        <w:rPr>
          <w:sz w:val="24"/>
          <w:szCs w:val="24"/>
        </w:rPr>
        <w:t>заявки Участники удовлетворяют любому из следующих условий:</w:t>
      </w:r>
    </w:p>
    <w:p w:rsidR="00112AEB" w:rsidRPr="0018184E" w:rsidRDefault="00112AEB" w:rsidP="00ED1634">
      <w:pPr>
        <w:pStyle w:val="tztxtlist"/>
        <w:spacing w:line="240" w:lineRule="auto"/>
        <w:rPr>
          <w:sz w:val="24"/>
          <w:szCs w:val="24"/>
        </w:rPr>
      </w:pPr>
      <w:r w:rsidRPr="0018184E">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112AEB" w:rsidRPr="0018184E" w:rsidRDefault="00112AEB" w:rsidP="00ED1634">
      <w:pPr>
        <w:pStyle w:val="tztxtlist"/>
        <w:spacing w:line="240" w:lineRule="auto"/>
        <w:rPr>
          <w:sz w:val="24"/>
          <w:szCs w:val="24"/>
        </w:rPr>
      </w:pPr>
      <w:r w:rsidRPr="0018184E">
        <w:rPr>
          <w:sz w:val="24"/>
          <w:szCs w:val="24"/>
        </w:rPr>
        <w:t>Одна из компаний владеет более чем 50% другой;</w:t>
      </w:r>
    </w:p>
    <w:p w:rsidR="00112AEB" w:rsidRPr="0018184E" w:rsidRDefault="00112AEB" w:rsidP="00ED1634">
      <w:pPr>
        <w:pStyle w:val="tztxtlist"/>
        <w:spacing w:line="240" w:lineRule="auto"/>
        <w:rPr>
          <w:sz w:val="24"/>
          <w:szCs w:val="24"/>
        </w:rPr>
      </w:pPr>
      <w:r w:rsidRPr="0018184E">
        <w:rPr>
          <w:sz w:val="24"/>
          <w:szCs w:val="24"/>
        </w:rPr>
        <w:t>Исполнительный орган один и тот же,</w:t>
      </w:r>
    </w:p>
    <w:p w:rsidR="00112AEB" w:rsidRPr="0018184E" w:rsidRDefault="00112AEB" w:rsidP="00203332">
      <w:pPr>
        <w:spacing w:line="240" w:lineRule="auto"/>
        <w:ind w:left="1140" w:firstLine="0"/>
        <w:rPr>
          <w:sz w:val="24"/>
          <w:szCs w:val="24"/>
        </w:rPr>
      </w:pPr>
      <w:r w:rsidRPr="0018184E">
        <w:rPr>
          <w:sz w:val="24"/>
          <w:szCs w:val="24"/>
        </w:rPr>
        <w:t xml:space="preserve">то в этом случае они рассматриваются как единая группа аффилированных между собой лиц, и от них должна быть представлена одна единая </w:t>
      </w:r>
      <w:r>
        <w:rPr>
          <w:sz w:val="24"/>
          <w:szCs w:val="24"/>
        </w:rPr>
        <w:t xml:space="preserve">Конкурсная </w:t>
      </w:r>
      <w:r w:rsidRPr="0018184E">
        <w:rPr>
          <w:sz w:val="24"/>
          <w:szCs w:val="24"/>
        </w:rPr>
        <w:t xml:space="preserve">заявка, в противном случае Конкурная комиссия имеет право отклонить все поступившие от данной группы лиц </w:t>
      </w:r>
      <w:r>
        <w:rPr>
          <w:sz w:val="24"/>
          <w:szCs w:val="24"/>
        </w:rPr>
        <w:t xml:space="preserve">Конкурсные </w:t>
      </w:r>
      <w:r w:rsidRPr="0018184E">
        <w:rPr>
          <w:sz w:val="24"/>
          <w:szCs w:val="24"/>
        </w:rPr>
        <w:t>заявки.</w:t>
      </w:r>
    </w:p>
    <w:p w:rsidR="00112AEB" w:rsidRPr="0018184E" w:rsidRDefault="00112AEB" w:rsidP="00203332">
      <w:pPr>
        <w:pStyle w:val="a7"/>
        <w:numPr>
          <w:ilvl w:val="3"/>
          <w:numId w:val="37"/>
        </w:numPr>
        <w:tabs>
          <w:tab w:val="clear" w:pos="2160"/>
        </w:tabs>
        <w:spacing w:line="240" w:lineRule="auto"/>
        <w:rPr>
          <w:sz w:val="24"/>
          <w:szCs w:val="24"/>
        </w:rPr>
      </w:pPr>
      <w:r w:rsidRPr="0018184E">
        <w:rPr>
          <w:sz w:val="24"/>
          <w:szCs w:val="24"/>
        </w:rPr>
        <w:t xml:space="preserve">Конкурсная комиссия также вправе отклонить Конкурсную заявку в случае, если ее цена превышает установленную начальную (предельную) цену (пункт </w:t>
      </w:r>
      <w:fldSimple w:instr=" REF _Ref93089413 \r \h  \* MERGEFORMAT ">
        <w:r w:rsidRPr="001B4A2C">
          <w:rPr>
            <w:sz w:val="24"/>
            <w:szCs w:val="24"/>
          </w:rPr>
          <w:t>2.4.5.2</w:t>
        </w:r>
      </w:fldSimple>
      <w:r w:rsidRPr="0018184E">
        <w:rPr>
          <w:sz w:val="24"/>
          <w:szCs w:val="24"/>
        </w:rPr>
        <w:t>).</w:t>
      </w:r>
    </w:p>
    <w:p w:rsidR="00112AEB" w:rsidRPr="0018184E" w:rsidRDefault="00112AEB">
      <w:pPr>
        <w:pStyle w:val="20"/>
        <w:numPr>
          <w:ilvl w:val="2"/>
          <w:numId w:val="37"/>
        </w:numPr>
        <w:tabs>
          <w:tab w:val="clear" w:pos="2160"/>
        </w:tabs>
        <w:rPr>
          <w:sz w:val="24"/>
          <w:szCs w:val="24"/>
        </w:rPr>
      </w:pPr>
      <w:bookmarkStart w:id="190" w:name="_Ref93089457"/>
      <w:bookmarkStart w:id="191" w:name="_Toc313019123"/>
      <w:r w:rsidRPr="0018184E">
        <w:rPr>
          <w:sz w:val="24"/>
          <w:szCs w:val="24"/>
        </w:rPr>
        <w:t>Оценочная стадия</w:t>
      </w:r>
      <w:bookmarkEnd w:id="190"/>
      <w:bookmarkEnd w:id="191"/>
    </w:p>
    <w:p w:rsidR="00112AEB" w:rsidRPr="0018184E" w:rsidRDefault="00112AEB" w:rsidP="00ED1634">
      <w:pPr>
        <w:pStyle w:val="a7"/>
        <w:numPr>
          <w:ilvl w:val="3"/>
          <w:numId w:val="37"/>
        </w:numPr>
        <w:tabs>
          <w:tab w:val="clear" w:pos="2160"/>
        </w:tabs>
        <w:spacing w:line="240" w:lineRule="auto"/>
        <w:rPr>
          <w:sz w:val="24"/>
          <w:szCs w:val="24"/>
        </w:rPr>
      </w:pPr>
      <w:r w:rsidRPr="0018184E">
        <w:rPr>
          <w:sz w:val="24"/>
          <w:szCs w:val="24"/>
        </w:rPr>
        <w:t xml:space="preserve">В рамках оценочной стадии Конкурсная комиссия оценивает и сопоставляет Конкурсные заявки и проводит их предварительное ранжирование по степени предпочтительности для Заказчика в соответствии с утвержденным </w:t>
      </w:r>
      <w:r>
        <w:rPr>
          <w:sz w:val="24"/>
          <w:szCs w:val="24"/>
        </w:rPr>
        <w:t>Порядком</w:t>
      </w:r>
      <w:r w:rsidRPr="0018184E">
        <w:rPr>
          <w:sz w:val="24"/>
          <w:szCs w:val="24"/>
        </w:rPr>
        <w:t xml:space="preserve"> оценки исходя из критериев, указанных в пункте </w:t>
      </w:r>
      <w:fldSimple w:instr=" REF _Ref249860138 \r \h  \* MERGEFORMAT ">
        <w:r w:rsidRPr="001B4A2C">
          <w:rPr>
            <w:sz w:val="24"/>
            <w:szCs w:val="24"/>
          </w:rPr>
          <w:t>4.1.17</w:t>
        </w:r>
      </w:fldSimple>
      <w:r w:rsidRPr="0018184E">
        <w:rPr>
          <w:sz w:val="24"/>
          <w:szCs w:val="24"/>
        </w:rPr>
        <w:t xml:space="preserve"> раздела </w:t>
      </w:r>
      <w:fldSimple w:instr=" REF _Ref119427269 \r \h  \* MERGEFORMAT ">
        <w:r w:rsidRPr="001B4A2C">
          <w:rPr>
            <w:sz w:val="24"/>
            <w:szCs w:val="24"/>
          </w:rPr>
          <w:t>4</w:t>
        </w:r>
      </w:fldSimple>
      <w:bookmarkEnd w:id="189"/>
      <w:r w:rsidRPr="0018184E">
        <w:rPr>
          <w:sz w:val="24"/>
          <w:szCs w:val="24"/>
        </w:rPr>
        <w:t>.</w:t>
      </w:r>
    </w:p>
    <w:p w:rsidR="00112AEB" w:rsidRPr="0018184E" w:rsidRDefault="00112AEB" w:rsidP="00E707E7">
      <w:pPr>
        <w:pStyle w:val="a7"/>
        <w:numPr>
          <w:ilvl w:val="3"/>
          <w:numId w:val="37"/>
        </w:numPr>
        <w:tabs>
          <w:tab w:val="clear" w:pos="2160"/>
        </w:tabs>
        <w:spacing w:line="240" w:lineRule="auto"/>
        <w:rPr>
          <w:sz w:val="24"/>
          <w:szCs w:val="24"/>
        </w:rPr>
      </w:pPr>
      <w:r w:rsidRPr="0018184E">
        <w:rPr>
          <w:sz w:val="24"/>
          <w:szCs w:val="24"/>
        </w:rPr>
        <w:t>Результаты предварительного ранжирования учитываются при проведении переторжки, если таковая проводится (</w:t>
      </w:r>
      <w:fldSimple w:instr=" REF _Ref175753714 \r \h  \* MERGEFORMAT ">
        <w:r w:rsidRPr="001B4A2C">
          <w:rPr>
            <w:sz w:val="24"/>
            <w:szCs w:val="24"/>
          </w:rPr>
          <w:t>2.9.2</w:t>
        </w:r>
      </w:fldSimple>
      <w:r w:rsidRPr="0018184E">
        <w:rPr>
          <w:sz w:val="24"/>
          <w:szCs w:val="24"/>
        </w:rPr>
        <w:t xml:space="preserve">). </w:t>
      </w:r>
      <w:r>
        <w:rPr>
          <w:sz w:val="24"/>
          <w:szCs w:val="24"/>
        </w:rPr>
        <w:t>Конкурсные з</w:t>
      </w:r>
      <w:r w:rsidRPr="0018184E">
        <w:rPr>
          <w:sz w:val="24"/>
          <w:szCs w:val="24"/>
        </w:rPr>
        <w:t>аявки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112AEB" w:rsidRPr="0018184E" w:rsidRDefault="00112AEB">
      <w:pPr>
        <w:pStyle w:val="Heading2"/>
        <w:numPr>
          <w:ilvl w:val="1"/>
          <w:numId w:val="37"/>
        </w:numPr>
        <w:tabs>
          <w:tab w:val="clear" w:pos="1440"/>
        </w:tabs>
        <w:rPr>
          <w:sz w:val="24"/>
          <w:szCs w:val="24"/>
        </w:rPr>
      </w:pPr>
      <w:bookmarkStart w:id="192" w:name="_Toc313019124"/>
      <w:bookmarkStart w:id="193" w:name="_Ref68456163"/>
      <w:bookmarkStart w:id="194" w:name="_Toc68539707"/>
      <w:bookmarkStart w:id="195" w:name="_Toc86129091"/>
      <w:bookmarkStart w:id="196" w:name="_Toc90385091"/>
      <w:r>
        <w:rPr>
          <w:sz w:val="24"/>
          <w:szCs w:val="24"/>
        </w:rPr>
        <w:t>П</w:t>
      </w:r>
      <w:r w:rsidRPr="0018184E">
        <w:rPr>
          <w:sz w:val="24"/>
          <w:szCs w:val="24"/>
        </w:rPr>
        <w:t>ереторжка</w:t>
      </w:r>
      <w:bookmarkEnd w:id="192"/>
      <w:r w:rsidRPr="0018184E">
        <w:rPr>
          <w:sz w:val="24"/>
          <w:szCs w:val="24"/>
        </w:rPr>
        <w:t xml:space="preserve"> </w:t>
      </w:r>
      <w:bookmarkEnd w:id="193"/>
      <w:bookmarkEnd w:id="194"/>
      <w:bookmarkEnd w:id="195"/>
      <w:bookmarkEnd w:id="196"/>
    </w:p>
    <w:p w:rsidR="00112AEB" w:rsidRPr="0018184E" w:rsidRDefault="00112AEB" w:rsidP="00E707E7">
      <w:pPr>
        <w:pStyle w:val="a6"/>
        <w:numPr>
          <w:ilvl w:val="2"/>
          <w:numId w:val="37"/>
        </w:numPr>
        <w:tabs>
          <w:tab w:val="clear" w:pos="2160"/>
        </w:tabs>
        <w:spacing w:line="240" w:lineRule="auto"/>
        <w:rPr>
          <w:sz w:val="24"/>
          <w:szCs w:val="24"/>
        </w:rPr>
      </w:pPr>
      <w:r w:rsidRPr="0018184E">
        <w:rPr>
          <w:sz w:val="24"/>
          <w:szCs w:val="24"/>
        </w:rPr>
        <w:t xml:space="preserve">Организатор конкурса оставляет за собой право предоставить </w:t>
      </w:r>
      <w:r>
        <w:rPr>
          <w:sz w:val="24"/>
          <w:szCs w:val="24"/>
        </w:rPr>
        <w:t>У</w:t>
      </w:r>
      <w:r w:rsidRPr="0018184E">
        <w:rPr>
          <w:sz w:val="24"/>
          <w:szCs w:val="24"/>
        </w:rPr>
        <w:t xml:space="preserve">частникам конкурса возможность добровольно повысить предпочтительность их </w:t>
      </w:r>
      <w:r>
        <w:rPr>
          <w:sz w:val="24"/>
          <w:szCs w:val="24"/>
        </w:rPr>
        <w:t>К</w:t>
      </w:r>
      <w:r w:rsidRPr="0018184E">
        <w:rPr>
          <w:sz w:val="24"/>
          <w:szCs w:val="24"/>
        </w:rPr>
        <w:t xml:space="preserve">онкурсных заявок путем снижения первоначальной (указанной в </w:t>
      </w:r>
      <w:r>
        <w:rPr>
          <w:sz w:val="24"/>
          <w:szCs w:val="24"/>
        </w:rPr>
        <w:t xml:space="preserve">Конкурсной </w:t>
      </w:r>
      <w:r w:rsidRPr="0018184E">
        <w:rPr>
          <w:sz w:val="24"/>
          <w:szCs w:val="24"/>
        </w:rPr>
        <w:t xml:space="preserve">заявке) цены (далее </w:t>
      </w:r>
      <w:r>
        <w:rPr>
          <w:sz w:val="24"/>
          <w:szCs w:val="24"/>
        </w:rPr>
        <w:t>–</w:t>
      </w:r>
      <w:r w:rsidRPr="0018184E">
        <w:rPr>
          <w:sz w:val="24"/>
          <w:szCs w:val="24"/>
        </w:rPr>
        <w:t xml:space="preserve"> </w:t>
      </w:r>
      <w:r>
        <w:rPr>
          <w:sz w:val="24"/>
          <w:szCs w:val="24"/>
        </w:rPr>
        <w:t>переторжка (</w:t>
      </w:r>
      <w:r w:rsidRPr="0018184E">
        <w:rPr>
          <w:sz w:val="24"/>
          <w:szCs w:val="24"/>
        </w:rPr>
        <w:t xml:space="preserve">процедура </w:t>
      </w:r>
      <w:r>
        <w:rPr>
          <w:sz w:val="24"/>
          <w:szCs w:val="24"/>
        </w:rPr>
        <w:t>перет</w:t>
      </w:r>
      <w:r w:rsidRPr="0018184E">
        <w:rPr>
          <w:sz w:val="24"/>
          <w:szCs w:val="24"/>
        </w:rPr>
        <w:t>оржки</w:t>
      </w:r>
      <w:r>
        <w:rPr>
          <w:sz w:val="24"/>
          <w:szCs w:val="24"/>
        </w:rPr>
        <w:t>)</w:t>
      </w:r>
      <w:r w:rsidRPr="0018184E">
        <w:rPr>
          <w:sz w:val="24"/>
          <w:szCs w:val="24"/>
        </w:rPr>
        <w:t xml:space="preserve">,  при условии сохранения остальных положений </w:t>
      </w:r>
      <w:r>
        <w:rPr>
          <w:sz w:val="24"/>
          <w:szCs w:val="24"/>
        </w:rPr>
        <w:t xml:space="preserve">Конкурсной </w:t>
      </w:r>
      <w:r w:rsidRPr="0018184E">
        <w:rPr>
          <w:sz w:val="24"/>
          <w:szCs w:val="24"/>
        </w:rPr>
        <w:t>заявки без изменений.</w:t>
      </w:r>
    </w:p>
    <w:p w:rsidR="00112AEB" w:rsidRPr="0018184E" w:rsidRDefault="00112AEB" w:rsidP="00E707E7">
      <w:pPr>
        <w:pStyle w:val="a6"/>
        <w:numPr>
          <w:ilvl w:val="2"/>
          <w:numId w:val="37"/>
        </w:numPr>
        <w:tabs>
          <w:tab w:val="clear" w:pos="2160"/>
        </w:tabs>
        <w:spacing w:line="240" w:lineRule="auto"/>
        <w:rPr>
          <w:sz w:val="24"/>
          <w:szCs w:val="24"/>
        </w:rPr>
      </w:pPr>
      <w:bookmarkStart w:id="197" w:name="_Ref175753714"/>
      <w:r w:rsidRPr="0018184E">
        <w:rPr>
          <w:sz w:val="24"/>
          <w:szCs w:val="24"/>
        </w:rPr>
        <w:t xml:space="preserve">Решение о проведении процедуры переторжки принимает Конкурсная комиссия самостоятельно согласно нормам настоящей Конкурсной документации. Ожидается, что </w:t>
      </w:r>
      <w:r>
        <w:rPr>
          <w:snapToGrid w:val="0"/>
          <w:sz w:val="24"/>
          <w:szCs w:val="24"/>
        </w:rPr>
        <w:t>переторжка</w:t>
      </w:r>
      <w:r w:rsidRPr="0018184E">
        <w:rPr>
          <w:sz w:val="24"/>
          <w:szCs w:val="24"/>
        </w:rPr>
        <w:t xml:space="preserve"> будет проводиться в случаях, если цены, заявленные </w:t>
      </w:r>
      <w:r>
        <w:rPr>
          <w:sz w:val="24"/>
          <w:szCs w:val="24"/>
        </w:rPr>
        <w:t>У</w:t>
      </w:r>
      <w:r w:rsidRPr="0018184E">
        <w:rPr>
          <w:sz w:val="24"/>
          <w:szCs w:val="24"/>
        </w:rPr>
        <w:t xml:space="preserve">частниками в </w:t>
      </w:r>
      <w:r>
        <w:rPr>
          <w:sz w:val="24"/>
          <w:szCs w:val="24"/>
        </w:rPr>
        <w:t xml:space="preserve">Конкурсных </w:t>
      </w:r>
      <w:r w:rsidRPr="0018184E">
        <w:rPr>
          <w:sz w:val="24"/>
          <w:szCs w:val="24"/>
        </w:rPr>
        <w:t xml:space="preserve">заявках, по мнению Конкурсной комиссии значительно завышены, либо </w:t>
      </w:r>
      <w:r>
        <w:rPr>
          <w:sz w:val="24"/>
          <w:szCs w:val="24"/>
        </w:rPr>
        <w:t>О</w:t>
      </w:r>
      <w:r w:rsidRPr="0018184E">
        <w:rPr>
          <w:sz w:val="24"/>
          <w:szCs w:val="24"/>
        </w:rPr>
        <w:t xml:space="preserve">рганизатором после вскрытия конвертов (подраздел </w:t>
      </w:r>
      <w:fldSimple w:instr=" REF _Ref55280448 \r \h  \* MERGEFORMAT ">
        <w:r w:rsidRPr="001B4A2C">
          <w:rPr>
            <w:sz w:val="24"/>
            <w:szCs w:val="24"/>
          </w:rPr>
          <w:t>2.7</w:t>
        </w:r>
      </w:fldSimple>
      <w:r w:rsidRPr="0018184E">
        <w:rPr>
          <w:sz w:val="24"/>
          <w:szCs w:val="24"/>
        </w:rPr>
        <w:t xml:space="preserve">) до определения Победителя конкурса (подраздел </w:t>
      </w:r>
      <w:fldSimple w:instr=" REF _Ref55280461 \r \h  \* MERGEFORMAT ">
        <w:r w:rsidRPr="001B4A2C">
          <w:rPr>
            <w:sz w:val="24"/>
            <w:szCs w:val="24"/>
          </w:rPr>
          <w:t>2.10</w:t>
        </w:r>
      </w:fldSimple>
      <w:r w:rsidRPr="0018184E">
        <w:rPr>
          <w:sz w:val="24"/>
          <w:szCs w:val="24"/>
        </w:rPr>
        <w:t xml:space="preserve">) будет получена просьба о проведении </w:t>
      </w:r>
      <w:r>
        <w:rPr>
          <w:snapToGrid w:val="0"/>
          <w:sz w:val="24"/>
          <w:szCs w:val="24"/>
        </w:rPr>
        <w:t>переторжка</w:t>
      </w:r>
      <w:r w:rsidRPr="0018184E">
        <w:rPr>
          <w:sz w:val="24"/>
          <w:szCs w:val="24"/>
        </w:rPr>
        <w:t xml:space="preserve"> от одного из </w:t>
      </w:r>
      <w:r>
        <w:rPr>
          <w:sz w:val="24"/>
          <w:szCs w:val="24"/>
        </w:rPr>
        <w:t>У</w:t>
      </w:r>
      <w:r w:rsidRPr="0018184E">
        <w:rPr>
          <w:sz w:val="24"/>
          <w:szCs w:val="24"/>
        </w:rPr>
        <w:t xml:space="preserve">частников, чья </w:t>
      </w:r>
      <w:r>
        <w:rPr>
          <w:sz w:val="24"/>
          <w:szCs w:val="24"/>
        </w:rPr>
        <w:t xml:space="preserve">Конкурсная </w:t>
      </w:r>
      <w:r w:rsidRPr="0018184E">
        <w:rPr>
          <w:sz w:val="24"/>
          <w:szCs w:val="24"/>
        </w:rPr>
        <w:t xml:space="preserve">заявка заняла место не ниже четвертого в предварительной ранжировке заявок. </w:t>
      </w:r>
    </w:p>
    <w:bookmarkEnd w:id="197"/>
    <w:p w:rsidR="00112AEB" w:rsidRPr="00774405" w:rsidRDefault="00112AEB" w:rsidP="005C45B0">
      <w:pPr>
        <w:pStyle w:val="a6"/>
        <w:numPr>
          <w:ilvl w:val="2"/>
          <w:numId w:val="37"/>
        </w:numPr>
        <w:tabs>
          <w:tab w:val="clear" w:pos="2160"/>
        </w:tabs>
        <w:spacing w:line="240" w:lineRule="auto"/>
        <w:rPr>
          <w:sz w:val="24"/>
          <w:szCs w:val="24"/>
        </w:rPr>
      </w:pPr>
      <w:r>
        <w:rPr>
          <w:snapToGrid w:val="0"/>
          <w:sz w:val="24"/>
          <w:szCs w:val="24"/>
        </w:rPr>
        <w:t>Переторжка</w:t>
      </w:r>
      <w:r w:rsidRPr="00774405">
        <w:rPr>
          <w:sz w:val="24"/>
          <w:szCs w:val="24"/>
        </w:rPr>
        <w:t xml:space="preserve"> проводится только по одному параметру – по цене.</w:t>
      </w:r>
    </w:p>
    <w:p w:rsidR="00112AEB" w:rsidRPr="00774405" w:rsidRDefault="00112AEB" w:rsidP="005C45B0">
      <w:pPr>
        <w:pStyle w:val="a6"/>
        <w:numPr>
          <w:ilvl w:val="2"/>
          <w:numId w:val="37"/>
        </w:numPr>
        <w:tabs>
          <w:tab w:val="clear" w:pos="2160"/>
        </w:tabs>
        <w:spacing w:line="240" w:lineRule="auto"/>
        <w:rPr>
          <w:sz w:val="24"/>
          <w:szCs w:val="24"/>
        </w:rPr>
      </w:pPr>
      <w:r>
        <w:rPr>
          <w:sz w:val="24"/>
          <w:szCs w:val="24"/>
        </w:rPr>
        <w:t xml:space="preserve">Процедура </w:t>
      </w:r>
      <w:r>
        <w:rPr>
          <w:snapToGrid w:val="0"/>
          <w:sz w:val="24"/>
          <w:szCs w:val="24"/>
        </w:rPr>
        <w:t xml:space="preserve">переторжки </w:t>
      </w:r>
      <w:r>
        <w:rPr>
          <w:sz w:val="24"/>
          <w:szCs w:val="24"/>
        </w:rPr>
        <w:t xml:space="preserve">может быть объявлена </w:t>
      </w:r>
      <w:r w:rsidRPr="00774405">
        <w:rPr>
          <w:sz w:val="24"/>
          <w:szCs w:val="24"/>
        </w:rPr>
        <w:t>только после вскрытия ко</w:t>
      </w:r>
      <w:r>
        <w:rPr>
          <w:sz w:val="24"/>
          <w:szCs w:val="24"/>
        </w:rPr>
        <w:t>нвертов с Конкурсными заявками.</w:t>
      </w:r>
    </w:p>
    <w:p w:rsidR="00112AEB" w:rsidRPr="00774405" w:rsidRDefault="00112AEB" w:rsidP="005C45B0">
      <w:pPr>
        <w:pStyle w:val="a6"/>
        <w:numPr>
          <w:ilvl w:val="2"/>
          <w:numId w:val="37"/>
        </w:numPr>
        <w:tabs>
          <w:tab w:val="clear" w:pos="2160"/>
        </w:tabs>
        <w:spacing w:line="240" w:lineRule="auto"/>
        <w:rPr>
          <w:sz w:val="24"/>
          <w:szCs w:val="24"/>
        </w:rPr>
      </w:pPr>
      <w:r w:rsidRPr="009C0D32">
        <w:rPr>
          <w:sz w:val="24"/>
          <w:szCs w:val="24"/>
        </w:rPr>
        <w:t xml:space="preserve">При проведении </w:t>
      </w:r>
      <w:r>
        <w:rPr>
          <w:snapToGrid w:val="0"/>
          <w:sz w:val="24"/>
          <w:szCs w:val="24"/>
        </w:rPr>
        <w:t>переторжки</w:t>
      </w:r>
      <w:r w:rsidRPr="009C0D32">
        <w:rPr>
          <w:sz w:val="24"/>
          <w:szCs w:val="24"/>
        </w:rPr>
        <w:t xml:space="preserve"> Организатор конкурса указывает в ЭТП </w:t>
      </w:r>
      <w:r>
        <w:rPr>
          <w:sz w:val="24"/>
          <w:szCs w:val="24"/>
        </w:rPr>
        <w:t>В2В - энерго</w:t>
      </w:r>
      <w:r w:rsidRPr="009C0D32">
        <w:rPr>
          <w:sz w:val="24"/>
          <w:szCs w:val="24"/>
        </w:rPr>
        <w:t xml:space="preserve"> срок открытия Организатору доступа к файлам с ценой для </w:t>
      </w:r>
      <w:r>
        <w:rPr>
          <w:snapToGrid w:val="0"/>
          <w:sz w:val="24"/>
          <w:szCs w:val="24"/>
        </w:rPr>
        <w:t xml:space="preserve">переторжки </w:t>
      </w:r>
      <w:r w:rsidRPr="009C0D32">
        <w:rPr>
          <w:sz w:val="24"/>
          <w:szCs w:val="24"/>
        </w:rPr>
        <w:t>(«вскрытия конвертов с ценой для</w:t>
      </w:r>
      <w:r>
        <w:rPr>
          <w:sz w:val="24"/>
          <w:szCs w:val="24"/>
        </w:rPr>
        <w:t xml:space="preserve"> переторжки</w:t>
      </w:r>
      <w:r w:rsidRPr="009C0D32">
        <w:rPr>
          <w:sz w:val="24"/>
          <w:szCs w:val="24"/>
        </w:rPr>
        <w:t xml:space="preserve">»). Вне зависимости от того, по каким причинам проводится </w:t>
      </w:r>
      <w:r>
        <w:rPr>
          <w:snapToGrid w:val="0"/>
          <w:sz w:val="24"/>
          <w:szCs w:val="24"/>
        </w:rPr>
        <w:t>аукцион (</w:t>
      </w:r>
      <w:r w:rsidRPr="009C0D32">
        <w:rPr>
          <w:sz w:val="24"/>
          <w:szCs w:val="24"/>
        </w:rPr>
        <w:t>переторжка</w:t>
      </w:r>
      <w:r>
        <w:rPr>
          <w:sz w:val="24"/>
          <w:szCs w:val="24"/>
        </w:rPr>
        <w:t>)</w:t>
      </w:r>
      <w:r w:rsidRPr="009C0D32">
        <w:rPr>
          <w:sz w:val="24"/>
          <w:szCs w:val="24"/>
        </w:rPr>
        <w:t xml:space="preserve">, на нее могут быть приглашены Участники, </w:t>
      </w:r>
      <w:r>
        <w:rPr>
          <w:sz w:val="24"/>
          <w:szCs w:val="24"/>
        </w:rPr>
        <w:t xml:space="preserve">Конкурсные </w:t>
      </w:r>
      <w:r w:rsidRPr="009C0D32">
        <w:rPr>
          <w:sz w:val="24"/>
          <w:szCs w:val="24"/>
        </w:rPr>
        <w:t xml:space="preserve">заявки которых прошли процедуру первичной ранжировки. На </w:t>
      </w:r>
      <w:r>
        <w:rPr>
          <w:snapToGrid w:val="0"/>
          <w:sz w:val="24"/>
          <w:szCs w:val="24"/>
        </w:rPr>
        <w:t>переторжке</w:t>
      </w:r>
      <w:r w:rsidRPr="009C0D32">
        <w:rPr>
          <w:sz w:val="24"/>
          <w:szCs w:val="24"/>
        </w:rPr>
        <w:t xml:space="preserve"> приглашаются </w:t>
      </w:r>
      <w:r>
        <w:rPr>
          <w:sz w:val="24"/>
          <w:szCs w:val="24"/>
        </w:rPr>
        <w:t>У</w:t>
      </w:r>
      <w:r w:rsidRPr="009C0D32">
        <w:rPr>
          <w:sz w:val="24"/>
          <w:szCs w:val="24"/>
        </w:rPr>
        <w:t xml:space="preserve">частники, занявшие в предварительной ранжировке </w:t>
      </w:r>
      <w:r>
        <w:rPr>
          <w:sz w:val="24"/>
          <w:szCs w:val="24"/>
        </w:rPr>
        <w:t xml:space="preserve">Конкурсных </w:t>
      </w:r>
      <w:r w:rsidRPr="009C0D32">
        <w:rPr>
          <w:sz w:val="24"/>
          <w:szCs w:val="24"/>
        </w:rPr>
        <w:t xml:space="preserve">заявок места с первого по четвертое. Остальные </w:t>
      </w:r>
      <w:r>
        <w:rPr>
          <w:sz w:val="24"/>
          <w:szCs w:val="24"/>
        </w:rPr>
        <w:t>У</w:t>
      </w:r>
      <w:r w:rsidRPr="009C0D32">
        <w:rPr>
          <w:sz w:val="24"/>
          <w:szCs w:val="24"/>
        </w:rPr>
        <w:t xml:space="preserve">частники </w:t>
      </w:r>
      <w:r>
        <w:rPr>
          <w:sz w:val="24"/>
          <w:szCs w:val="24"/>
        </w:rPr>
        <w:t>конкурса</w:t>
      </w:r>
      <w:r w:rsidRPr="009C0D32">
        <w:rPr>
          <w:sz w:val="24"/>
          <w:szCs w:val="24"/>
        </w:rPr>
        <w:t xml:space="preserve">, чьи </w:t>
      </w:r>
      <w:r>
        <w:rPr>
          <w:sz w:val="24"/>
          <w:szCs w:val="24"/>
        </w:rPr>
        <w:t xml:space="preserve">Конкурсные </w:t>
      </w:r>
      <w:r w:rsidRPr="009C0D32">
        <w:rPr>
          <w:sz w:val="24"/>
          <w:szCs w:val="24"/>
        </w:rPr>
        <w:t xml:space="preserve">заявки не были отклонены, могут быть приглашены на процедуру </w:t>
      </w:r>
      <w:r>
        <w:rPr>
          <w:sz w:val="24"/>
          <w:szCs w:val="24"/>
        </w:rPr>
        <w:t xml:space="preserve">переторжки </w:t>
      </w:r>
      <w:r w:rsidRPr="009C0D32">
        <w:rPr>
          <w:sz w:val="24"/>
          <w:szCs w:val="24"/>
        </w:rPr>
        <w:t xml:space="preserve">по решению </w:t>
      </w:r>
      <w:r>
        <w:rPr>
          <w:sz w:val="24"/>
          <w:szCs w:val="24"/>
        </w:rPr>
        <w:t xml:space="preserve">Конкурсной </w:t>
      </w:r>
      <w:r w:rsidRPr="009C0D32">
        <w:rPr>
          <w:sz w:val="24"/>
          <w:szCs w:val="24"/>
        </w:rPr>
        <w:t>комиссии в любом составе.</w:t>
      </w:r>
      <w:r w:rsidRPr="00774405">
        <w:rPr>
          <w:sz w:val="24"/>
          <w:szCs w:val="24"/>
        </w:rPr>
        <w:t xml:space="preserve"> </w:t>
      </w:r>
    </w:p>
    <w:p w:rsidR="00112AEB" w:rsidRPr="0018184E" w:rsidRDefault="00112AEB" w:rsidP="001019E9">
      <w:pPr>
        <w:pStyle w:val="a6"/>
        <w:numPr>
          <w:ilvl w:val="2"/>
          <w:numId w:val="37"/>
        </w:numPr>
        <w:tabs>
          <w:tab w:val="clear" w:pos="2160"/>
        </w:tabs>
        <w:spacing w:line="240" w:lineRule="auto"/>
        <w:rPr>
          <w:sz w:val="24"/>
          <w:szCs w:val="24"/>
        </w:rPr>
      </w:pPr>
      <w:r w:rsidRPr="0018184E">
        <w:rPr>
          <w:sz w:val="24"/>
          <w:szCs w:val="24"/>
        </w:rPr>
        <w:t xml:space="preserve">Участник конкурса, приглашенный на переторжку, вправе не участвовать в ней, тогда его </w:t>
      </w:r>
      <w:r>
        <w:rPr>
          <w:sz w:val="24"/>
          <w:szCs w:val="24"/>
        </w:rPr>
        <w:t xml:space="preserve">Конкурсная </w:t>
      </w:r>
      <w:r w:rsidRPr="0018184E">
        <w:rPr>
          <w:sz w:val="24"/>
          <w:szCs w:val="24"/>
        </w:rPr>
        <w:t>заявка остается действующей с ранее объявленной ценой.</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В </w:t>
      </w:r>
      <w:r>
        <w:rPr>
          <w:sz w:val="24"/>
          <w:szCs w:val="24"/>
        </w:rPr>
        <w:t>ЭТП В2В - энерго</w:t>
      </w:r>
      <w:r w:rsidRPr="00774405">
        <w:rPr>
          <w:sz w:val="24"/>
          <w:szCs w:val="24"/>
        </w:rPr>
        <w:t xml:space="preserve"> </w:t>
      </w:r>
      <w:r>
        <w:rPr>
          <w:sz w:val="24"/>
          <w:szCs w:val="24"/>
        </w:rPr>
        <w:t>У</w:t>
      </w:r>
      <w:r w:rsidRPr="00774405">
        <w:rPr>
          <w:sz w:val="24"/>
          <w:szCs w:val="24"/>
        </w:rPr>
        <w:t xml:space="preserve">частники конкурса имеют возможность заявить в электронной форме свои цены для переторжки одновременно с отправкой своих </w:t>
      </w:r>
      <w:r>
        <w:rPr>
          <w:sz w:val="24"/>
          <w:szCs w:val="24"/>
        </w:rPr>
        <w:t>К</w:t>
      </w:r>
      <w:r w:rsidRPr="00774405">
        <w:rPr>
          <w:sz w:val="24"/>
          <w:szCs w:val="24"/>
        </w:rPr>
        <w:t xml:space="preserve">онкурсных заявок в электронный сейф </w:t>
      </w:r>
      <w:r>
        <w:rPr>
          <w:sz w:val="24"/>
          <w:szCs w:val="24"/>
        </w:rPr>
        <w:t>О</w:t>
      </w:r>
      <w:r w:rsidRPr="00774405">
        <w:rPr>
          <w:sz w:val="24"/>
          <w:szCs w:val="24"/>
        </w:rPr>
        <w:t xml:space="preserve">рганизатора конкурса. При этом </w:t>
      </w:r>
      <w:r>
        <w:rPr>
          <w:sz w:val="24"/>
          <w:szCs w:val="24"/>
        </w:rPr>
        <w:t>У</w:t>
      </w:r>
      <w:r w:rsidRPr="00774405">
        <w:rPr>
          <w:sz w:val="24"/>
          <w:szCs w:val="24"/>
        </w:rPr>
        <w:t xml:space="preserve">частники могут изменять цену для переторжки через редактирование файла с ценой для переторжки вплоть до срока открытия </w:t>
      </w:r>
      <w:r>
        <w:rPr>
          <w:sz w:val="24"/>
          <w:szCs w:val="24"/>
        </w:rPr>
        <w:t>О</w:t>
      </w:r>
      <w:r w:rsidRPr="00774405">
        <w:rPr>
          <w:sz w:val="24"/>
          <w:szCs w:val="24"/>
        </w:rPr>
        <w:t xml:space="preserve">рганизатору доступа к файлам с ценой для переторжки («вскрытия конвертов с ценой для переторжки»).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Если </w:t>
      </w:r>
      <w:r>
        <w:rPr>
          <w:sz w:val="24"/>
          <w:szCs w:val="24"/>
        </w:rPr>
        <w:t>У</w:t>
      </w:r>
      <w:r w:rsidRPr="00774405">
        <w:rPr>
          <w:sz w:val="24"/>
          <w:szCs w:val="24"/>
        </w:rPr>
        <w:t xml:space="preserve">частник конкурса решил не участвовать в переторжке или не указал цену для переторжки в отведенное ему время, то этот </w:t>
      </w:r>
      <w:r>
        <w:rPr>
          <w:sz w:val="24"/>
          <w:szCs w:val="24"/>
        </w:rPr>
        <w:t>У</w:t>
      </w:r>
      <w:r w:rsidRPr="00774405">
        <w:rPr>
          <w:sz w:val="24"/>
          <w:szCs w:val="24"/>
        </w:rPr>
        <w:t xml:space="preserve">частник останется </w:t>
      </w:r>
      <w:r>
        <w:rPr>
          <w:sz w:val="24"/>
          <w:szCs w:val="24"/>
        </w:rPr>
        <w:t>У</w:t>
      </w:r>
      <w:r w:rsidRPr="00774405">
        <w:rPr>
          <w:sz w:val="24"/>
          <w:szCs w:val="24"/>
        </w:rPr>
        <w:t xml:space="preserve">частником конкурса, но к процедуре проведения переторжки допущен не будет. В этом случае </w:t>
      </w:r>
      <w:r>
        <w:rPr>
          <w:sz w:val="24"/>
          <w:szCs w:val="24"/>
        </w:rPr>
        <w:t>К</w:t>
      </w:r>
      <w:r w:rsidRPr="00774405">
        <w:rPr>
          <w:sz w:val="24"/>
          <w:szCs w:val="24"/>
        </w:rPr>
        <w:t xml:space="preserve">онкурсная комиссия будет принимать во внимание ту цену, которую этот </w:t>
      </w:r>
      <w:r>
        <w:rPr>
          <w:sz w:val="24"/>
          <w:szCs w:val="24"/>
        </w:rPr>
        <w:t>У</w:t>
      </w:r>
      <w:r w:rsidRPr="00774405">
        <w:rPr>
          <w:sz w:val="24"/>
          <w:szCs w:val="24"/>
        </w:rPr>
        <w:t>частник указал в свое</w:t>
      </w:r>
      <w:r>
        <w:rPr>
          <w:sz w:val="24"/>
          <w:szCs w:val="24"/>
        </w:rPr>
        <w:t>й</w:t>
      </w:r>
      <w:r w:rsidRPr="00774405">
        <w:rPr>
          <w:sz w:val="24"/>
          <w:szCs w:val="24"/>
        </w:rPr>
        <w:t xml:space="preserve"> </w:t>
      </w:r>
      <w:r>
        <w:rPr>
          <w:sz w:val="24"/>
          <w:szCs w:val="24"/>
        </w:rPr>
        <w:t>К</w:t>
      </w:r>
      <w:r w:rsidRPr="00774405">
        <w:rPr>
          <w:sz w:val="24"/>
          <w:szCs w:val="24"/>
        </w:rPr>
        <w:t>онкурсно</w:t>
      </w:r>
      <w:r>
        <w:rPr>
          <w:sz w:val="24"/>
          <w:szCs w:val="24"/>
        </w:rPr>
        <w:t>й</w:t>
      </w:r>
      <w:r w:rsidRPr="00774405">
        <w:rPr>
          <w:sz w:val="24"/>
          <w:szCs w:val="24"/>
        </w:rPr>
        <w:t xml:space="preserve"> </w:t>
      </w:r>
      <w:r>
        <w:rPr>
          <w:sz w:val="24"/>
          <w:szCs w:val="24"/>
        </w:rPr>
        <w:t>заявке</w:t>
      </w:r>
      <w:r w:rsidRPr="00774405">
        <w:rPr>
          <w:sz w:val="24"/>
          <w:szCs w:val="24"/>
        </w:rPr>
        <w:t>, своевременно поступивше</w:t>
      </w:r>
      <w:r>
        <w:rPr>
          <w:sz w:val="24"/>
          <w:szCs w:val="24"/>
        </w:rPr>
        <w:t>й</w:t>
      </w:r>
      <w:r w:rsidRPr="00774405">
        <w:rPr>
          <w:sz w:val="24"/>
          <w:szCs w:val="24"/>
        </w:rPr>
        <w:t xml:space="preserve"> в электронный сейф </w:t>
      </w:r>
      <w:r>
        <w:rPr>
          <w:sz w:val="24"/>
          <w:szCs w:val="24"/>
        </w:rPr>
        <w:t>О</w:t>
      </w:r>
      <w:r w:rsidRPr="00774405">
        <w:rPr>
          <w:sz w:val="24"/>
          <w:szCs w:val="24"/>
        </w:rPr>
        <w:t xml:space="preserve">рганизатора конкурса.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В период с момента вскрытия конвертов с ценами для переторжки до непосредственного завершения переторжки сведения о ценах для переторжки по каждому лоту доступны только </w:t>
      </w:r>
      <w:r>
        <w:rPr>
          <w:sz w:val="24"/>
          <w:szCs w:val="24"/>
        </w:rPr>
        <w:t>О</w:t>
      </w:r>
      <w:r w:rsidRPr="00774405">
        <w:rPr>
          <w:sz w:val="24"/>
          <w:szCs w:val="24"/>
        </w:rPr>
        <w:t xml:space="preserve">рганизатору конкурса.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Цена, полученная </w:t>
      </w:r>
      <w:r>
        <w:rPr>
          <w:sz w:val="24"/>
          <w:szCs w:val="24"/>
        </w:rPr>
        <w:t>в ходе проведения переторжки</w:t>
      </w:r>
      <w:r w:rsidRPr="00774405">
        <w:rPr>
          <w:sz w:val="24"/>
          <w:szCs w:val="24"/>
        </w:rPr>
        <w:t xml:space="preserve">, будет считаться окончательным предложением цены для каждого </w:t>
      </w:r>
      <w:r>
        <w:rPr>
          <w:sz w:val="24"/>
          <w:szCs w:val="24"/>
        </w:rPr>
        <w:t>У</w:t>
      </w:r>
      <w:r w:rsidRPr="00774405">
        <w:rPr>
          <w:sz w:val="24"/>
          <w:szCs w:val="24"/>
        </w:rPr>
        <w:t xml:space="preserve">частника конкурса.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Участники конкурса имеют право ознакомиться только с ценами, которые установились в результате проведения процедуры переторжки.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По окончании переторжки </w:t>
      </w:r>
      <w:r>
        <w:rPr>
          <w:sz w:val="24"/>
          <w:szCs w:val="24"/>
        </w:rPr>
        <w:t>К</w:t>
      </w:r>
      <w:r w:rsidRPr="00774405">
        <w:rPr>
          <w:sz w:val="24"/>
          <w:szCs w:val="24"/>
        </w:rPr>
        <w:t xml:space="preserve">онкурсная комиссия, с использованием функционала </w:t>
      </w:r>
      <w:r>
        <w:rPr>
          <w:sz w:val="24"/>
          <w:szCs w:val="24"/>
        </w:rPr>
        <w:t>ЭТП В2В - энерго</w:t>
      </w:r>
      <w:r w:rsidRPr="00774405">
        <w:rPr>
          <w:sz w:val="24"/>
          <w:szCs w:val="24"/>
        </w:rPr>
        <w:t xml:space="preserve">, предназначенного для обработки информации по конкурсу </w:t>
      </w:r>
      <w:r>
        <w:rPr>
          <w:sz w:val="24"/>
          <w:szCs w:val="24"/>
        </w:rPr>
        <w:t>О</w:t>
      </w:r>
      <w:r w:rsidRPr="00774405">
        <w:rPr>
          <w:sz w:val="24"/>
          <w:szCs w:val="24"/>
        </w:rPr>
        <w:t xml:space="preserve">рганизатором, производит необходимые подсчеты в соответствии с ранее объявленными критериями и учитывает цены, полученные в ходе переторжки при оценке </w:t>
      </w:r>
      <w:r>
        <w:rPr>
          <w:sz w:val="24"/>
          <w:szCs w:val="24"/>
        </w:rPr>
        <w:t xml:space="preserve">Конкурсных </w:t>
      </w:r>
      <w:r w:rsidRPr="00774405">
        <w:rPr>
          <w:sz w:val="24"/>
          <w:szCs w:val="24"/>
        </w:rPr>
        <w:t xml:space="preserve">заявок и построению итоговой ранжировки </w:t>
      </w:r>
      <w:r>
        <w:rPr>
          <w:sz w:val="24"/>
          <w:szCs w:val="24"/>
        </w:rPr>
        <w:t>Конкурсных заявок</w:t>
      </w:r>
      <w:r w:rsidRPr="00774405">
        <w:rPr>
          <w:sz w:val="24"/>
          <w:szCs w:val="24"/>
        </w:rPr>
        <w:t xml:space="preserve">. </w:t>
      </w:r>
      <w:r>
        <w:rPr>
          <w:sz w:val="24"/>
          <w:szCs w:val="24"/>
        </w:rPr>
        <w:t>Конкурсные з</w:t>
      </w:r>
      <w:r w:rsidRPr="00774405">
        <w:rPr>
          <w:sz w:val="24"/>
          <w:szCs w:val="24"/>
        </w:rPr>
        <w:t xml:space="preserve">аявки </w:t>
      </w:r>
      <w:r>
        <w:rPr>
          <w:sz w:val="24"/>
          <w:szCs w:val="24"/>
        </w:rPr>
        <w:t>У</w:t>
      </w:r>
      <w:r w:rsidRPr="00774405">
        <w:rPr>
          <w:sz w:val="24"/>
          <w:szCs w:val="24"/>
        </w:rPr>
        <w:t xml:space="preserve">частников, приглашенных на переторжку, но в ней не участвовавших, учитываются при построении итоговой ранжировки предложений по первоначальной цене. </w:t>
      </w:r>
    </w:p>
    <w:p w:rsidR="00112AEB" w:rsidRPr="00774405" w:rsidRDefault="00112AEB" w:rsidP="00774405">
      <w:pPr>
        <w:pStyle w:val="a6"/>
        <w:numPr>
          <w:ilvl w:val="2"/>
          <w:numId w:val="37"/>
        </w:numPr>
        <w:tabs>
          <w:tab w:val="clear" w:pos="2160"/>
        </w:tabs>
        <w:spacing w:line="240" w:lineRule="auto"/>
        <w:rPr>
          <w:sz w:val="24"/>
          <w:szCs w:val="24"/>
        </w:rPr>
      </w:pPr>
      <w:r w:rsidRPr="00774405">
        <w:rPr>
          <w:sz w:val="24"/>
          <w:szCs w:val="24"/>
        </w:rPr>
        <w:t xml:space="preserve">Первое место </w:t>
      </w:r>
      <w:r>
        <w:rPr>
          <w:sz w:val="24"/>
          <w:szCs w:val="24"/>
        </w:rPr>
        <w:t>У</w:t>
      </w:r>
      <w:r w:rsidRPr="00774405">
        <w:rPr>
          <w:sz w:val="24"/>
          <w:szCs w:val="24"/>
        </w:rPr>
        <w:t xml:space="preserve">частника по итогам переторжки (минимальная цена) не влечет за собой его гарантированную победу на конкурсе и обязательное подписание договора с </w:t>
      </w:r>
      <w:r>
        <w:rPr>
          <w:sz w:val="24"/>
          <w:szCs w:val="24"/>
        </w:rPr>
        <w:t>З</w:t>
      </w:r>
      <w:r w:rsidRPr="00774405">
        <w:rPr>
          <w:sz w:val="24"/>
          <w:szCs w:val="24"/>
        </w:rPr>
        <w:t xml:space="preserve">аказчиком. </w:t>
      </w:r>
    </w:p>
    <w:p w:rsidR="00112AEB" w:rsidRPr="00774405" w:rsidRDefault="00112AEB" w:rsidP="00774405">
      <w:pPr>
        <w:pStyle w:val="a6"/>
        <w:numPr>
          <w:ilvl w:val="2"/>
          <w:numId w:val="37"/>
        </w:numPr>
        <w:tabs>
          <w:tab w:val="clear" w:pos="2160"/>
        </w:tabs>
        <w:spacing w:line="240" w:lineRule="auto"/>
        <w:rPr>
          <w:sz w:val="24"/>
          <w:szCs w:val="24"/>
        </w:rPr>
      </w:pPr>
      <w:r>
        <w:rPr>
          <w:sz w:val="24"/>
          <w:szCs w:val="24"/>
        </w:rPr>
        <w:t xml:space="preserve">Первое место </w:t>
      </w:r>
      <w:r w:rsidRPr="00774405">
        <w:rPr>
          <w:sz w:val="24"/>
          <w:szCs w:val="24"/>
        </w:rPr>
        <w:t xml:space="preserve">присуждается тому </w:t>
      </w:r>
      <w:r>
        <w:rPr>
          <w:sz w:val="24"/>
          <w:szCs w:val="24"/>
        </w:rPr>
        <w:t>У</w:t>
      </w:r>
      <w:r w:rsidRPr="00774405">
        <w:rPr>
          <w:sz w:val="24"/>
          <w:szCs w:val="24"/>
        </w:rPr>
        <w:t xml:space="preserve">частнику конкурса, </w:t>
      </w:r>
      <w:r>
        <w:rPr>
          <w:sz w:val="24"/>
          <w:szCs w:val="24"/>
        </w:rPr>
        <w:t>К</w:t>
      </w:r>
      <w:r w:rsidRPr="00774405">
        <w:rPr>
          <w:sz w:val="24"/>
          <w:szCs w:val="24"/>
        </w:rPr>
        <w:t xml:space="preserve">онкурсная заявка которого будет определена, как по существу отвечающая требованиям </w:t>
      </w:r>
      <w:r>
        <w:rPr>
          <w:sz w:val="24"/>
          <w:szCs w:val="24"/>
        </w:rPr>
        <w:t>К</w:t>
      </w:r>
      <w:r w:rsidRPr="00774405">
        <w:rPr>
          <w:sz w:val="24"/>
          <w:szCs w:val="24"/>
        </w:rPr>
        <w:t xml:space="preserve">онкурсной документации и имеющая первое место в итоговом ранжированном оценочном списке. </w:t>
      </w:r>
    </w:p>
    <w:p w:rsidR="00112AEB" w:rsidRPr="0018184E" w:rsidRDefault="00112AEB" w:rsidP="00A55350">
      <w:pPr>
        <w:pStyle w:val="a6"/>
        <w:numPr>
          <w:ilvl w:val="2"/>
          <w:numId w:val="37"/>
        </w:numPr>
        <w:tabs>
          <w:tab w:val="clear" w:pos="2160"/>
        </w:tabs>
        <w:spacing w:line="240" w:lineRule="auto"/>
        <w:rPr>
          <w:sz w:val="24"/>
          <w:szCs w:val="24"/>
        </w:rPr>
      </w:pPr>
      <w:r w:rsidRPr="0018184E">
        <w:rPr>
          <w:sz w:val="24"/>
          <w:szCs w:val="24"/>
        </w:rPr>
        <w:t xml:space="preserve">Предложения </w:t>
      </w:r>
      <w:r>
        <w:rPr>
          <w:sz w:val="24"/>
          <w:szCs w:val="24"/>
        </w:rPr>
        <w:t>У</w:t>
      </w:r>
      <w:r w:rsidRPr="0018184E">
        <w:rPr>
          <w:sz w:val="24"/>
          <w:szCs w:val="24"/>
        </w:rPr>
        <w:t xml:space="preserve">частника конкурса по повышению цены не рассматриваются, такой </w:t>
      </w:r>
      <w:r>
        <w:rPr>
          <w:sz w:val="24"/>
          <w:szCs w:val="24"/>
        </w:rPr>
        <w:t>У</w:t>
      </w:r>
      <w:r w:rsidRPr="0018184E">
        <w:rPr>
          <w:sz w:val="24"/>
          <w:szCs w:val="24"/>
        </w:rPr>
        <w:t>частник считается не участвовавшим в переторжке.</w:t>
      </w:r>
    </w:p>
    <w:p w:rsidR="00112AEB" w:rsidRPr="0018184E" w:rsidRDefault="00112AEB" w:rsidP="00A55350">
      <w:pPr>
        <w:pStyle w:val="a6"/>
        <w:numPr>
          <w:ilvl w:val="2"/>
          <w:numId w:val="37"/>
        </w:numPr>
        <w:tabs>
          <w:tab w:val="clear" w:pos="2160"/>
        </w:tabs>
        <w:spacing w:line="240" w:lineRule="auto"/>
        <w:rPr>
          <w:sz w:val="24"/>
          <w:szCs w:val="24"/>
        </w:rPr>
      </w:pPr>
      <w:r w:rsidRPr="0018184E">
        <w:rPr>
          <w:sz w:val="24"/>
          <w:szCs w:val="24"/>
        </w:rPr>
        <w:t xml:space="preserve">Участие в переторжке не расценивается Организатором конкурса как нарушение требований пункта </w:t>
      </w:r>
      <w:fldSimple w:instr=" REF _Ref167272536 \r \h  \* MERGEFORMAT ">
        <w:r w:rsidRPr="001B4A2C">
          <w:rPr>
            <w:sz w:val="24"/>
            <w:szCs w:val="24"/>
          </w:rPr>
          <w:t>2.4.1.2</w:t>
        </w:r>
      </w:fldSimple>
      <w:r>
        <w:rPr>
          <w:sz w:val="24"/>
          <w:szCs w:val="24"/>
        </w:rPr>
        <w:t>.</w:t>
      </w:r>
    </w:p>
    <w:p w:rsidR="00112AEB" w:rsidRPr="0018184E" w:rsidRDefault="00112AEB">
      <w:pPr>
        <w:pStyle w:val="Heading2"/>
        <w:numPr>
          <w:ilvl w:val="1"/>
          <w:numId w:val="37"/>
        </w:numPr>
        <w:tabs>
          <w:tab w:val="clear" w:pos="1440"/>
        </w:tabs>
        <w:rPr>
          <w:sz w:val="24"/>
          <w:szCs w:val="24"/>
        </w:rPr>
      </w:pPr>
      <w:bookmarkStart w:id="198" w:name="_Toc96666967"/>
      <w:bookmarkStart w:id="199" w:name="_Toc96666969"/>
      <w:bookmarkStart w:id="200" w:name="_Ref55280461"/>
      <w:bookmarkStart w:id="201" w:name="_Toc55285354"/>
      <w:bookmarkStart w:id="202" w:name="_Toc55305386"/>
      <w:bookmarkStart w:id="203" w:name="_Toc57314657"/>
      <w:bookmarkStart w:id="204" w:name="_Toc69728971"/>
      <w:bookmarkStart w:id="205" w:name="_Toc313019125"/>
      <w:bookmarkEnd w:id="198"/>
      <w:bookmarkEnd w:id="199"/>
      <w:r w:rsidRPr="0018184E">
        <w:rPr>
          <w:sz w:val="24"/>
          <w:szCs w:val="24"/>
        </w:rPr>
        <w:t>Определение Победителя конкурса</w:t>
      </w:r>
      <w:bookmarkEnd w:id="200"/>
      <w:bookmarkEnd w:id="201"/>
      <w:bookmarkEnd w:id="202"/>
      <w:bookmarkEnd w:id="203"/>
      <w:bookmarkEnd w:id="204"/>
      <w:bookmarkEnd w:id="205"/>
    </w:p>
    <w:p w:rsidR="00112AEB" w:rsidRPr="0018184E" w:rsidRDefault="00112AEB" w:rsidP="00A55350">
      <w:pPr>
        <w:pStyle w:val="a6"/>
        <w:numPr>
          <w:ilvl w:val="2"/>
          <w:numId w:val="37"/>
        </w:numPr>
        <w:tabs>
          <w:tab w:val="clear" w:pos="2160"/>
        </w:tabs>
        <w:spacing w:line="240" w:lineRule="auto"/>
        <w:rPr>
          <w:sz w:val="24"/>
          <w:szCs w:val="24"/>
        </w:rPr>
      </w:pPr>
      <w:r w:rsidRPr="0018184E">
        <w:rPr>
          <w:sz w:val="24"/>
          <w:szCs w:val="24"/>
        </w:rPr>
        <w:t>Конкурсная комиссия на своем заседании определяет Победителя конкурса, как Участника конкурса, Конкурсная заявка которого заняла первое место в итоговой ранжировке Конкурсных заявок по степени предпочтительности для Заказчика.</w:t>
      </w:r>
    </w:p>
    <w:p w:rsidR="00112AEB" w:rsidRPr="0018184E" w:rsidRDefault="00112AEB" w:rsidP="00A55350">
      <w:pPr>
        <w:pStyle w:val="a6"/>
        <w:numPr>
          <w:ilvl w:val="2"/>
          <w:numId w:val="37"/>
        </w:numPr>
        <w:tabs>
          <w:tab w:val="clear" w:pos="2160"/>
        </w:tabs>
        <w:spacing w:line="240" w:lineRule="auto"/>
        <w:rPr>
          <w:sz w:val="24"/>
          <w:szCs w:val="24"/>
        </w:rPr>
      </w:pPr>
      <w:r w:rsidRPr="0018184E">
        <w:rPr>
          <w:sz w:val="24"/>
          <w:szCs w:val="24"/>
        </w:rPr>
        <w:t xml:space="preserve">Перед </w:t>
      </w:r>
      <w:bookmarkStart w:id="206" w:name="_Ref54613040"/>
      <w:r w:rsidRPr="0018184E">
        <w:rPr>
          <w:sz w:val="24"/>
          <w:szCs w:val="24"/>
        </w:rPr>
        <w:t xml:space="preserve">окончательным определением </w:t>
      </w:r>
      <w:r>
        <w:rPr>
          <w:sz w:val="24"/>
          <w:szCs w:val="24"/>
        </w:rPr>
        <w:t>Победите</w:t>
      </w:r>
      <w:r w:rsidRPr="0018184E">
        <w:rPr>
          <w:sz w:val="24"/>
          <w:szCs w:val="24"/>
        </w:rPr>
        <w:t xml:space="preserve">ля Организатор конкурса вправе потребовать от любого </w:t>
      </w:r>
      <w:r>
        <w:rPr>
          <w:sz w:val="24"/>
          <w:szCs w:val="24"/>
        </w:rPr>
        <w:t>У</w:t>
      </w:r>
      <w:r w:rsidRPr="0018184E">
        <w:rPr>
          <w:sz w:val="24"/>
          <w:szCs w:val="24"/>
        </w:rPr>
        <w:t xml:space="preserve">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w:t>
      </w:r>
      <w:r>
        <w:rPr>
          <w:sz w:val="24"/>
          <w:szCs w:val="24"/>
        </w:rPr>
        <w:t>Победите</w:t>
      </w:r>
      <w:r w:rsidRPr="0018184E">
        <w:rPr>
          <w:sz w:val="24"/>
          <w:szCs w:val="24"/>
        </w:rPr>
        <w:t>ля.</w:t>
      </w:r>
      <w:bookmarkEnd w:id="206"/>
      <w:r w:rsidRPr="0018184E">
        <w:rPr>
          <w:sz w:val="24"/>
          <w:szCs w:val="24"/>
        </w:rPr>
        <w:t xml:space="preserve"> Постквалификация проводится по критериям, указанным в предквалификационной документации (если проводился предварительный квалификационный отбор) или </w:t>
      </w:r>
      <w:r>
        <w:rPr>
          <w:sz w:val="24"/>
          <w:szCs w:val="24"/>
        </w:rPr>
        <w:t>К</w:t>
      </w:r>
      <w:r w:rsidRPr="0018184E">
        <w:rPr>
          <w:sz w:val="24"/>
          <w:szCs w:val="24"/>
        </w:rPr>
        <w:t xml:space="preserve">онкурсной документации. Конкурсная заявка </w:t>
      </w:r>
      <w:r>
        <w:rPr>
          <w:sz w:val="24"/>
          <w:szCs w:val="24"/>
        </w:rPr>
        <w:t>У</w:t>
      </w:r>
      <w:r w:rsidRPr="0018184E">
        <w:rPr>
          <w:sz w:val="24"/>
          <w:szCs w:val="24"/>
        </w:rPr>
        <w:t xml:space="preserve">частника конкурса, не отвечающего необходимым требованиям, должна быть отклонена, а организатор закупки может продолжить процедуру отбора в отношении </w:t>
      </w:r>
      <w:r>
        <w:rPr>
          <w:sz w:val="24"/>
          <w:szCs w:val="24"/>
        </w:rPr>
        <w:t>У</w:t>
      </w:r>
      <w:r w:rsidRPr="0018184E">
        <w:rPr>
          <w:sz w:val="24"/>
          <w:szCs w:val="24"/>
        </w:rPr>
        <w:t>частника конкурса со следующим наиболее выгодным предложением.</w:t>
      </w:r>
    </w:p>
    <w:p w:rsidR="00112AEB" w:rsidRPr="0018184E" w:rsidRDefault="00112AEB" w:rsidP="00A55350">
      <w:pPr>
        <w:pStyle w:val="a6"/>
        <w:numPr>
          <w:ilvl w:val="2"/>
          <w:numId w:val="37"/>
        </w:numPr>
        <w:tabs>
          <w:tab w:val="clear" w:pos="2160"/>
        </w:tabs>
        <w:spacing w:line="240" w:lineRule="auto"/>
        <w:rPr>
          <w:sz w:val="24"/>
          <w:szCs w:val="24"/>
        </w:rPr>
      </w:pPr>
      <w:r w:rsidRPr="0018184E">
        <w:rPr>
          <w:sz w:val="24"/>
          <w:szCs w:val="24"/>
        </w:rPr>
        <w:t xml:space="preserve">Решение Конкурсной комиссии по определению Победителя конкурса оформляется протоколом заседания </w:t>
      </w:r>
      <w:r>
        <w:rPr>
          <w:sz w:val="24"/>
          <w:szCs w:val="24"/>
        </w:rPr>
        <w:t xml:space="preserve">Конкурсной </w:t>
      </w:r>
      <w:r w:rsidRPr="0018184E">
        <w:rPr>
          <w:sz w:val="24"/>
          <w:szCs w:val="24"/>
        </w:rPr>
        <w:t>комиссии.</w:t>
      </w:r>
    </w:p>
    <w:p w:rsidR="00112AEB" w:rsidRPr="0018184E" w:rsidRDefault="00112AEB" w:rsidP="00A55350">
      <w:pPr>
        <w:pStyle w:val="a6"/>
        <w:numPr>
          <w:ilvl w:val="2"/>
          <w:numId w:val="37"/>
        </w:numPr>
        <w:tabs>
          <w:tab w:val="clear" w:pos="2160"/>
        </w:tabs>
        <w:spacing w:line="240" w:lineRule="auto"/>
        <w:rPr>
          <w:sz w:val="24"/>
          <w:szCs w:val="24"/>
        </w:rPr>
      </w:pPr>
      <w:bookmarkStart w:id="207" w:name="_Ref55311489"/>
      <w:r w:rsidRPr="0018184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fldSimple w:instr=" REF _Ref55280469 \r \h  \* MERGEFORMAT ">
        <w:r w:rsidRPr="001B4A2C">
          <w:rPr>
            <w:sz w:val="24"/>
            <w:szCs w:val="24"/>
          </w:rPr>
          <w:t>2.11</w:t>
        </w:r>
      </w:fldSimple>
      <w:r w:rsidRPr="0018184E">
        <w:rPr>
          <w:sz w:val="24"/>
          <w:szCs w:val="24"/>
        </w:rPr>
        <w:t>).</w:t>
      </w:r>
      <w:bookmarkEnd w:id="207"/>
    </w:p>
    <w:p w:rsidR="00112AEB" w:rsidRPr="0018184E" w:rsidRDefault="00112AEB">
      <w:pPr>
        <w:pStyle w:val="Heading2"/>
        <w:numPr>
          <w:ilvl w:val="1"/>
          <w:numId w:val="37"/>
        </w:numPr>
        <w:tabs>
          <w:tab w:val="clear" w:pos="1440"/>
        </w:tabs>
        <w:rPr>
          <w:sz w:val="24"/>
          <w:szCs w:val="24"/>
        </w:rPr>
      </w:pPr>
      <w:bookmarkStart w:id="208" w:name="_Ref55280469"/>
      <w:bookmarkStart w:id="209" w:name="_Toc55285355"/>
      <w:bookmarkStart w:id="210" w:name="_Toc55305387"/>
      <w:bookmarkStart w:id="211" w:name="_Toc57314658"/>
      <w:bookmarkStart w:id="212" w:name="_Toc69728972"/>
      <w:bookmarkStart w:id="213" w:name="_Toc313019126"/>
      <w:r w:rsidRPr="0018184E">
        <w:rPr>
          <w:sz w:val="24"/>
          <w:szCs w:val="24"/>
        </w:rPr>
        <w:t>Подписание Протокола о результатах конкурса</w:t>
      </w:r>
      <w:bookmarkEnd w:id="208"/>
      <w:bookmarkEnd w:id="209"/>
      <w:bookmarkEnd w:id="210"/>
      <w:bookmarkEnd w:id="211"/>
      <w:bookmarkEnd w:id="212"/>
      <w:bookmarkEnd w:id="213"/>
    </w:p>
    <w:p w:rsidR="00112AEB" w:rsidRPr="0018184E" w:rsidRDefault="00112AEB" w:rsidP="00A55350">
      <w:pPr>
        <w:pStyle w:val="a6"/>
        <w:numPr>
          <w:ilvl w:val="2"/>
          <w:numId w:val="37"/>
        </w:numPr>
        <w:tabs>
          <w:tab w:val="clear" w:pos="2160"/>
        </w:tabs>
        <w:spacing w:line="240" w:lineRule="auto"/>
        <w:rPr>
          <w:sz w:val="24"/>
          <w:szCs w:val="24"/>
        </w:rPr>
      </w:pPr>
      <w:bookmarkStart w:id="214" w:name="_Ref56222872"/>
      <w:r w:rsidRPr="0018184E">
        <w:rPr>
          <w:sz w:val="24"/>
          <w:szCs w:val="24"/>
        </w:rPr>
        <w:t xml:space="preserve">Дата и место подписания Протокола о результатах конкурса указано (предварительно) в пункте </w:t>
      </w:r>
      <w:fldSimple w:instr=" REF _Ref249862139 \r \h  \* MERGEFORMAT ">
        <w:r w:rsidRPr="001B4A2C">
          <w:rPr>
            <w:sz w:val="24"/>
            <w:szCs w:val="24"/>
          </w:rPr>
          <w:t>4.1.18</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уведомлении Победителю конкурса (пункт </w:t>
      </w:r>
      <w:fldSimple w:instr=" REF _Ref55311489 \r \h  \* MERGEFORMAT ">
        <w:r w:rsidRPr="001B4A2C">
          <w:rPr>
            <w:sz w:val="24"/>
            <w:szCs w:val="24"/>
          </w:rPr>
          <w:t>2.10.4</w:t>
        </w:r>
      </w:fldSimple>
      <w:r w:rsidRPr="0018184E">
        <w:rPr>
          <w:sz w:val="24"/>
          <w:szCs w:val="24"/>
        </w:rPr>
        <w:t>).</w:t>
      </w:r>
      <w:bookmarkEnd w:id="214"/>
    </w:p>
    <w:p w:rsidR="00112AEB" w:rsidRPr="0018184E" w:rsidRDefault="00112AEB" w:rsidP="00150CF0">
      <w:pPr>
        <w:pStyle w:val="a6"/>
        <w:numPr>
          <w:ilvl w:val="2"/>
          <w:numId w:val="37"/>
        </w:numPr>
        <w:tabs>
          <w:tab w:val="clear" w:pos="2160"/>
        </w:tabs>
        <w:spacing w:line="240" w:lineRule="auto"/>
        <w:rPr>
          <w:sz w:val="24"/>
          <w:szCs w:val="24"/>
        </w:rPr>
      </w:pPr>
      <w:r w:rsidRPr="0018184E">
        <w:rPr>
          <w:sz w:val="24"/>
          <w:szCs w:val="24"/>
        </w:rPr>
        <w:t>Протокол о результатах конкурса подписывается в двух экземплярах, по одному экземпляру для каждой из сторон.</w:t>
      </w:r>
    </w:p>
    <w:p w:rsidR="00112AEB" w:rsidRPr="0018184E" w:rsidRDefault="00112AEB" w:rsidP="00150CF0">
      <w:pPr>
        <w:pStyle w:val="a6"/>
        <w:numPr>
          <w:ilvl w:val="2"/>
          <w:numId w:val="37"/>
        </w:numPr>
        <w:tabs>
          <w:tab w:val="clear" w:pos="2160"/>
        </w:tabs>
        <w:spacing w:line="240" w:lineRule="auto"/>
        <w:rPr>
          <w:sz w:val="24"/>
          <w:szCs w:val="24"/>
        </w:rPr>
      </w:pPr>
      <w:r w:rsidRPr="0018184E">
        <w:rPr>
          <w:sz w:val="24"/>
          <w:szCs w:val="24"/>
        </w:rPr>
        <w:t>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112AEB" w:rsidRPr="0018184E" w:rsidRDefault="00112AEB" w:rsidP="00150CF0">
      <w:pPr>
        <w:pStyle w:val="a6"/>
        <w:numPr>
          <w:ilvl w:val="2"/>
          <w:numId w:val="37"/>
        </w:numPr>
        <w:tabs>
          <w:tab w:val="clear" w:pos="2160"/>
        </w:tabs>
        <w:spacing w:line="240" w:lineRule="auto"/>
        <w:rPr>
          <w:sz w:val="24"/>
          <w:szCs w:val="24"/>
        </w:rPr>
      </w:pPr>
      <w:r w:rsidRPr="0018184E">
        <w:rPr>
          <w:sz w:val="24"/>
          <w:szCs w:val="24"/>
        </w:rPr>
        <w:t>В случае, если Победитель конкурса:</w:t>
      </w:r>
    </w:p>
    <w:p w:rsidR="00112AEB" w:rsidRPr="0018184E" w:rsidRDefault="00112AEB" w:rsidP="00150CF0">
      <w:pPr>
        <w:pStyle w:val="a9"/>
        <w:spacing w:line="240" w:lineRule="auto"/>
        <w:rPr>
          <w:sz w:val="24"/>
          <w:szCs w:val="24"/>
        </w:rPr>
      </w:pPr>
      <w:r w:rsidRPr="0018184E">
        <w:rPr>
          <w:sz w:val="24"/>
          <w:szCs w:val="24"/>
        </w:rPr>
        <w:t>не подпишет Договор в установленные Протоколом о результатах конкурса сроки;</w:t>
      </w:r>
    </w:p>
    <w:p w:rsidR="00112AEB" w:rsidRPr="0018184E" w:rsidRDefault="00112AEB" w:rsidP="00150CF0">
      <w:pPr>
        <w:pStyle w:val="a9"/>
        <w:spacing w:line="240" w:lineRule="auto"/>
        <w:rPr>
          <w:sz w:val="24"/>
          <w:szCs w:val="24"/>
        </w:rPr>
      </w:pPr>
      <w:r w:rsidRPr="0018184E">
        <w:rPr>
          <w:sz w:val="24"/>
          <w:szCs w:val="24"/>
        </w:rPr>
        <w:t xml:space="preserve">откажется от подписания Договора на условиях, определяемых в соответствии с пунктом </w:t>
      </w:r>
      <w:fldSimple w:instr=" REF _Ref86827161 \r \h  \* MERGEFORMAT ">
        <w:r w:rsidRPr="001B4A2C">
          <w:rPr>
            <w:sz w:val="24"/>
            <w:szCs w:val="24"/>
          </w:rPr>
          <w:t>1.2.5</w:t>
        </w:r>
      </w:fldSimple>
      <w:r w:rsidRPr="0018184E">
        <w:rPr>
          <w:sz w:val="24"/>
          <w:szCs w:val="24"/>
        </w:rPr>
        <w:t>;</w:t>
      </w:r>
    </w:p>
    <w:p w:rsidR="00112AEB" w:rsidRPr="0018184E" w:rsidRDefault="00112AEB" w:rsidP="00150CF0">
      <w:pPr>
        <w:pStyle w:val="a9"/>
        <w:spacing w:line="240" w:lineRule="auto"/>
        <w:rPr>
          <w:sz w:val="24"/>
          <w:szCs w:val="24"/>
        </w:rPr>
      </w:pPr>
      <w:r w:rsidRPr="0018184E">
        <w:rPr>
          <w:sz w:val="24"/>
          <w:szCs w:val="24"/>
        </w:rPr>
        <w:t>не выполнит другие условия, предусмотренные настоящей Конкурсной документацией.</w:t>
      </w:r>
    </w:p>
    <w:p w:rsidR="00112AEB" w:rsidRPr="0018184E" w:rsidRDefault="00112AEB" w:rsidP="00BC207A">
      <w:pPr>
        <w:spacing w:line="240" w:lineRule="auto"/>
        <w:ind w:left="1197" w:firstLine="0"/>
        <w:rPr>
          <w:sz w:val="24"/>
          <w:szCs w:val="24"/>
        </w:rPr>
      </w:pPr>
      <w:r w:rsidRPr="0018184E">
        <w:rPr>
          <w:sz w:val="24"/>
          <w:szCs w:val="24"/>
        </w:rPr>
        <w:t xml:space="preserve">то он утрачивает статус Победителя, а Организатор конкурса имеет право удержать обеспечение исполнения его обязательств и выбрать иного Победителя из числа остальных действующих </w:t>
      </w:r>
      <w:r>
        <w:rPr>
          <w:sz w:val="24"/>
          <w:szCs w:val="24"/>
        </w:rPr>
        <w:t xml:space="preserve">Конкурсных </w:t>
      </w:r>
      <w:r w:rsidRPr="0018184E">
        <w:rPr>
          <w:sz w:val="24"/>
          <w:szCs w:val="24"/>
        </w:rPr>
        <w:t>заявок.</w:t>
      </w:r>
    </w:p>
    <w:p w:rsidR="00112AEB" w:rsidRPr="0018184E" w:rsidRDefault="00112AEB">
      <w:pPr>
        <w:pStyle w:val="Heading2"/>
        <w:numPr>
          <w:ilvl w:val="1"/>
          <w:numId w:val="37"/>
        </w:numPr>
        <w:tabs>
          <w:tab w:val="clear" w:pos="1440"/>
        </w:tabs>
        <w:rPr>
          <w:sz w:val="24"/>
          <w:szCs w:val="24"/>
        </w:rPr>
      </w:pPr>
      <w:bookmarkStart w:id="215" w:name="_Ref55280474"/>
      <w:bookmarkStart w:id="216" w:name="_Toc55285356"/>
      <w:bookmarkStart w:id="217" w:name="_Toc55305388"/>
      <w:bookmarkStart w:id="218" w:name="_Toc57314659"/>
      <w:bookmarkStart w:id="219" w:name="_Toc69728973"/>
      <w:bookmarkStart w:id="220" w:name="_Toc313019127"/>
      <w:r w:rsidRPr="0018184E">
        <w:rPr>
          <w:sz w:val="24"/>
          <w:szCs w:val="24"/>
        </w:rPr>
        <w:t>Подписание Договора</w:t>
      </w:r>
      <w:bookmarkEnd w:id="215"/>
      <w:bookmarkEnd w:id="216"/>
      <w:bookmarkEnd w:id="217"/>
      <w:bookmarkEnd w:id="218"/>
      <w:bookmarkEnd w:id="219"/>
      <w:bookmarkEnd w:id="220"/>
    </w:p>
    <w:p w:rsidR="00112AEB" w:rsidRPr="0018184E" w:rsidRDefault="00112AEB" w:rsidP="004038F5">
      <w:pPr>
        <w:pStyle w:val="a6"/>
        <w:numPr>
          <w:ilvl w:val="2"/>
          <w:numId w:val="37"/>
        </w:numPr>
        <w:tabs>
          <w:tab w:val="clear" w:pos="2160"/>
        </w:tabs>
        <w:spacing w:line="240" w:lineRule="auto"/>
        <w:rPr>
          <w:sz w:val="24"/>
          <w:szCs w:val="24"/>
        </w:rPr>
      </w:pPr>
      <w:bookmarkStart w:id="221" w:name="_Ref56222958"/>
      <w:r w:rsidRPr="0018184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fldSimple w:instr=" REF _Ref55280469 \r \h  \* MERGEFORMAT ">
        <w:r w:rsidRPr="001B4A2C">
          <w:rPr>
            <w:sz w:val="24"/>
            <w:szCs w:val="24"/>
          </w:rPr>
          <w:t>2.11</w:t>
        </w:r>
      </w:fldSimple>
      <w:r w:rsidRPr="0018184E">
        <w:rPr>
          <w:sz w:val="24"/>
          <w:szCs w:val="24"/>
        </w:rPr>
        <w:t>), в течение 20 дней на основании протокола о результатах конкурса, подписанного этим Участником и Организатором конкурса.</w:t>
      </w:r>
      <w:bookmarkEnd w:id="221"/>
    </w:p>
    <w:p w:rsidR="00112AEB" w:rsidRPr="0018184E" w:rsidRDefault="00112AEB" w:rsidP="004038F5">
      <w:pPr>
        <w:pStyle w:val="a6"/>
        <w:numPr>
          <w:ilvl w:val="2"/>
          <w:numId w:val="37"/>
        </w:numPr>
        <w:tabs>
          <w:tab w:val="clear" w:pos="2160"/>
        </w:tabs>
        <w:spacing w:line="240" w:lineRule="auto"/>
        <w:rPr>
          <w:sz w:val="24"/>
          <w:szCs w:val="24"/>
        </w:rPr>
      </w:pPr>
      <w:r w:rsidRPr="0018184E">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fldSimple w:instr=" REF _Ref56222958 \r \h  \* MERGEFORMAT ">
        <w:r w:rsidRPr="001B4A2C">
          <w:rPr>
            <w:sz w:val="24"/>
            <w:szCs w:val="24"/>
          </w:rPr>
          <w:t>2.12.1</w:t>
        </w:r>
      </w:fldSimple>
      <w:r w:rsidRPr="0018184E">
        <w:rPr>
          <w:sz w:val="24"/>
          <w:szCs w:val="24"/>
        </w:rPr>
        <w:t xml:space="preserve"> срок отсчитывается после получения такого согласования (одобрения, утверждения).</w:t>
      </w:r>
    </w:p>
    <w:p w:rsidR="00112AEB" w:rsidRPr="0018184E" w:rsidRDefault="00112AEB" w:rsidP="004038F5">
      <w:pPr>
        <w:pStyle w:val="a6"/>
        <w:numPr>
          <w:ilvl w:val="2"/>
          <w:numId w:val="37"/>
        </w:numPr>
        <w:tabs>
          <w:tab w:val="clear" w:pos="2160"/>
        </w:tabs>
        <w:spacing w:line="240" w:lineRule="auto"/>
        <w:rPr>
          <w:sz w:val="24"/>
          <w:szCs w:val="24"/>
        </w:rPr>
      </w:pPr>
      <w:r w:rsidRPr="0018184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112AEB" w:rsidRPr="0018184E" w:rsidRDefault="00112AEB" w:rsidP="004038F5">
      <w:pPr>
        <w:pStyle w:val="a6"/>
        <w:numPr>
          <w:ilvl w:val="2"/>
          <w:numId w:val="37"/>
        </w:numPr>
        <w:tabs>
          <w:tab w:val="clear" w:pos="2160"/>
        </w:tabs>
        <w:spacing w:line="240" w:lineRule="auto"/>
        <w:rPr>
          <w:sz w:val="24"/>
          <w:szCs w:val="24"/>
        </w:rPr>
      </w:pPr>
      <w:r w:rsidRPr="0018184E">
        <w:rPr>
          <w:sz w:val="24"/>
          <w:szCs w:val="24"/>
        </w:rPr>
        <w:t xml:space="preserve">Условия Договора определяются в соответствии с пунктом </w:t>
      </w:r>
      <w:fldSimple w:instr=" REF _Ref86827161 \r \h  \* MERGEFORMAT ">
        <w:r w:rsidRPr="001B4A2C">
          <w:rPr>
            <w:sz w:val="24"/>
            <w:szCs w:val="24"/>
          </w:rPr>
          <w:t>1.2.5</w:t>
        </w:r>
      </w:fldSimple>
      <w:r w:rsidRPr="0018184E">
        <w:rPr>
          <w:sz w:val="24"/>
          <w:szCs w:val="24"/>
        </w:rPr>
        <w:t>.</w:t>
      </w:r>
    </w:p>
    <w:p w:rsidR="00112AEB" w:rsidRPr="0018184E" w:rsidRDefault="00112AEB">
      <w:pPr>
        <w:pStyle w:val="Heading2"/>
        <w:numPr>
          <w:ilvl w:val="1"/>
          <w:numId w:val="37"/>
        </w:numPr>
        <w:tabs>
          <w:tab w:val="clear" w:pos="1440"/>
        </w:tabs>
        <w:rPr>
          <w:sz w:val="24"/>
          <w:szCs w:val="24"/>
        </w:rPr>
      </w:pPr>
      <w:bookmarkStart w:id="222" w:name="_Ref55280483"/>
      <w:bookmarkStart w:id="223" w:name="_Toc55285357"/>
      <w:bookmarkStart w:id="224" w:name="_Toc55305389"/>
      <w:bookmarkStart w:id="225" w:name="_Toc57314660"/>
      <w:bookmarkStart w:id="226" w:name="_Toc69728974"/>
      <w:bookmarkStart w:id="227" w:name="_Toc313019128"/>
      <w:r w:rsidRPr="0018184E">
        <w:rPr>
          <w:sz w:val="24"/>
          <w:szCs w:val="24"/>
        </w:rPr>
        <w:t>Уведомление Участников конкурса о результатах конкурса</w:t>
      </w:r>
      <w:bookmarkEnd w:id="222"/>
      <w:bookmarkEnd w:id="223"/>
      <w:bookmarkEnd w:id="224"/>
      <w:bookmarkEnd w:id="225"/>
      <w:bookmarkEnd w:id="226"/>
      <w:bookmarkEnd w:id="227"/>
    </w:p>
    <w:p w:rsidR="00112AEB" w:rsidRPr="0018184E" w:rsidRDefault="00112AEB" w:rsidP="004038F5">
      <w:pPr>
        <w:pStyle w:val="a6"/>
        <w:numPr>
          <w:ilvl w:val="2"/>
          <w:numId w:val="37"/>
        </w:numPr>
        <w:tabs>
          <w:tab w:val="clear" w:pos="2160"/>
        </w:tabs>
        <w:spacing w:line="240" w:lineRule="auto"/>
        <w:rPr>
          <w:sz w:val="24"/>
          <w:szCs w:val="24"/>
        </w:rPr>
      </w:pPr>
      <w:r w:rsidRPr="0018184E">
        <w:rPr>
          <w:sz w:val="24"/>
          <w:szCs w:val="24"/>
        </w:rPr>
        <w:t>Организатор конкурса незамедлительно после подписания Договора направит всем Участникам конкурса письменное уведомление, в котором указывает:</w:t>
      </w:r>
    </w:p>
    <w:p w:rsidR="00112AEB" w:rsidRPr="0018184E" w:rsidRDefault="00112AEB" w:rsidP="004038F5">
      <w:pPr>
        <w:pStyle w:val="a9"/>
        <w:spacing w:line="240" w:lineRule="auto"/>
        <w:rPr>
          <w:sz w:val="24"/>
          <w:szCs w:val="24"/>
        </w:rPr>
      </w:pPr>
      <w:r w:rsidRPr="0018184E">
        <w:rPr>
          <w:sz w:val="24"/>
          <w:szCs w:val="24"/>
        </w:rPr>
        <w:t>Наименование и адрес Победителя конкурса, подписавшего Договор;</w:t>
      </w:r>
    </w:p>
    <w:p w:rsidR="00112AEB" w:rsidRPr="0018184E" w:rsidRDefault="00112AEB" w:rsidP="004038F5">
      <w:pPr>
        <w:pStyle w:val="a9"/>
        <w:spacing w:line="240" w:lineRule="auto"/>
        <w:rPr>
          <w:sz w:val="24"/>
          <w:szCs w:val="24"/>
        </w:rPr>
      </w:pPr>
      <w:r w:rsidRPr="0018184E">
        <w:rPr>
          <w:sz w:val="24"/>
          <w:szCs w:val="24"/>
        </w:rPr>
        <w:t>Краткое изложение предмета и общей цены Договора.</w:t>
      </w:r>
    </w:p>
    <w:p w:rsidR="00112AEB" w:rsidRPr="0018184E" w:rsidRDefault="00112AEB" w:rsidP="00D0600B">
      <w:pPr>
        <w:pStyle w:val="a6"/>
        <w:numPr>
          <w:ilvl w:val="2"/>
          <w:numId w:val="37"/>
        </w:numPr>
        <w:tabs>
          <w:tab w:val="clear" w:pos="2160"/>
        </w:tabs>
        <w:spacing w:line="240" w:lineRule="auto"/>
        <w:rPr>
          <w:sz w:val="24"/>
          <w:szCs w:val="24"/>
        </w:rPr>
      </w:pPr>
      <w:r w:rsidRPr="0018184E">
        <w:rPr>
          <w:sz w:val="24"/>
          <w:szCs w:val="24"/>
        </w:rPr>
        <w:t xml:space="preserve">Организатор конкурса публикует вышеприведенные сведения о результатах конкурса или о том, что конкурс не состоялся в месте, указанном в пункте </w:t>
      </w:r>
      <w:fldSimple w:instr=" REF _Ref249842281 \r \h  \* MERGEFORMAT ">
        <w:r w:rsidRPr="001B4A2C">
          <w:rPr>
            <w:sz w:val="24"/>
            <w:szCs w:val="24"/>
          </w:rPr>
          <w:t>4.1.3</w:t>
        </w:r>
      </w:fldSimple>
      <w:r w:rsidRPr="0018184E">
        <w:rPr>
          <w:sz w:val="24"/>
          <w:szCs w:val="24"/>
        </w:rPr>
        <w:t xml:space="preserve"> раздела </w:t>
      </w:r>
      <w:fldSimple w:instr=" REF _Ref119427269 \w \h  \* MERGEFORMAT ">
        <w:r w:rsidRPr="001B4A2C">
          <w:rPr>
            <w:sz w:val="24"/>
            <w:szCs w:val="24"/>
          </w:rPr>
          <w:t>4</w:t>
        </w:r>
      </w:fldSimple>
      <w:r w:rsidRPr="0018184E">
        <w:rPr>
          <w:sz w:val="24"/>
          <w:szCs w:val="24"/>
        </w:rPr>
        <w:t>.</w:t>
      </w:r>
    </w:p>
    <w:p w:rsidR="00112AEB" w:rsidRDefault="00112AEB"/>
    <w:p w:rsidR="00112AEB" w:rsidRPr="00982EF4" w:rsidRDefault="00112AEB">
      <w:pPr>
        <w:pStyle w:val="Heading1"/>
        <w:numPr>
          <w:ilvl w:val="0"/>
          <w:numId w:val="37"/>
        </w:numPr>
        <w:rPr>
          <w:rFonts w:ascii="Times New Roman" w:hAnsi="Times New Roman"/>
          <w:sz w:val="28"/>
          <w:szCs w:val="28"/>
        </w:rPr>
      </w:pPr>
      <w:bookmarkStart w:id="228" w:name="_Ref56225120"/>
      <w:bookmarkStart w:id="229" w:name="_Ref56225121"/>
      <w:bookmarkStart w:id="230" w:name="_Toc57314661"/>
      <w:bookmarkStart w:id="231" w:name="_Toc69728975"/>
      <w:bookmarkStart w:id="232" w:name="_Toc313019129"/>
      <w:bookmarkStart w:id="233" w:name="ДОПОЛНИТЕЛЬНЫЕ_ИНСТРУКЦИИ"/>
      <w:r w:rsidRPr="00982EF4">
        <w:rPr>
          <w:rFonts w:ascii="Times New Roman" w:hAnsi="Times New Roman"/>
          <w:sz w:val="28"/>
          <w:szCs w:val="28"/>
        </w:rPr>
        <w:t>ДОПОЛНИТЕЛЬНЫЕ УСЛОВИЯ ПРОВЕДЕНИЯ КОНКУРСА. ДОПОЛНИТЕЛЬНЫЕ ИНСТРУКЦИИ ПО ПОДГОТОВКЕ КОНКУРСНЫХ ЗАЯВОК</w:t>
      </w:r>
      <w:bookmarkEnd w:id="228"/>
      <w:bookmarkEnd w:id="229"/>
      <w:bookmarkEnd w:id="230"/>
      <w:bookmarkEnd w:id="231"/>
      <w:bookmarkEnd w:id="232"/>
    </w:p>
    <w:p w:rsidR="00112AEB" w:rsidRPr="0018184E" w:rsidRDefault="00112AEB">
      <w:pPr>
        <w:pStyle w:val="Heading2"/>
        <w:numPr>
          <w:ilvl w:val="1"/>
          <w:numId w:val="37"/>
        </w:numPr>
        <w:tabs>
          <w:tab w:val="clear" w:pos="1440"/>
        </w:tabs>
        <w:rPr>
          <w:sz w:val="24"/>
          <w:szCs w:val="24"/>
        </w:rPr>
      </w:pPr>
      <w:bookmarkStart w:id="234" w:name="_Toc57314662"/>
      <w:bookmarkStart w:id="235" w:name="_Toc69728976"/>
      <w:bookmarkStart w:id="236" w:name="_Toc313019130"/>
      <w:bookmarkEnd w:id="233"/>
      <w:r w:rsidRPr="0018184E">
        <w:rPr>
          <w:sz w:val="24"/>
          <w:szCs w:val="24"/>
        </w:rPr>
        <w:t>Статус настоящего раздела</w:t>
      </w:r>
      <w:bookmarkEnd w:id="234"/>
      <w:bookmarkEnd w:id="235"/>
      <w:bookmarkEnd w:id="236"/>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fldSimple w:instr=" REF _Ref55300680 \r \h  \* MERGEFORMAT ">
        <w:r w:rsidRPr="001B4A2C">
          <w:rPr>
            <w:sz w:val="24"/>
            <w:szCs w:val="24"/>
          </w:rPr>
          <w:t>2</w:t>
        </w:r>
      </w:fldSimple>
      <w:r w:rsidRPr="0018184E">
        <w:rPr>
          <w:sz w:val="24"/>
          <w:szCs w:val="24"/>
        </w:rPr>
        <w:t>.</w:t>
      </w:r>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 xml:space="preserve">В случае противоречий между требованиями настоящего раздела и раздела </w:t>
      </w:r>
      <w:fldSimple w:instr=" REF _Ref55300680 \r \h  \* MERGEFORMAT ">
        <w:r w:rsidRPr="001B4A2C">
          <w:rPr>
            <w:sz w:val="24"/>
            <w:szCs w:val="24"/>
          </w:rPr>
          <w:t>2</w:t>
        </w:r>
      </w:fldSimple>
      <w:r w:rsidRPr="0018184E">
        <w:rPr>
          <w:sz w:val="24"/>
          <w:szCs w:val="24"/>
        </w:rPr>
        <w:t xml:space="preserve"> применяются требования настоящего раздела.</w:t>
      </w:r>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112AEB" w:rsidRPr="0018184E" w:rsidRDefault="00112AEB">
      <w:pPr>
        <w:pStyle w:val="Heading2"/>
        <w:numPr>
          <w:ilvl w:val="1"/>
          <w:numId w:val="37"/>
        </w:numPr>
        <w:tabs>
          <w:tab w:val="clear" w:pos="1440"/>
        </w:tabs>
        <w:rPr>
          <w:sz w:val="24"/>
          <w:szCs w:val="24"/>
        </w:rPr>
      </w:pPr>
      <w:bookmarkStart w:id="237" w:name="_Ref56251474"/>
      <w:bookmarkStart w:id="238" w:name="_Toc57314665"/>
      <w:bookmarkStart w:id="239" w:name="_Toc69728979"/>
      <w:bookmarkStart w:id="240" w:name="_Toc313019131"/>
      <w:r w:rsidRPr="0018184E">
        <w:rPr>
          <w:sz w:val="24"/>
          <w:szCs w:val="24"/>
        </w:rPr>
        <w:t>Изменение и отзыв Конкурсных заявок</w:t>
      </w:r>
      <w:bookmarkEnd w:id="237"/>
      <w:bookmarkEnd w:id="238"/>
      <w:bookmarkEnd w:id="239"/>
      <w:bookmarkEnd w:id="240"/>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 указанном выше порядке</w:t>
      </w:r>
      <w:r>
        <w:rPr>
          <w:sz w:val="24"/>
          <w:szCs w:val="24"/>
        </w:rPr>
        <w:t>.</w:t>
      </w:r>
    </w:p>
    <w:p w:rsidR="00112AEB" w:rsidRPr="0018184E" w:rsidRDefault="00112AEB" w:rsidP="00214AAD">
      <w:pPr>
        <w:pStyle w:val="a6"/>
        <w:numPr>
          <w:ilvl w:val="2"/>
          <w:numId w:val="37"/>
        </w:numPr>
        <w:tabs>
          <w:tab w:val="clear" w:pos="2160"/>
        </w:tabs>
        <w:spacing w:line="240" w:lineRule="auto"/>
        <w:rPr>
          <w:sz w:val="24"/>
          <w:szCs w:val="24"/>
        </w:rPr>
      </w:pPr>
      <w:r w:rsidRPr="0018184E">
        <w:rPr>
          <w:sz w:val="24"/>
          <w:szCs w:val="24"/>
        </w:rPr>
        <w:t xml:space="preserve">В случае изменения Конкурсной заявки Участник конкурса должен </w:t>
      </w:r>
      <w:r>
        <w:rPr>
          <w:sz w:val="24"/>
          <w:szCs w:val="24"/>
        </w:rPr>
        <w:t>заменить соответствующие файлы Конкурсной заявки в электронном сейфе ЭТП В2В - энерго.</w:t>
      </w:r>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В случае отзыва Конкурсной заявки Участник конкурса должен</w:t>
      </w:r>
      <w:r>
        <w:rPr>
          <w:sz w:val="24"/>
          <w:szCs w:val="24"/>
        </w:rPr>
        <w:t xml:space="preserve"> изъять файлы Конкурсной заявки в электронном сейфе ЭТП В2В - энерго</w:t>
      </w:r>
      <w:r w:rsidRPr="0018184E">
        <w:rPr>
          <w:sz w:val="24"/>
          <w:szCs w:val="24"/>
        </w:rPr>
        <w:t>.</w:t>
      </w:r>
    </w:p>
    <w:p w:rsidR="00112AEB" w:rsidRPr="0018184E" w:rsidRDefault="00112AEB">
      <w:pPr>
        <w:pStyle w:val="Heading2"/>
        <w:numPr>
          <w:ilvl w:val="1"/>
          <w:numId w:val="37"/>
        </w:numPr>
        <w:tabs>
          <w:tab w:val="clear" w:pos="1440"/>
        </w:tabs>
        <w:rPr>
          <w:sz w:val="24"/>
          <w:szCs w:val="24"/>
        </w:rPr>
      </w:pPr>
      <w:bookmarkStart w:id="241" w:name="_Ref56251493"/>
      <w:bookmarkStart w:id="242" w:name="_Toc57314666"/>
      <w:bookmarkStart w:id="243" w:name="_Toc69728980"/>
      <w:bookmarkStart w:id="244" w:name="_Toc313019132"/>
      <w:r w:rsidRPr="0018184E">
        <w:rPr>
          <w:sz w:val="24"/>
          <w:szCs w:val="24"/>
        </w:rPr>
        <w:t>Определение соответствия продукции в добровольной системе сертификации</w:t>
      </w:r>
      <w:bookmarkEnd w:id="241"/>
      <w:bookmarkEnd w:id="242"/>
      <w:bookmarkEnd w:id="243"/>
      <w:bookmarkEnd w:id="244"/>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 xml:space="preserve">В дополнение к требованиям пункта </w:t>
      </w:r>
      <w:fldSimple w:instr=" REF _Ref93090116 \r \h  \* MERGEFORMAT ">
        <w:r w:rsidRPr="001B4A2C">
          <w:rPr>
            <w:sz w:val="24"/>
            <w:szCs w:val="24"/>
          </w:rPr>
          <w:t>2.5.1</w:t>
        </w:r>
      </w:fldSimple>
      <w:r w:rsidRPr="0018184E">
        <w:rPr>
          <w:sz w:val="24"/>
          <w:szCs w:val="24"/>
        </w:rPr>
        <w:t>, продукция, предлагаемая Участником конкурса или сам Участник конкурса, может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112AEB" w:rsidRPr="0018184E" w:rsidRDefault="00112AEB" w:rsidP="00360CDE">
      <w:pPr>
        <w:pStyle w:val="a6"/>
        <w:numPr>
          <w:ilvl w:val="2"/>
          <w:numId w:val="37"/>
        </w:numPr>
        <w:tabs>
          <w:tab w:val="clear" w:pos="2160"/>
        </w:tabs>
        <w:spacing w:line="240" w:lineRule="auto"/>
        <w:rPr>
          <w:sz w:val="24"/>
          <w:szCs w:val="24"/>
        </w:rPr>
      </w:pPr>
      <w:r w:rsidRPr="0018184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bookmarkStart w:id="245" w:name="_Ref93136493"/>
    </w:p>
    <w:p w:rsidR="00112AEB" w:rsidRPr="0018184E" w:rsidRDefault="00112AEB">
      <w:pPr>
        <w:pStyle w:val="Heading2"/>
        <w:numPr>
          <w:ilvl w:val="1"/>
          <w:numId w:val="37"/>
        </w:numPr>
        <w:tabs>
          <w:tab w:val="clear" w:pos="1440"/>
        </w:tabs>
        <w:rPr>
          <w:sz w:val="24"/>
          <w:szCs w:val="24"/>
        </w:rPr>
      </w:pPr>
      <w:bookmarkStart w:id="246" w:name="_Ref93267180"/>
      <w:bookmarkStart w:id="247" w:name="_Toc96326212"/>
      <w:bookmarkStart w:id="248" w:name="_Toc96670150"/>
      <w:bookmarkStart w:id="249" w:name="_Toc313019133"/>
      <w:r w:rsidRPr="0018184E">
        <w:rPr>
          <w:sz w:val="24"/>
          <w:szCs w:val="24"/>
        </w:rPr>
        <w:t xml:space="preserve">Участие в конкурсе коллективных </w:t>
      </w:r>
      <w:r>
        <w:rPr>
          <w:sz w:val="24"/>
          <w:szCs w:val="24"/>
        </w:rPr>
        <w:t>У</w:t>
      </w:r>
      <w:r w:rsidRPr="0018184E">
        <w:rPr>
          <w:sz w:val="24"/>
          <w:szCs w:val="24"/>
        </w:rPr>
        <w:t>частников</w:t>
      </w:r>
      <w:bookmarkEnd w:id="246"/>
      <w:bookmarkEnd w:id="247"/>
      <w:bookmarkEnd w:id="248"/>
      <w:bookmarkEnd w:id="249"/>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В конкурсе могут участвовать не только юридические и физические лица самостоятельно (подпункт </w:t>
      </w:r>
      <w:fldSimple w:instr=" REF _Ref96670783 \r \h  \* MERGEFORMAT ">
        <w:r w:rsidRPr="001B4A2C">
          <w:rPr>
            <w:sz w:val="24"/>
            <w:szCs w:val="24"/>
          </w:rPr>
          <w:t>2.5.1.1</w:t>
        </w:r>
      </w:fldSimple>
      <w:r w:rsidRPr="0018184E">
        <w:rPr>
          <w:sz w:val="24"/>
          <w:szCs w:val="24"/>
        </w:rPr>
        <w:t xml:space="preserve">), но и их объединения, способные на законных основаниях поставить требуемую продукцию, если это предусмотрено пунктом </w:t>
      </w:r>
      <w:fldSimple w:instr=" REF _Ref251144002 \r \h  \* MERGEFORMAT ">
        <w:r w:rsidRPr="001B4A2C">
          <w:rPr>
            <w:sz w:val="24"/>
            <w:szCs w:val="24"/>
          </w:rPr>
          <w:t>4.1.26</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Если </w:t>
      </w:r>
      <w:r>
        <w:rPr>
          <w:sz w:val="24"/>
          <w:szCs w:val="24"/>
        </w:rPr>
        <w:t>К</w:t>
      </w:r>
      <w:r w:rsidRPr="0018184E">
        <w:rPr>
          <w:sz w:val="24"/>
          <w:szCs w:val="24"/>
        </w:rPr>
        <w:t xml:space="preserve">онкурсная заявка подается коллективным </w:t>
      </w:r>
      <w:r>
        <w:rPr>
          <w:sz w:val="24"/>
          <w:szCs w:val="24"/>
        </w:rPr>
        <w:t>У</w:t>
      </w:r>
      <w:r w:rsidRPr="0018184E">
        <w:rPr>
          <w:sz w:val="24"/>
          <w:szCs w:val="24"/>
        </w:rPr>
        <w:t>частником, дополнительно должны быть выполнены нижеприведенные требования.</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Каждая организация, входящая в состав коллективного </w:t>
      </w:r>
      <w:r>
        <w:rPr>
          <w:sz w:val="24"/>
          <w:szCs w:val="24"/>
        </w:rPr>
        <w:t>У</w:t>
      </w:r>
      <w:r w:rsidRPr="0018184E">
        <w:rPr>
          <w:sz w:val="24"/>
          <w:szCs w:val="24"/>
        </w:rPr>
        <w:t xml:space="preserve">частника, должна отвечать требованиям настоящей </w:t>
      </w:r>
      <w:r>
        <w:rPr>
          <w:sz w:val="24"/>
          <w:szCs w:val="24"/>
        </w:rPr>
        <w:t>К</w:t>
      </w:r>
      <w:r w:rsidRPr="0018184E">
        <w:rPr>
          <w:sz w:val="24"/>
          <w:szCs w:val="24"/>
        </w:rPr>
        <w:t xml:space="preserve">онкурсной документации (подраздел </w:t>
      </w:r>
      <w:fldSimple w:instr=" REF _Ref93088240 \r \h  \* MERGEFORMAT ">
        <w:r w:rsidRPr="001B4A2C">
          <w:rPr>
            <w:sz w:val="24"/>
            <w:szCs w:val="24"/>
          </w:rPr>
          <w:t>2.5</w:t>
        </w:r>
      </w:fldSimple>
      <w:r w:rsidRPr="0018184E">
        <w:rPr>
          <w:sz w:val="24"/>
          <w:szCs w:val="24"/>
        </w:rPr>
        <w:t>).</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Организации, представляющие коллективного </w:t>
      </w:r>
      <w:r>
        <w:rPr>
          <w:sz w:val="24"/>
          <w:szCs w:val="24"/>
        </w:rPr>
        <w:t>У</w:t>
      </w:r>
      <w:r w:rsidRPr="0018184E">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112AEB" w:rsidRPr="0018184E" w:rsidRDefault="00112AEB" w:rsidP="00C466DE">
      <w:pPr>
        <w:pStyle w:val="a9"/>
        <w:spacing w:line="240" w:lineRule="auto"/>
        <w:rPr>
          <w:sz w:val="24"/>
          <w:szCs w:val="24"/>
        </w:rPr>
      </w:pPr>
      <w:r w:rsidRPr="0018184E">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112AEB" w:rsidRPr="0018184E" w:rsidRDefault="00112AEB" w:rsidP="00C466DE">
      <w:pPr>
        <w:pStyle w:val="a9"/>
        <w:spacing w:line="240" w:lineRule="auto"/>
        <w:rPr>
          <w:sz w:val="24"/>
          <w:szCs w:val="24"/>
        </w:rPr>
      </w:pPr>
      <w:r w:rsidRPr="0018184E">
        <w:rPr>
          <w:sz w:val="24"/>
          <w:szCs w:val="24"/>
        </w:rPr>
        <w:t xml:space="preserve">в соглашении должно быть приведено четкое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w:t>
      </w:r>
    </w:p>
    <w:p w:rsidR="00112AEB" w:rsidRPr="0018184E" w:rsidRDefault="00112AEB" w:rsidP="00C466DE">
      <w:pPr>
        <w:pStyle w:val="a9"/>
        <w:spacing w:line="240" w:lineRule="auto"/>
        <w:rPr>
          <w:sz w:val="24"/>
          <w:szCs w:val="24"/>
        </w:rPr>
      </w:pPr>
      <w:r w:rsidRPr="0018184E">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18184E">
        <w:rPr>
          <w:sz w:val="24"/>
          <w:szCs w:val="24"/>
        </w:rPr>
        <w:t>частника, во взаимоотношениях с Организатором конкурса и Заказчиком;</w:t>
      </w:r>
    </w:p>
    <w:p w:rsidR="00112AEB" w:rsidRPr="0018184E" w:rsidRDefault="00112AEB" w:rsidP="00C466DE">
      <w:pPr>
        <w:pStyle w:val="a9"/>
        <w:spacing w:line="240" w:lineRule="auto"/>
        <w:rPr>
          <w:sz w:val="24"/>
          <w:szCs w:val="24"/>
        </w:rPr>
      </w:pPr>
      <w:r w:rsidRPr="0018184E">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112AEB" w:rsidRPr="0018184E" w:rsidRDefault="00112AEB" w:rsidP="00C466DE">
      <w:pPr>
        <w:pStyle w:val="a9"/>
        <w:spacing w:line="240" w:lineRule="auto"/>
        <w:rPr>
          <w:sz w:val="24"/>
          <w:szCs w:val="24"/>
        </w:rPr>
      </w:pPr>
      <w:r w:rsidRPr="0018184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Любая организация может входить только в одного коллективного </w:t>
      </w:r>
      <w:r>
        <w:rPr>
          <w:sz w:val="24"/>
          <w:szCs w:val="24"/>
        </w:rPr>
        <w:t>У</w:t>
      </w:r>
      <w:r w:rsidRPr="0018184E">
        <w:rPr>
          <w:sz w:val="24"/>
          <w:szCs w:val="24"/>
        </w:rPr>
        <w:t>частника и не имеет права принимать участие в конкурсе самостоятельно.</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В связи с вышеизложенным коллективный </w:t>
      </w:r>
      <w:r>
        <w:rPr>
          <w:sz w:val="24"/>
          <w:szCs w:val="24"/>
        </w:rPr>
        <w:t>У</w:t>
      </w:r>
      <w:r w:rsidRPr="0018184E">
        <w:rPr>
          <w:sz w:val="24"/>
          <w:szCs w:val="24"/>
        </w:rPr>
        <w:t xml:space="preserve">частник готовит </w:t>
      </w:r>
      <w:r>
        <w:rPr>
          <w:sz w:val="24"/>
          <w:szCs w:val="24"/>
        </w:rPr>
        <w:t>К</w:t>
      </w:r>
      <w:r w:rsidRPr="0018184E">
        <w:rPr>
          <w:sz w:val="24"/>
          <w:szCs w:val="24"/>
        </w:rPr>
        <w:t>онкурсную заявку с учетом следующих дополнительных требований:</w:t>
      </w:r>
    </w:p>
    <w:p w:rsidR="00112AEB" w:rsidRPr="0018184E" w:rsidRDefault="00112AEB" w:rsidP="00C466DE">
      <w:pPr>
        <w:pStyle w:val="a9"/>
        <w:spacing w:line="240" w:lineRule="auto"/>
        <w:rPr>
          <w:sz w:val="24"/>
          <w:szCs w:val="24"/>
        </w:rPr>
      </w:pPr>
      <w:r>
        <w:rPr>
          <w:sz w:val="24"/>
          <w:szCs w:val="24"/>
        </w:rPr>
        <w:t>К</w:t>
      </w:r>
      <w:r w:rsidRPr="0018184E">
        <w:rPr>
          <w:sz w:val="24"/>
          <w:szCs w:val="24"/>
        </w:rPr>
        <w:t xml:space="preserve">онкурсная заявка должна включать сведения, подтверждающие соответствие каждого члена коллективного </w:t>
      </w:r>
      <w:r>
        <w:rPr>
          <w:sz w:val="24"/>
          <w:szCs w:val="24"/>
        </w:rPr>
        <w:t>У</w:t>
      </w:r>
      <w:r w:rsidRPr="0018184E">
        <w:rPr>
          <w:sz w:val="24"/>
          <w:szCs w:val="24"/>
        </w:rPr>
        <w:t xml:space="preserve">частника установленным требованиям (пункт </w:t>
      </w:r>
      <w:fldSimple w:instr=" REF _Ref86827631 \r \h  \* MERGEFORMAT ">
        <w:r w:rsidRPr="001B4A2C">
          <w:rPr>
            <w:sz w:val="24"/>
            <w:szCs w:val="24"/>
          </w:rPr>
          <w:t>2.5.2</w:t>
        </w:r>
      </w:fldSimple>
      <w:r w:rsidRPr="0018184E">
        <w:rPr>
          <w:sz w:val="24"/>
          <w:szCs w:val="24"/>
        </w:rPr>
        <w:t>);</w:t>
      </w:r>
    </w:p>
    <w:p w:rsidR="00112AEB" w:rsidRPr="0018184E" w:rsidRDefault="00112AEB" w:rsidP="00C466DE">
      <w:pPr>
        <w:pStyle w:val="a9"/>
        <w:spacing w:line="240" w:lineRule="auto"/>
        <w:rPr>
          <w:sz w:val="24"/>
          <w:szCs w:val="24"/>
        </w:rPr>
      </w:pPr>
      <w:r>
        <w:rPr>
          <w:sz w:val="24"/>
          <w:szCs w:val="24"/>
        </w:rPr>
        <w:t>К</w:t>
      </w:r>
      <w:r w:rsidRPr="0018184E">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Pr>
          <w:sz w:val="24"/>
          <w:szCs w:val="24"/>
        </w:rPr>
        <w:t>У</w:t>
      </w:r>
      <w:r w:rsidRPr="0018184E">
        <w:rPr>
          <w:sz w:val="24"/>
          <w:szCs w:val="24"/>
        </w:rPr>
        <w:t>частника;</w:t>
      </w:r>
    </w:p>
    <w:p w:rsidR="00112AEB" w:rsidRPr="0018184E" w:rsidRDefault="00112AEB" w:rsidP="00C466DE">
      <w:pPr>
        <w:pStyle w:val="a9"/>
        <w:spacing w:line="240" w:lineRule="auto"/>
        <w:rPr>
          <w:sz w:val="24"/>
          <w:szCs w:val="24"/>
        </w:rPr>
      </w:pPr>
      <w:r w:rsidRPr="0018184E">
        <w:rPr>
          <w:sz w:val="24"/>
          <w:szCs w:val="24"/>
        </w:rPr>
        <w:t xml:space="preserve">в состав </w:t>
      </w:r>
      <w:r>
        <w:rPr>
          <w:sz w:val="24"/>
          <w:szCs w:val="24"/>
        </w:rPr>
        <w:t>К</w:t>
      </w:r>
      <w:r w:rsidRPr="0018184E">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18184E">
        <w:rPr>
          <w:sz w:val="24"/>
          <w:szCs w:val="24"/>
        </w:rPr>
        <w:t>частника;</w:t>
      </w:r>
    </w:p>
    <w:p w:rsidR="00112AEB" w:rsidRPr="0018184E" w:rsidRDefault="00112AEB" w:rsidP="00C466DE">
      <w:pPr>
        <w:pStyle w:val="a9"/>
        <w:spacing w:line="240" w:lineRule="auto"/>
        <w:rPr>
          <w:sz w:val="24"/>
          <w:szCs w:val="24"/>
        </w:rPr>
      </w:pPr>
      <w:r>
        <w:rPr>
          <w:sz w:val="24"/>
          <w:szCs w:val="24"/>
        </w:rPr>
        <w:t>К</w:t>
      </w:r>
      <w:r w:rsidRPr="0018184E">
        <w:rPr>
          <w:sz w:val="24"/>
          <w:szCs w:val="24"/>
        </w:rPr>
        <w:t xml:space="preserve">онкурсная заявка дополнительно должна включать сведения о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 (в произвольной форме).</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112AEB" w:rsidRPr="0018184E" w:rsidRDefault="00112AEB" w:rsidP="00C466DE">
      <w:pPr>
        <w:pStyle w:val="a6"/>
        <w:numPr>
          <w:ilvl w:val="2"/>
          <w:numId w:val="37"/>
        </w:numPr>
        <w:tabs>
          <w:tab w:val="clear" w:pos="2160"/>
        </w:tabs>
        <w:spacing w:line="240" w:lineRule="auto"/>
        <w:rPr>
          <w:sz w:val="24"/>
          <w:szCs w:val="24"/>
        </w:rPr>
      </w:pPr>
      <w:r w:rsidRPr="0018184E">
        <w:rPr>
          <w:sz w:val="24"/>
          <w:szCs w:val="24"/>
        </w:rPr>
        <w:t xml:space="preserve">Конкурсная заявка, которую подает коллективный </w:t>
      </w:r>
      <w:r>
        <w:rPr>
          <w:sz w:val="24"/>
          <w:szCs w:val="24"/>
        </w:rPr>
        <w:t>У</w:t>
      </w:r>
      <w:r w:rsidRPr="0018184E">
        <w:rPr>
          <w:sz w:val="24"/>
          <w:szCs w:val="24"/>
        </w:rPr>
        <w:t xml:space="preserve">частник, может быть отклонена, если в процессе конкурса до подписания Протокола о результатах конкурса выяснится, что из состава коллективного </w:t>
      </w:r>
      <w:r>
        <w:rPr>
          <w:sz w:val="24"/>
          <w:szCs w:val="24"/>
        </w:rPr>
        <w:t>У</w:t>
      </w:r>
      <w:r w:rsidRPr="0018184E">
        <w:rPr>
          <w:sz w:val="24"/>
          <w:szCs w:val="24"/>
        </w:rPr>
        <w:t xml:space="preserve">частника вышла одна или несколько организаций, а оставшиеся организации, с точки зрения </w:t>
      </w:r>
      <w:r>
        <w:rPr>
          <w:sz w:val="24"/>
          <w:szCs w:val="24"/>
        </w:rPr>
        <w:t>Организатора Конкурса</w:t>
      </w:r>
      <w:r w:rsidRPr="0018184E">
        <w:rPr>
          <w:sz w:val="24"/>
          <w:szCs w:val="24"/>
        </w:rPr>
        <w:t>, не способны самостоятельно выполнить Договор.</w:t>
      </w:r>
    </w:p>
    <w:p w:rsidR="00112AEB" w:rsidRDefault="00112AEB" w:rsidP="00C466DE">
      <w:pPr>
        <w:pStyle w:val="a6"/>
        <w:numPr>
          <w:ilvl w:val="2"/>
          <w:numId w:val="37"/>
        </w:numPr>
        <w:tabs>
          <w:tab w:val="clear" w:pos="2160"/>
        </w:tabs>
        <w:spacing w:line="240" w:lineRule="auto"/>
        <w:rPr>
          <w:sz w:val="24"/>
          <w:szCs w:val="24"/>
        </w:rPr>
      </w:pPr>
      <w:r>
        <w:rPr>
          <w:sz w:val="24"/>
          <w:szCs w:val="24"/>
        </w:rPr>
        <w:t>Организатор конкурса</w:t>
      </w:r>
      <w:r w:rsidRPr="0018184E">
        <w:rPr>
          <w:sz w:val="24"/>
          <w:szCs w:val="24"/>
        </w:rPr>
        <w:t xml:space="preserve"> имеет право на одностороннее расторжение Протокола о результатах конкурса</w:t>
      </w:r>
      <w:r>
        <w:rPr>
          <w:sz w:val="24"/>
          <w:szCs w:val="24"/>
        </w:rPr>
        <w:t>,</w:t>
      </w:r>
      <w:r w:rsidRPr="0018184E">
        <w:rPr>
          <w:sz w:val="24"/>
          <w:szCs w:val="24"/>
        </w:rPr>
        <w:t xml:space="preserve"> если из состава коллективного </w:t>
      </w:r>
      <w:r>
        <w:rPr>
          <w:sz w:val="24"/>
          <w:szCs w:val="24"/>
        </w:rPr>
        <w:t>У</w:t>
      </w:r>
      <w:r w:rsidRPr="0018184E">
        <w:rPr>
          <w:sz w:val="24"/>
          <w:szCs w:val="24"/>
        </w:rPr>
        <w:t>частника вышла одна или несколько организаций</w:t>
      </w:r>
      <w:r>
        <w:rPr>
          <w:sz w:val="24"/>
          <w:szCs w:val="24"/>
        </w:rPr>
        <w:t>.</w:t>
      </w:r>
    </w:p>
    <w:p w:rsidR="00112AEB" w:rsidRPr="0018184E" w:rsidRDefault="00112AEB" w:rsidP="00C466DE">
      <w:pPr>
        <w:pStyle w:val="a6"/>
        <w:numPr>
          <w:ilvl w:val="2"/>
          <w:numId w:val="37"/>
        </w:numPr>
        <w:tabs>
          <w:tab w:val="clear" w:pos="2160"/>
        </w:tabs>
        <w:spacing w:line="240" w:lineRule="auto"/>
        <w:rPr>
          <w:sz w:val="24"/>
          <w:szCs w:val="24"/>
        </w:rPr>
      </w:pPr>
      <w:r>
        <w:rPr>
          <w:sz w:val="24"/>
          <w:szCs w:val="24"/>
        </w:rPr>
        <w:t xml:space="preserve">Заказчик </w:t>
      </w:r>
      <w:r w:rsidRPr="0018184E">
        <w:rPr>
          <w:sz w:val="24"/>
          <w:szCs w:val="24"/>
        </w:rPr>
        <w:t xml:space="preserve">имеет право на одностороннее расторжение Договора, если из состава коллективного </w:t>
      </w:r>
      <w:r>
        <w:rPr>
          <w:sz w:val="24"/>
          <w:szCs w:val="24"/>
        </w:rPr>
        <w:t>У</w:t>
      </w:r>
      <w:r w:rsidRPr="0018184E">
        <w:rPr>
          <w:sz w:val="24"/>
          <w:szCs w:val="24"/>
        </w:rPr>
        <w:t>частника вышла одна или несколько организаций.</w:t>
      </w:r>
    </w:p>
    <w:p w:rsidR="00112AEB" w:rsidRPr="0018184E" w:rsidRDefault="00112AEB">
      <w:pPr>
        <w:pStyle w:val="Heading2"/>
        <w:numPr>
          <w:ilvl w:val="1"/>
          <w:numId w:val="37"/>
        </w:numPr>
        <w:tabs>
          <w:tab w:val="clear" w:pos="1440"/>
        </w:tabs>
        <w:rPr>
          <w:sz w:val="24"/>
          <w:szCs w:val="24"/>
        </w:rPr>
      </w:pPr>
      <w:bookmarkStart w:id="250" w:name="_Toc313019134"/>
      <w:r w:rsidRPr="00970565">
        <w:rPr>
          <w:sz w:val="24"/>
          <w:szCs w:val="24"/>
          <w:u w:val="single"/>
        </w:rPr>
        <w:t>Обеспечение исполнения обязательств Участника конкурса</w:t>
      </w:r>
      <w:r w:rsidRPr="0018184E">
        <w:rPr>
          <w:sz w:val="24"/>
          <w:szCs w:val="24"/>
        </w:rPr>
        <w:t xml:space="preserve"> в форме неустойки</w:t>
      </w:r>
      <w:bookmarkEnd w:id="245"/>
      <w:bookmarkEnd w:id="250"/>
    </w:p>
    <w:p w:rsidR="00112AEB" w:rsidRPr="0018184E" w:rsidRDefault="00112AEB" w:rsidP="004335A0">
      <w:pPr>
        <w:pStyle w:val="a6"/>
        <w:numPr>
          <w:ilvl w:val="2"/>
          <w:numId w:val="18"/>
        </w:numPr>
        <w:tabs>
          <w:tab w:val="clear" w:pos="2160"/>
        </w:tabs>
        <w:spacing w:line="240" w:lineRule="auto"/>
        <w:rPr>
          <w:color w:val="000000"/>
          <w:sz w:val="24"/>
          <w:szCs w:val="24"/>
        </w:rPr>
      </w:pPr>
      <w:r w:rsidRPr="0018184E">
        <w:rPr>
          <w:color w:val="000000"/>
          <w:sz w:val="24"/>
          <w:szCs w:val="24"/>
        </w:rPr>
        <w:t xml:space="preserve">Обязательства Участников конкурса, связанные с подачей Конкурсных заявок, обеспечиваются неустойкой, если данный вид обеспечения предусмотрен пунктом </w:t>
      </w:r>
      <w:fldSimple w:instr=" REF _Ref249865092 \r \h  \* MERGEFORMAT ">
        <w:r w:rsidRPr="001B4A2C">
          <w:rPr>
            <w:color w:val="000000"/>
            <w:sz w:val="24"/>
            <w:szCs w:val="24"/>
          </w:rPr>
          <w:t>4.1.20</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 xml:space="preserve"> на сумму, указанную в пункте </w:t>
      </w:r>
      <w:fldSimple w:instr=" REF _Ref249865292 \r \h  \* MERGEFORMAT ">
        <w:r w:rsidRPr="001B4A2C">
          <w:rPr>
            <w:color w:val="000000"/>
            <w:sz w:val="24"/>
            <w:szCs w:val="24"/>
          </w:rPr>
          <w:t>4.1.21</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w:t>
      </w:r>
    </w:p>
    <w:p w:rsidR="00112AEB" w:rsidRPr="0018184E" w:rsidRDefault="00112AEB" w:rsidP="004335A0">
      <w:pPr>
        <w:pStyle w:val="a6"/>
        <w:numPr>
          <w:ilvl w:val="2"/>
          <w:numId w:val="18"/>
        </w:numPr>
        <w:tabs>
          <w:tab w:val="clear" w:pos="2160"/>
        </w:tabs>
        <w:spacing w:line="240" w:lineRule="auto"/>
        <w:rPr>
          <w:color w:val="000000"/>
          <w:sz w:val="24"/>
          <w:szCs w:val="24"/>
        </w:rPr>
      </w:pPr>
      <w:r w:rsidRPr="0018184E">
        <w:rPr>
          <w:color w:val="000000"/>
          <w:sz w:val="24"/>
          <w:szCs w:val="24"/>
        </w:rPr>
        <w:t>Неустойкой обеспечиваются следующие обязательства Участника конкурса:</w:t>
      </w:r>
    </w:p>
    <w:p w:rsidR="00112AEB" w:rsidRPr="0018184E" w:rsidRDefault="00112AEB" w:rsidP="004335A0">
      <w:pPr>
        <w:pStyle w:val="a9"/>
        <w:spacing w:line="240" w:lineRule="auto"/>
        <w:rPr>
          <w:sz w:val="24"/>
          <w:szCs w:val="24"/>
        </w:rPr>
      </w:pPr>
      <w:r w:rsidRPr="0018184E">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1B4A2C">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112AEB" w:rsidRPr="0018184E" w:rsidRDefault="00112AEB" w:rsidP="004335A0">
      <w:pPr>
        <w:pStyle w:val="a9"/>
        <w:spacing w:line="240" w:lineRule="auto"/>
        <w:rPr>
          <w:sz w:val="24"/>
          <w:szCs w:val="24"/>
        </w:rPr>
      </w:pPr>
      <w:r w:rsidRPr="0018184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112AEB" w:rsidRPr="0018184E" w:rsidRDefault="00112AEB" w:rsidP="004335A0">
      <w:pPr>
        <w:pStyle w:val="a9"/>
        <w:spacing w:line="240" w:lineRule="auto"/>
        <w:rPr>
          <w:sz w:val="24"/>
          <w:szCs w:val="24"/>
        </w:rPr>
      </w:pPr>
      <w:r w:rsidRPr="0018184E">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1B4A2C">
          <w:rPr>
            <w:sz w:val="24"/>
            <w:szCs w:val="24"/>
          </w:rPr>
          <w:t>2.11</w:t>
        </w:r>
      </w:fldSimple>
      <w:r w:rsidRPr="0018184E">
        <w:rPr>
          <w:sz w:val="24"/>
          <w:szCs w:val="24"/>
        </w:rPr>
        <w:t xml:space="preserve"> в случае признания Участника конкурса Победителем конкурса и должного его уведомления об этом;</w:t>
      </w:r>
    </w:p>
    <w:p w:rsidR="00112AEB" w:rsidRPr="0018184E" w:rsidRDefault="00112AEB" w:rsidP="004335A0">
      <w:pPr>
        <w:pStyle w:val="a9"/>
        <w:spacing w:line="240" w:lineRule="auto"/>
        <w:rPr>
          <w:sz w:val="24"/>
          <w:szCs w:val="24"/>
        </w:rPr>
      </w:pPr>
      <w:r w:rsidRPr="0018184E">
        <w:rPr>
          <w:sz w:val="24"/>
          <w:szCs w:val="24"/>
        </w:rPr>
        <w:t xml:space="preserve">обязательство заключить Договор в установленном настоящей Конкурсной документацией порядке (подраздел </w:t>
      </w:r>
      <w:fldSimple w:instr=" REF _Ref55280474 \r \h  \* MERGEFORMAT ">
        <w:r w:rsidRPr="001B4A2C">
          <w:rPr>
            <w:sz w:val="24"/>
            <w:szCs w:val="24"/>
          </w:rPr>
          <w:t>2.12</w:t>
        </w:r>
      </w:fldSimple>
      <w:r w:rsidRPr="0018184E">
        <w:rPr>
          <w:sz w:val="24"/>
          <w:szCs w:val="24"/>
        </w:rPr>
        <w:t>).</w:t>
      </w:r>
    </w:p>
    <w:p w:rsidR="00112AEB" w:rsidRPr="0018184E" w:rsidRDefault="00112AEB" w:rsidP="004335A0">
      <w:pPr>
        <w:pStyle w:val="a6"/>
        <w:numPr>
          <w:ilvl w:val="2"/>
          <w:numId w:val="18"/>
        </w:numPr>
        <w:tabs>
          <w:tab w:val="clear" w:pos="2160"/>
        </w:tabs>
        <w:spacing w:line="240" w:lineRule="auto"/>
        <w:rPr>
          <w:color w:val="000000"/>
          <w:sz w:val="24"/>
          <w:szCs w:val="24"/>
        </w:rPr>
      </w:pPr>
      <w:r w:rsidRPr="0018184E">
        <w:rPr>
          <w:color w:val="000000"/>
          <w:sz w:val="24"/>
          <w:szCs w:val="24"/>
        </w:rPr>
        <w:t>В случае неисполнения или ненадлежащего исполнения вышеупомянутых обязательств, Участник конкурса обязан в десятидневный срок после выставления Организатором конкурса требования об уплате неустойки перечислить сумму неустойки по указанным в этом требовании реквизитам.</w:t>
      </w:r>
    </w:p>
    <w:p w:rsidR="00112AEB" w:rsidRPr="0018184E" w:rsidRDefault="00112AEB" w:rsidP="004335A0">
      <w:pPr>
        <w:pStyle w:val="a6"/>
        <w:numPr>
          <w:ilvl w:val="2"/>
          <w:numId w:val="18"/>
        </w:numPr>
        <w:tabs>
          <w:tab w:val="clear" w:pos="2160"/>
        </w:tabs>
        <w:spacing w:line="240" w:lineRule="auto"/>
        <w:rPr>
          <w:color w:val="000000"/>
          <w:sz w:val="24"/>
          <w:szCs w:val="24"/>
        </w:rPr>
      </w:pPr>
      <w:r w:rsidRPr="0018184E">
        <w:rPr>
          <w:color w:val="000000"/>
          <w:sz w:val="24"/>
          <w:szCs w:val="24"/>
        </w:rPr>
        <w:t xml:space="preserve">Текст настоящего раздела вместе с текстом поданного в составе </w:t>
      </w:r>
      <w:r>
        <w:rPr>
          <w:color w:val="000000"/>
          <w:sz w:val="24"/>
          <w:szCs w:val="24"/>
        </w:rPr>
        <w:t xml:space="preserve">Конкурсной </w:t>
      </w:r>
      <w:r w:rsidRPr="0018184E">
        <w:rPr>
          <w:color w:val="000000"/>
          <w:sz w:val="24"/>
          <w:szCs w:val="24"/>
        </w:rPr>
        <w:t>заявки предложения имеют силу письменного соглашения о неустойке.</w:t>
      </w:r>
    </w:p>
    <w:p w:rsidR="00112AEB" w:rsidRPr="0018184E" w:rsidRDefault="00112AEB" w:rsidP="004335A0">
      <w:pPr>
        <w:pStyle w:val="a6"/>
        <w:numPr>
          <w:ilvl w:val="2"/>
          <w:numId w:val="18"/>
        </w:numPr>
        <w:tabs>
          <w:tab w:val="clear" w:pos="2160"/>
        </w:tabs>
        <w:spacing w:line="240" w:lineRule="auto"/>
        <w:rPr>
          <w:color w:val="000000"/>
          <w:sz w:val="24"/>
          <w:szCs w:val="24"/>
        </w:rPr>
      </w:pPr>
      <w:r w:rsidRPr="0018184E">
        <w:rPr>
          <w:color w:val="000000"/>
          <w:sz w:val="24"/>
          <w:szCs w:val="24"/>
        </w:rPr>
        <w:t>Организатор конкурса оставляет за собой право по своему усмотрению истребовать только часть суммы неустойки.</w:t>
      </w:r>
    </w:p>
    <w:p w:rsidR="00112AEB" w:rsidRPr="0018184E" w:rsidRDefault="00112AEB" w:rsidP="004335A0">
      <w:pPr>
        <w:pStyle w:val="a6"/>
        <w:numPr>
          <w:ilvl w:val="2"/>
          <w:numId w:val="18"/>
        </w:numPr>
        <w:tabs>
          <w:tab w:val="clear" w:pos="2160"/>
        </w:tabs>
        <w:spacing w:line="240" w:lineRule="auto"/>
        <w:rPr>
          <w:sz w:val="24"/>
          <w:szCs w:val="24"/>
        </w:rPr>
      </w:pPr>
      <w:bookmarkStart w:id="251" w:name="_Ref90319233"/>
      <w:r w:rsidRPr="0018184E">
        <w:rPr>
          <w:color w:val="000000"/>
          <w:sz w:val="24"/>
          <w:szCs w:val="24"/>
        </w:rPr>
        <w:t xml:space="preserve">Отсутствие в тексте Конкурсной заявки обязательств Участника конкурса о выплате неустойки в соответствии с Конкурсной документацией или отражение в </w:t>
      </w:r>
      <w:r>
        <w:rPr>
          <w:color w:val="000000"/>
          <w:sz w:val="24"/>
          <w:szCs w:val="24"/>
        </w:rPr>
        <w:t xml:space="preserve">Конкурсной </w:t>
      </w:r>
      <w:r w:rsidRPr="0018184E">
        <w:rPr>
          <w:color w:val="000000"/>
          <w:sz w:val="24"/>
          <w:szCs w:val="24"/>
        </w:rPr>
        <w:t>заявке обязательств о неустойке, не соответствующих вышеизложенным требованиям, может являться основанием для отклонения Конкурсной заявки Участника конкурса.</w:t>
      </w:r>
      <w:bookmarkEnd w:id="251"/>
    </w:p>
    <w:p w:rsidR="00112AEB" w:rsidRPr="0018184E" w:rsidRDefault="00112AEB">
      <w:pPr>
        <w:pStyle w:val="Heading2"/>
        <w:numPr>
          <w:ilvl w:val="1"/>
          <w:numId w:val="37"/>
        </w:numPr>
        <w:tabs>
          <w:tab w:val="clear" w:pos="1440"/>
        </w:tabs>
        <w:rPr>
          <w:sz w:val="24"/>
          <w:szCs w:val="24"/>
        </w:rPr>
      </w:pPr>
      <w:bookmarkStart w:id="252" w:name="_Ref56239526"/>
      <w:bookmarkStart w:id="253" w:name="_Toc57314667"/>
      <w:bookmarkStart w:id="254" w:name="_Toc69728981"/>
      <w:bookmarkStart w:id="255" w:name="_Ref93139004"/>
      <w:bookmarkStart w:id="256" w:name="_Toc313019135"/>
      <w:r w:rsidRPr="0018184E">
        <w:rPr>
          <w:sz w:val="24"/>
          <w:szCs w:val="24"/>
        </w:rPr>
        <w:t>Обеспечение исполнения обязательств Участника конкурса</w:t>
      </w:r>
      <w:bookmarkEnd w:id="252"/>
      <w:bookmarkEnd w:id="253"/>
      <w:bookmarkEnd w:id="254"/>
      <w:r w:rsidRPr="0018184E">
        <w:rPr>
          <w:sz w:val="24"/>
          <w:szCs w:val="24"/>
        </w:rPr>
        <w:t xml:space="preserve"> в форме банковской гарантии</w:t>
      </w:r>
      <w:bookmarkEnd w:id="255"/>
      <w:bookmarkEnd w:id="256"/>
    </w:p>
    <w:p w:rsidR="00112AEB" w:rsidRPr="0018184E" w:rsidRDefault="00112AEB" w:rsidP="00E56F65">
      <w:pPr>
        <w:pStyle w:val="a6"/>
        <w:numPr>
          <w:ilvl w:val="2"/>
          <w:numId w:val="37"/>
        </w:numPr>
        <w:tabs>
          <w:tab w:val="clear" w:pos="2160"/>
        </w:tabs>
        <w:spacing w:line="240" w:lineRule="auto"/>
        <w:rPr>
          <w:color w:val="000000"/>
          <w:sz w:val="24"/>
          <w:szCs w:val="24"/>
        </w:rPr>
      </w:pPr>
      <w:bookmarkStart w:id="257" w:name="_Ref56251568"/>
      <w:r w:rsidRPr="0018184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w:t>
      </w:r>
      <w:r w:rsidRPr="0018184E">
        <w:rPr>
          <w:color w:val="000000"/>
          <w:sz w:val="24"/>
          <w:szCs w:val="24"/>
        </w:rPr>
        <w:t xml:space="preserve">если данный вид обеспечения предусмотрен пунктом </w:t>
      </w:r>
      <w:fldSimple w:instr=" REF _Ref249865092 \r \h  \* MERGEFORMAT ">
        <w:r w:rsidRPr="001B4A2C">
          <w:rPr>
            <w:color w:val="000000"/>
            <w:sz w:val="24"/>
            <w:szCs w:val="24"/>
          </w:rPr>
          <w:t>4.1.20</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w:t>
      </w:r>
      <w:r w:rsidRPr="0018184E">
        <w:rPr>
          <w:sz w:val="24"/>
          <w:szCs w:val="24"/>
        </w:rPr>
        <w:t xml:space="preserve"> на сумму,</w:t>
      </w:r>
      <w:r w:rsidRPr="0018184E">
        <w:rPr>
          <w:color w:val="000000"/>
          <w:sz w:val="24"/>
          <w:szCs w:val="24"/>
        </w:rPr>
        <w:t xml:space="preserve"> указанную в пункте </w:t>
      </w:r>
      <w:fldSimple w:instr=" REF _Ref249865292 \r \h  \* MERGEFORMAT ">
        <w:r w:rsidRPr="001B4A2C">
          <w:rPr>
            <w:color w:val="000000"/>
            <w:sz w:val="24"/>
            <w:szCs w:val="24"/>
          </w:rPr>
          <w:t>4.1.21</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w:t>
      </w:r>
    </w:p>
    <w:bookmarkEnd w:id="257"/>
    <w:p w:rsidR="00112AEB" w:rsidRPr="007F04C9" w:rsidRDefault="00112AEB" w:rsidP="00E56F65">
      <w:pPr>
        <w:pStyle w:val="a6"/>
        <w:numPr>
          <w:ilvl w:val="2"/>
          <w:numId w:val="37"/>
        </w:numPr>
        <w:tabs>
          <w:tab w:val="clear" w:pos="2160"/>
        </w:tabs>
        <w:spacing w:line="240" w:lineRule="auto"/>
        <w:rPr>
          <w:sz w:val="24"/>
          <w:szCs w:val="24"/>
        </w:rPr>
      </w:pPr>
      <w:r w:rsidRPr="007F04C9">
        <w:rPr>
          <w:sz w:val="24"/>
          <w:szCs w:val="24"/>
        </w:rPr>
        <w:t xml:space="preserve">Обеспечение исполнения обязательств Участника конкурса должно иметь форму банковской гарантии (либо электронной банковской гарантии, выданной посредством функционала </w:t>
      </w:r>
      <w:r>
        <w:rPr>
          <w:sz w:val="24"/>
          <w:szCs w:val="24"/>
        </w:rPr>
        <w:t>ЭТП В2В - энерго</w:t>
      </w:r>
      <w:r w:rsidRPr="007F04C9">
        <w:rPr>
          <w:sz w:val="24"/>
          <w:szCs w:val="24"/>
        </w:rPr>
        <w:t>, далее – банковская гарантия), составленной с учетом требований статей 368—378 Гражданского кодекса РФ и следующих условий:</w:t>
      </w:r>
    </w:p>
    <w:p w:rsidR="00112AEB" w:rsidRPr="0018184E" w:rsidRDefault="00112AEB" w:rsidP="00E56F65">
      <w:pPr>
        <w:pStyle w:val="a7"/>
        <w:numPr>
          <w:ilvl w:val="3"/>
          <w:numId w:val="37"/>
        </w:numPr>
        <w:tabs>
          <w:tab w:val="clear" w:pos="2160"/>
        </w:tabs>
        <w:spacing w:line="240" w:lineRule="auto"/>
        <w:rPr>
          <w:sz w:val="24"/>
          <w:szCs w:val="24"/>
        </w:rPr>
      </w:pPr>
      <w:r w:rsidRPr="0018184E">
        <w:rPr>
          <w:sz w:val="24"/>
          <w:szCs w:val="24"/>
        </w:rPr>
        <w:t>Банковская гарантия должна быть безотзывной.</w:t>
      </w:r>
    </w:p>
    <w:p w:rsidR="00112AEB" w:rsidRPr="0018184E" w:rsidRDefault="00112AEB" w:rsidP="00E56F65">
      <w:pPr>
        <w:pStyle w:val="a7"/>
        <w:numPr>
          <w:ilvl w:val="3"/>
          <w:numId w:val="37"/>
        </w:numPr>
        <w:tabs>
          <w:tab w:val="clear" w:pos="2160"/>
        </w:tabs>
        <w:spacing w:line="240" w:lineRule="auto"/>
        <w:rPr>
          <w:sz w:val="24"/>
          <w:szCs w:val="24"/>
        </w:rPr>
      </w:pPr>
      <w:bookmarkStart w:id="258" w:name="_Ref56251621"/>
      <w:r w:rsidRPr="0018184E">
        <w:rPr>
          <w:sz w:val="24"/>
          <w:szCs w:val="24"/>
        </w:rPr>
        <w:t>Сумма банковской гарантии должна быть выражена в российских рублях.</w:t>
      </w:r>
      <w:bookmarkEnd w:id="258"/>
    </w:p>
    <w:p w:rsidR="00112AEB" w:rsidRPr="0018184E" w:rsidRDefault="00112AEB" w:rsidP="00E56F65">
      <w:pPr>
        <w:pStyle w:val="a7"/>
        <w:numPr>
          <w:ilvl w:val="3"/>
          <w:numId w:val="37"/>
        </w:numPr>
        <w:tabs>
          <w:tab w:val="clear" w:pos="2160"/>
        </w:tabs>
        <w:spacing w:line="240" w:lineRule="auto"/>
        <w:rPr>
          <w:sz w:val="24"/>
          <w:szCs w:val="24"/>
        </w:rPr>
      </w:pPr>
      <w:bookmarkStart w:id="259" w:name="_Ref56251622"/>
      <w:r w:rsidRPr="0018184E">
        <w:rPr>
          <w:sz w:val="24"/>
          <w:szCs w:val="24"/>
        </w:rPr>
        <w:t xml:space="preserve">Банковская гарантия должна действовать в течение срока действия Конкурсной заявки (пункт </w:t>
      </w:r>
      <w:fldSimple w:instr=" REF _Ref56235653 \r \h  \* MERGEFORMAT ">
        <w:r w:rsidRPr="001B4A2C">
          <w:rPr>
            <w:sz w:val="24"/>
            <w:szCs w:val="24"/>
          </w:rPr>
          <w:t>2.4.1.5</w:t>
        </w:r>
      </w:fldSimple>
      <w:r w:rsidRPr="0018184E">
        <w:rPr>
          <w:sz w:val="24"/>
          <w:szCs w:val="24"/>
        </w:rPr>
        <w:t>) плюс 10 календарных дней.</w:t>
      </w:r>
      <w:bookmarkEnd w:id="259"/>
    </w:p>
    <w:p w:rsidR="00112AEB" w:rsidRPr="0018184E" w:rsidRDefault="00112AEB" w:rsidP="00E56F65">
      <w:pPr>
        <w:pStyle w:val="a7"/>
        <w:numPr>
          <w:ilvl w:val="3"/>
          <w:numId w:val="37"/>
        </w:numPr>
        <w:tabs>
          <w:tab w:val="clear" w:pos="2160"/>
        </w:tabs>
        <w:spacing w:line="240" w:lineRule="auto"/>
        <w:rPr>
          <w:sz w:val="24"/>
          <w:szCs w:val="24"/>
        </w:rPr>
      </w:pPr>
      <w:bookmarkStart w:id="260" w:name="_Ref56251624"/>
      <w:r w:rsidRPr="0018184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60"/>
    </w:p>
    <w:p w:rsidR="00112AEB" w:rsidRPr="0018184E" w:rsidRDefault="00112AEB" w:rsidP="00E56F65">
      <w:pPr>
        <w:pStyle w:val="a7"/>
        <w:numPr>
          <w:ilvl w:val="3"/>
          <w:numId w:val="37"/>
        </w:numPr>
        <w:tabs>
          <w:tab w:val="clear" w:pos="2160"/>
        </w:tabs>
        <w:spacing w:line="240" w:lineRule="auto"/>
        <w:rPr>
          <w:sz w:val="24"/>
          <w:szCs w:val="24"/>
        </w:rPr>
      </w:pPr>
      <w:bookmarkStart w:id="261" w:name="_Ref56237017"/>
      <w:r w:rsidRPr="0018184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61"/>
    </w:p>
    <w:p w:rsidR="00112AEB" w:rsidRPr="0018184E" w:rsidRDefault="00112AEB" w:rsidP="00E56F65">
      <w:pPr>
        <w:pStyle w:val="a9"/>
        <w:spacing w:line="240" w:lineRule="auto"/>
        <w:rPr>
          <w:sz w:val="24"/>
          <w:szCs w:val="24"/>
        </w:rPr>
      </w:pPr>
      <w:r w:rsidRPr="0018184E">
        <w:rPr>
          <w:sz w:val="24"/>
          <w:szCs w:val="24"/>
        </w:rPr>
        <w:t xml:space="preserve">изменения или отзыва Конкурсной заявки в течение срока ее действия (пункт </w:t>
      </w:r>
      <w:fldSimple w:instr=" REF _Ref56233643 \r \h  \* MERGEFORMAT ">
        <w:r w:rsidRPr="001B4A2C">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112AEB" w:rsidRPr="0018184E" w:rsidRDefault="00112AEB" w:rsidP="00E56F65">
      <w:pPr>
        <w:pStyle w:val="a9"/>
        <w:spacing w:line="240" w:lineRule="auto"/>
        <w:rPr>
          <w:sz w:val="24"/>
          <w:szCs w:val="24"/>
        </w:rPr>
      </w:pPr>
      <w:r w:rsidRPr="0018184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112AEB" w:rsidRPr="0018184E" w:rsidRDefault="00112AEB" w:rsidP="00E56F65">
      <w:pPr>
        <w:pStyle w:val="a9"/>
        <w:spacing w:line="240" w:lineRule="auto"/>
        <w:rPr>
          <w:sz w:val="24"/>
          <w:szCs w:val="24"/>
        </w:rPr>
      </w:pPr>
      <w:r w:rsidRPr="0018184E">
        <w:rPr>
          <w:sz w:val="24"/>
          <w:szCs w:val="24"/>
        </w:rPr>
        <w:t xml:space="preserve">отказа Победителя конкурса подписать Протокол о результатах конкурса в порядке, предусмотренном в подразделе </w:t>
      </w:r>
      <w:fldSimple w:instr=" REF _Ref55280469 \r \h  \* MERGEFORMAT ">
        <w:r w:rsidRPr="001B4A2C">
          <w:rPr>
            <w:sz w:val="24"/>
            <w:szCs w:val="24"/>
          </w:rPr>
          <w:t>2.11</w:t>
        </w:r>
      </w:fldSimple>
      <w:r w:rsidRPr="0018184E">
        <w:rPr>
          <w:sz w:val="24"/>
          <w:szCs w:val="24"/>
        </w:rPr>
        <w:t>;</w:t>
      </w:r>
    </w:p>
    <w:p w:rsidR="00112AEB" w:rsidRPr="0018184E" w:rsidRDefault="00112AEB" w:rsidP="00E56F65">
      <w:pPr>
        <w:pStyle w:val="a9"/>
        <w:spacing w:line="240" w:lineRule="auto"/>
        <w:rPr>
          <w:sz w:val="24"/>
          <w:szCs w:val="24"/>
        </w:rPr>
      </w:pPr>
      <w:r w:rsidRPr="0018184E">
        <w:rPr>
          <w:sz w:val="24"/>
          <w:szCs w:val="24"/>
        </w:rPr>
        <w:t xml:space="preserve">отказа Победителя конкурса заключить Договор в установленном настоящей Конкурсной документацией порядке (подраздел </w:t>
      </w:r>
      <w:fldSimple w:instr=" REF _Ref55280474 \r \h  \* MERGEFORMAT ">
        <w:r w:rsidRPr="001B4A2C">
          <w:rPr>
            <w:sz w:val="24"/>
            <w:szCs w:val="24"/>
          </w:rPr>
          <w:t>2.12</w:t>
        </w:r>
      </w:fldSimple>
      <w:r w:rsidRPr="0018184E">
        <w:rPr>
          <w:sz w:val="24"/>
          <w:szCs w:val="24"/>
        </w:rPr>
        <w:t>).</w:t>
      </w:r>
    </w:p>
    <w:p w:rsidR="00112AEB" w:rsidRPr="0018184E" w:rsidRDefault="00112AEB" w:rsidP="00E56F65">
      <w:pPr>
        <w:pStyle w:val="a7"/>
        <w:numPr>
          <w:ilvl w:val="3"/>
          <w:numId w:val="37"/>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112AEB" w:rsidRPr="0018184E" w:rsidRDefault="00112AEB" w:rsidP="00E56F65">
      <w:pPr>
        <w:pStyle w:val="a7"/>
        <w:numPr>
          <w:ilvl w:val="3"/>
          <w:numId w:val="37"/>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112AEB" w:rsidRDefault="00112AEB" w:rsidP="00E56F65">
      <w:pPr>
        <w:pStyle w:val="a7"/>
        <w:numPr>
          <w:ilvl w:val="3"/>
          <w:numId w:val="37"/>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112AEB" w:rsidRPr="00C60064" w:rsidRDefault="00112AEB" w:rsidP="00B73898">
      <w:pPr>
        <w:pStyle w:val="a6"/>
        <w:numPr>
          <w:ilvl w:val="2"/>
          <w:numId w:val="37"/>
        </w:numPr>
        <w:tabs>
          <w:tab w:val="clear" w:pos="2160"/>
        </w:tabs>
        <w:spacing w:line="240" w:lineRule="auto"/>
        <w:rPr>
          <w:sz w:val="24"/>
          <w:szCs w:val="24"/>
        </w:rPr>
      </w:pPr>
      <w:r w:rsidRPr="00C60064">
        <w:rPr>
          <w:sz w:val="24"/>
          <w:szCs w:val="24"/>
        </w:rPr>
        <w:t xml:space="preserve">Электронная банковская гарантия предоставляется в составе Конкурсной заявки Участника посредством функционала </w:t>
      </w:r>
      <w:r>
        <w:rPr>
          <w:sz w:val="24"/>
          <w:szCs w:val="24"/>
        </w:rPr>
        <w:t>ЭТП В2В - энерго</w:t>
      </w:r>
      <w:r w:rsidRPr="00C60064">
        <w:rPr>
          <w:sz w:val="24"/>
          <w:szCs w:val="24"/>
        </w:rPr>
        <w:t>.</w:t>
      </w:r>
    </w:p>
    <w:p w:rsidR="00112AEB" w:rsidRPr="00C60064" w:rsidRDefault="00112AEB" w:rsidP="00B73898">
      <w:pPr>
        <w:pStyle w:val="a6"/>
        <w:numPr>
          <w:ilvl w:val="2"/>
          <w:numId w:val="37"/>
        </w:numPr>
        <w:tabs>
          <w:tab w:val="clear" w:pos="2160"/>
        </w:tabs>
        <w:spacing w:line="240" w:lineRule="auto"/>
        <w:rPr>
          <w:sz w:val="24"/>
          <w:szCs w:val="24"/>
        </w:rPr>
      </w:pPr>
      <w:r w:rsidRPr="00C60064">
        <w:rPr>
          <w:sz w:val="24"/>
          <w:szCs w:val="24"/>
        </w:rPr>
        <w:t xml:space="preserve">В случае предоставления Участниками банковских гарантий </w:t>
      </w:r>
      <w:r>
        <w:rPr>
          <w:sz w:val="24"/>
          <w:szCs w:val="24"/>
        </w:rPr>
        <w:t>за исключением  электронной банковской гарантии, выданной посредством функционала ЭТП В2В - энерго,</w:t>
      </w:r>
      <w:r w:rsidRPr="00C60064" w:rsidDel="00C60064">
        <w:rPr>
          <w:sz w:val="24"/>
          <w:szCs w:val="24"/>
        </w:rPr>
        <w:t xml:space="preserve"> </w:t>
      </w:r>
      <w:r w:rsidRPr="00C60064">
        <w:rPr>
          <w:sz w:val="24"/>
          <w:szCs w:val="24"/>
        </w:rPr>
        <w:t xml:space="preserve">копия банковской гарантии должна быть включена в состав </w:t>
      </w:r>
      <w:r>
        <w:rPr>
          <w:sz w:val="24"/>
          <w:szCs w:val="24"/>
        </w:rPr>
        <w:t>К</w:t>
      </w:r>
      <w:r w:rsidRPr="00C60064">
        <w:rPr>
          <w:sz w:val="24"/>
          <w:szCs w:val="24"/>
        </w:rPr>
        <w:t xml:space="preserve">онкурсной заявки, предоставляемой посредством функционала </w:t>
      </w:r>
      <w:r>
        <w:rPr>
          <w:sz w:val="24"/>
          <w:szCs w:val="24"/>
        </w:rPr>
        <w:t>ЭТП В2В - энерго</w:t>
      </w:r>
      <w:r w:rsidRPr="00C60064">
        <w:rPr>
          <w:sz w:val="24"/>
          <w:szCs w:val="24"/>
        </w:rPr>
        <w:t xml:space="preserve">,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fldSimple w:instr=" REF _Ref244573156 \r \h  \* MERGEFORMAT ">
        <w:r w:rsidRPr="001B4A2C">
          <w:rPr>
            <w:sz w:val="24"/>
            <w:szCs w:val="24"/>
          </w:rPr>
          <w:t>2.6.1</w:t>
        </w:r>
      </w:fldSimple>
      <w:r w:rsidRPr="00C60064">
        <w:rPr>
          <w:sz w:val="24"/>
          <w:szCs w:val="24"/>
        </w:rPr>
        <w:t xml:space="preserve">). Отсутствие у Организатора оригинала банковской гарантии по истечению крайнего срока подачи конкурсных заявок является основанием для отклонения </w:t>
      </w:r>
      <w:r>
        <w:rPr>
          <w:sz w:val="24"/>
          <w:szCs w:val="24"/>
        </w:rPr>
        <w:t>К</w:t>
      </w:r>
      <w:r w:rsidRPr="00C60064">
        <w:rPr>
          <w:sz w:val="24"/>
          <w:szCs w:val="24"/>
        </w:rPr>
        <w:t>онкурсной заявки Участника.</w:t>
      </w:r>
    </w:p>
    <w:p w:rsidR="00112AEB" w:rsidRPr="0018184E" w:rsidRDefault="00112AEB" w:rsidP="00E56F65">
      <w:pPr>
        <w:pStyle w:val="a6"/>
        <w:numPr>
          <w:ilvl w:val="2"/>
          <w:numId w:val="37"/>
        </w:numPr>
        <w:tabs>
          <w:tab w:val="clear" w:pos="2160"/>
        </w:tabs>
        <w:spacing w:line="240" w:lineRule="auto"/>
        <w:rPr>
          <w:sz w:val="24"/>
          <w:szCs w:val="24"/>
        </w:rPr>
      </w:pPr>
      <w:bookmarkStart w:id="262" w:name="_Ref56251749"/>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1B4A2C">
          <w:rPr>
            <w:sz w:val="24"/>
            <w:szCs w:val="24"/>
          </w:rPr>
          <w:t>4.1.25</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62"/>
    </w:p>
    <w:p w:rsidR="00112AEB" w:rsidRPr="0018184E" w:rsidRDefault="00112AEB" w:rsidP="00E56F65">
      <w:pPr>
        <w:pStyle w:val="a6"/>
        <w:numPr>
          <w:ilvl w:val="2"/>
          <w:numId w:val="37"/>
        </w:numPr>
        <w:tabs>
          <w:tab w:val="clear" w:pos="2160"/>
        </w:tabs>
        <w:spacing w:line="240" w:lineRule="auto"/>
        <w:rPr>
          <w:sz w:val="24"/>
          <w:szCs w:val="24"/>
        </w:rPr>
      </w:pPr>
      <w:r w:rsidRPr="0018184E">
        <w:rPr>
          <w:sz w:val="24"/>
          <w:szCs w:val="24"/>
        </w:rPr>
        <w:t xml:space="preserve">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w:t>
      </w:r>
      <w:r>
        <w:rPr>
          <w:sz w:val="24"/>
          <w:szCs w:val="24"/>
        </w:rPr>
        <w:t xml:space="preserve">Конкурсной </w:t>
      </w:r>
      <w:r w:rsidRPr="0018184E">
        <w:rPr>
          <w:sz w:val="24"/>
          <w:szCs w:val="24"/>
        </w:rPr>
        <w:t>заявки (в зависимости от того, что наступит ранее).</w:t>
      </w:r>
    </w:p>
    <w:p w:rsidR="00112AEB" w:rsidRPr="0018184E" w:rsidRDefault="00112AEB" w:rsidP="00F6062F">
      <w:pPr>
        <w:pStyle w:val="a6"/>
        <w:numPr>
          <w:ilvl w:val="2"/>
          <w:numId w:val="37"/>
        </w:numPr>
        <w:tabs>
          <w:tab w:val="clear" w:pos="2160"/>
        </w:tabs>
        <w:spacing w:line="240" w:lineRule="auto"/>
        <w:rPr>
          <w:sz w:val="24"/>
          <w:szCs w:val="24"/>
        </w:rPr>
      </w:pPr>
      <w:r w:rsidRPr="0018184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 (подпункт </w:t>
      </w:r>
      <w:fldSimple w:instr=" REF _Ref56237017 \r \h  \* MERGEFORMAT ">
        <w:r w:rsidRPr="001B4A2C">
          <w:rPr>
            <w:sz w:val="24"/>
            <w:szCs w:val="24"/>
          </w:rPr>
          <w:t>3.6.2.5</w:t>
        </w:r>
      </w:fldSimple>
      <w:r w:rsidRPr="0018184E">
        <w:rPr>
          <w:sz w:val="24"/>
          <w:szCs w:val="24"/>
        </w:rPr>
        <w:t>).</w:t>
      </w:r>
    </w:p>
    <w:p w:rsidR="00112AEB" w:rsidRPr="0018184E" w:rsidRDefault="00112AEB" w:rsidP="00F6062F">
      <w:pPr>
        <w:pStyle w:val="a6"/>
        <w:numPr>
          <w:ilvl w:val="2"/>
          <w:numId w:val="37"/>
        </w:numPr>
        <w:tabs>
          <w:tab w:val="clear" w:pos="2160"/>
        </w:tabs>
        <w:spacing w:line="240" w:lineRule="auto"/>
        <w:rPr>
          <w:sz w:val="24"/>
          <w:szCs w:val="24"/>
        </w:rPr>
      </w:pPr>
      <w:r w:rsidRPr="0018184E">
        <w:rPr>
          <w:sz w:val="24"/>
          <w:szCs w:val="24"/>
        </w:rPr>
        <w:t>Непредставление обеспечения обязательств Участника конкурса является основанием для отклонения Конкурсной заявки.</w:t>
      </w:r>
    </w:p>
    <w:p w:rsidR="00112AEB" w:rsidRPr="0018184E" w:rsidRDefault="00112AEB" w:rsidP="00F6062F">
      <w:pPr>
        <w:pStyle w:val="Heading2"/>
        <w:numPr>
          <w:ilvl w:val="1"/>
          <w:numId w:val="37"/>
        </w:numPr>
        <w:tabs>
          <w:tab w:val="clear" w:pos="1440"/>
        </w:tabs>
        <w:rPr>
          <w:sz w:val="24"/>
          <w:szCs w:val="24"/>
        </w:rPr>
      </w:pPr>
      <w:bookmarkStart w:id="263" w:name="_Toc313019136"/>
      <w:r w:rsidRPr="0018184E">
        <w:rPr>
          <w:sz w:val="24"/>
          <w:szCs w:val="24"/>
        </w:rPr>
        <w:t>Обеспечение исполнения обязательств Участника конкурса в форме внесения денежных средств</w:t>
      </w:r>
      <w:bookmarkEnd w:id="263"/>
    </w:p>
    <w:p w:rsidR="00112AEB" w:rsidRPr="0018184E" w:rsidRDefault="00112AEB" w:rsidP="00F6062F">
      <w:pPr>
        <w:pStyle w:val="a6"/>
        <w:numPr>
          <w:ilvl w:val="2"/>
          <w:numId w:val="18"/>
        </w:numPr>
        <w:tabs>
          <w:tab w:val="clear" w:pos="2160"/>
        </w:tabs>
        <w:spacing w:line="240" w:lineRule="auto"/>
        <w:rPr>
          <w:color w:val="000000"/>
          <w:sz w:val="24"/>
          <w:szCs w:val="24"/>
        </w:rPr>
      </w:pPr>
      <w:r w:rsidRPr="0018184E">
        <w:rPr>
          <w:color w:val="000000"/>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пунктом </w:t>
      </w:r>
      <w:fldSimple w:instr=" REF _Ref249865092 \r \h  \* MERGEFORMAT ">
        <w:r w:rsidRPr="001B4A2C">
          <w:rPr>
            <w:color w:val="000000"/>
            <w:sz w:val="24"/>
            <w:szCs w:val="24"/>
          </w:rPr>
          <w:t>4.1.20</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 xml:space="preserve"> в размере, указанном в пункте </w:t>
      </w:r>
      <w:fldSimple w:instr=" REF _Ref249865292 \r \h  \* MERGEFORMAT ">
        <w:r w:rsidRPr="001B4A2C">
          <w:rPr>
            <w:color w:val="000000"/>
            <w:sz w:val="24"/>
            <w:szCs w:val="24"/>
          </w:rPr>
          <w:t>4.1.21</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w:t>
      </w:r>
    </w:p>
    <w:p w:rsidR="00112AEB" w:rsidRPr="0018184E" w:rsidRDefault="00112AEB" w:rsidP="00F6062F">
      <w:pPr>
        <w:pStyle w:val="a6"/>
        <w:numPr>
          <w:ilvl w:val="2"/>
          <w:numId w:val="18"/>
        </w:numPr>
        <w:tabs>
          <w:tab w:val="clear" w:pos="2160"/>
        </w:tabs>
        <w:spacing w:line="240" w:lineRule="auto"/>
        <w:rPr>
          <w:color w:val="000000"/>
          <w:sz w:val="24"/>
          <w:szCs w:val="24"/>
        </w:rPr>
      </w:pPr>
      <w:r w:rsidRPr="0018184E">
        <w:rPr>
          <w:color w:val="000000"/>
          <w:sz w:val="24"/>
          <w:szCs w:val="24"/>
        </w:rPr>
        <w:t>Внесением денежных средств на расчетный счет Организатора обеспечиваются следующие обязательства Участника конкурса:</w:t>
      </w:r>
    </w:p>
    <w:p w:rsidR="00112AEB" w:rsidRPr="0018184E" w:rsidRDefault="00112AEB" w:rsidP="00F6062F">
      <w:pPr>
        <w:pStyle w:val="a9"/>
        <w:spacing w:line="240" w:lineRule="auto"/>
        <w:rPr>
          <w:sz w:val="24"/>
          <w:szCs w:val="24"/>
        </w:rPr>
      </w:pPr>
      <w:r w:rsidRPr="0018184E">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1B4A2C">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1B4A2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112AEB" w:rsidRPr="0018184E" w:rsidRDefault="00112AEB" w:rsidP="00F6062F">
      <w:pPr>
        <w:pStyle w:val="a9"/>
        <w:spacing w:line="240" w:lineRule="auto"/>
        <w:rPr>
          <w:sz w:val="24"/>
          <w:szCs w:val="24"/>
        </w:rPr>
      </w:pPr>
      <w:r w:rsidRPr="0018184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112AEB" w:rsidRPr="0018184E" w:rsidRDefault="00112AEB" w:rsidP="00F6062F">
      <w:pPr>
        <w:pStyle w:val="a9"/>
        <w:spacing w:line="240" w:lineRule="auto"/>
        <w:rPr>
          <w:sz w:val="24"/>
          <w:szCs w:val="24"/>
        </w:rPr>
      </w:pPr>
      <w:r w:rsidRPr="0018184E">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1B4A2C">
          <w:rPr>
            <w:sz w:val="24"/>
            <w:szCs w:val="24"/>
          </w:rPr>
          <w:t>2.11</w:t>
        </w:r>
      </w:fldSimple>
      <w:r w:rsidRPr="0018184E">
        <w:rPr>
          <w:sz w:val="24"/>
          <w:szCs w:val="24"/>
        </w:rPr>
        <w:t xml:space="preserve"> в случае признания Участника конкурса Победителем конкурса и должного его уведомления об этом;</w:t>
      </w:r>
    </w:p>
    <w:p w:rsidR="00112AEB" w:rsidRPr="0018184E" w:rsidRDefault="00112AEB" w:rsidP="00F6062F">
      <w:pPr>
        <w:pStyle w:val="a9"/>
        <w:spacing w:line="240" w:lineRule="auto"/>
        <w:rPr>
          <w:sz w:val="24"/>
          <w:szCs w:val="24"/>
        </w:rPr>
      </w:pPr>
      <w:r w:rsidRPr="0018184E">
        <w:rPr>
          <w:sz w:val="24"/>
          <w:szCs w:val="24"/>
        </w:rPr>
        <w:t xml:space="preserve">обязательство заключить Договор в установленном настоящей Конкурсной документацией порядке (подраздел </w:t>
      </w:r>
      <w:fldSimple w:instr=" REF _Ref55280474 \r \h  \* MERGEFORMAT ">
        <w:r w:rsidRPr="001B4A2C">
          <w:rPr>
            <w:sz w:val="24"/>
            <w:szCs w:val="24"/>
          </w:rPr>
          <w:t>2.12</w:t>
        </w:r>
      </w:fldSimple>
      <w:r w:rsidRPr="0018184E">
        <w:rPr>
          <w:sz w:val="24"/>
          <w:szCs w:val="24"/>
        </w:rPr>
        <w:t>).</w:t>
      </w:r>
    </w:p>
    <w:p w:rsidR="00112AEB" w:rsidRPr="0018184E" w:rsidRDefault="00112AEB" w:rsidP="00F6062F">
      <w:pPr>
        <w:pStyle w:val="a6"/>
        <w:numPr>
          <w:ilvl w:val="2"/>
          <w:numId w:val="18"/>
        </w:numPr>
        <w:tabs>
          <w:tab w:val="clear" w:pos="2160"/>
        </w:tabs>
        <w:spacing w:line="240" w:lineRule="auto"/>
        <w:rPr>
          <w:color w:val="000000"/>
          <w:sz w:val="24"/>
          <w:szCs w:val="24"/>
        </w:rPr>
      </w:pPr>
      <w:r w:rsidRPr="0018184E">
        <w:rPr>
          <w:color w:val="000000"/>
          <w:sz w:val="24"/>
          <w:szCs w:val="24"/>
        </w:rPr>
        <w:t>В случае неисполнения или ненадлежащего исполнения вышеупомянутых обязательств, д</w:t>
      </w:r>
      <w:r w:rsidRPr="0018184E">
        <w:rPr>
          <w:sz w:val="24"/>
          <w:szCs w:val="24"/>
        </w:rPr>
        <w:t xml:space="preserve">енежные средства, внесенные в качестве обеспечения </w:t>
      </w:r>
      <w:r>
        <w:rPr>
          <w:sz w:val="24"/>
          <w:szCs w:val="24"/>
        </w:rPr>
        <w:t xml:space="preserve">Конкурсной </w:t>
      </w:r>
      <w:r w:rsidRPr="0018184E">
        <w:rPr>
          <w:sz w:val="24"/>
          <w:szCs w:val="24"/>
        </w:rPr>
        <w:t>заявки на участие в конкурсе, не возвращаются</w:t>
      </w:r>
      <w:r w:rsidRPr="0018184E">
        <w:rPr>
          <w:color w:val="000000"/>
          <w:sz w:val="24"/>
          <w:szCs w:val="24"/>
        </w:rPr>
        <w:t>.</w:t>
      </w:r>
    </w:p>
    <w:p w:rsidR="00112AEB" w:rsidRPr="0018184E" w:rsidRDefault="00112AEB" w:rsidP="000A232F">
      <w:pPr>
        <w:pStyle w:val="a6"/>
        <w:numPr>
          <w:ilvl w:val="2"/>
          <w:numId w:val="18"/>
        </w:numPr>
        <w:tabs>
          <w:tab w:val="clear" w:pos="2160"/>
        </w:tabs>
        <w:spacing w:line="240" w:lineRule="auto"/>
        <w:rPr>
          <w:color w:val="000000"/>
          <w:sz w:val="24"/>
          <w:szCs w:val="24"/>
        </w:rPr>
      </w:pPr>
      <w:r w:rsidRPr="0018184E">
        <w:rPr>
          <w:color w:val="000000"/>
          <w:sz w:val="24"/>
          <w:szCs w:val="24"/>
        </w:rPr>
        <w:t xml:space="preserve">Факт внесения Участником конкурса денежных средств в качестве обеспечения </w:t>
      </w:r>
      <w:r>
        <w:rPr>
          <w:color w:val="000000"/>
          <w:sz w:val="24"/>
          <w:szCs w:val="24"/>
        </w:rPr>
        <w:t xml:space="preserve">Конкурсной </w:t>
      </w:r>
      <w:r w:rsidRPr="0018184E">
        <w:rPr>
          <w:color w:val="000000"/>
          <w:sz w:val="24"/>
          <w:szCs w:val="24"/>
        </w:rPr>
        <w:t>заявки на участие в конкурсе подтверждается платежным поручением с отметкой банка об оплате</w:t>
      </w:r>
      <w:bookmarkStart w:id="264" w:name="_Toc119343902"/>
      <w:r w:rsidRPr="0018184E">
        <w:rPr>
          <w:color w:val="000000"/>
          <w:sz w:val="24"/>
          <w:szCs w:val="24"/>
        </w:rPr>
        <w:t xml:space="preserve"> или копией платежного поручения.</w:t>
      </w:r>
    </w:p>
    <w:p w:rsidR="00112AEB" w:rsidRPr="0018184E" w:rsidRDefault="00112AEB" w:rsidP="000A232F">
      <w:pPr>
        <w:pStyle w:val="a6"/>
        <w:numPr>
          <w:ilvl w:val="2"/>
          <w:numId w:val="18"/>
        </w:numPr>
        <w:tabs>
          <w:tab w:val="clear" w:pos="2160"/>
        </w:tabs>
        <w:spacing w:line="240" w:lineRule="auto"/>
        <w:rPr>
          <w:color w:val="000000"/>
          <w:sz w:val="24"/>
          <w:szCs w:val="24"/>
        </w:rPr>
      </w:pPr>
      <w:r w:rsidRPr="0018184E">
        <w:rPr>
          <w:color w:val="000000"/>
          <w:sz w:val="24"/>
          <w:szCs w:val="24"/>
        </w:rPr>
        <w:t xml:space="preserve">Соответствующее платежное поручение с отметкой банка об оплате должно быть подано Участником конкурса в составе документов, входящих в </w:t>
      </w:r>
      <w:r>
        <w:rPr>
          <w:color w:val="000000"/>
          <w:sz w:val="24"/>
          <w:szCs w:val="24"/>
        </w:rPr>
        <w:t xml:space="preserve">Конкурсную </w:t>
      </w:r>
      <w:r w:rsidRPr="0018184E">
        <w:rPr>
          <w:color w:val="000000"/>
          <w:sz w:val="24"/>
          <w:szCs w:val="24"/>
        </w:rPr>
        <w:t>заявку на участие в конкурсе.</w:t>
      </w:r>
    </w:p>
    <w:bookmarkEnd w:id="264"/>
    <w:p w:rsidR="00112AEB" w:rsidRPr="0018184E" w:rsidRDefault="00112AEB" w:rsidP="000A232F">
      <w:pPr>
        <w:pStyle w:val="a6"/>
        <w:numPr>
          <w:ilvl w:val="2"/>
          <w:numId w:val="18"/>
        </w:numPr>
        <w:tabs>
          <w:tab w:val="clear" w:pos="2160"/>
        </w:tabs>
        <w:spacing w:line="240" w:lineRule="auto"/>
        <w:rPr>
          <w:sz w:val="24"/>
          <w:szCs w:val="24"/>
        </w:rPr>
      </w:pPr>
      <w:r w:rsidRPr="0018184E">
        <w:rPr>
          <w:sz w:val="24"/>
          <w:szCs w:val="24"/>
        </w:rPr>
        <w:t xml:space="preserve">Обеспечение </w:t>
      </w:r>
      <w:r>
        <w:rPr>
          <w:sz w:val="24"/>
          <w:szCs w:val="24"/>
        </w:rPr>
        <w:t xml:space="preserve">Конкурсной </w:t>
      </w:r>
      <w:r w:rsidRPr="0018184E">
        <w:rPr>
          <w:sz w:val="24"/>
          <w:szCs w:val="24"/>
        </w:rPr>
        <w:t xml:space="preserve">заявки на участие в конкурсе должно быть зачислено по реквизитам счета Организатора, указанным в пункте </w:t>
      </w:r>
      <w:fldSimple w:instr=" REF _Ref249867611 \r \h  \* MERGEFORMAT ">
        <w:r w:rsidRPr="001B4A2C">
          <w:rPr>
            <w:sz w:val="24"/>
            <w:szCs w:val="24"/>
          </w:rPr>
          <w:t>4.1.22</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xml:space="preserve">, до момента времени, указанного в пункте </w:t>
      </w:r>
      <w:fldSimple w:instr=" REF _Ref249865292 \r \h  \* MERGEFORMAT ">
        <w:r w:rsidRPr="001B4A2C">
          <w:rPr>
            <w:sz w:val="24"/>
            <w:szCs w:val="24"/>
          </w:rPr>
          <w:t>4.1.21</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xml:space="preserve">. В противном случае обеспечение </w:t>
      </w:r>
      <w:r>
        <w:rPr>
          <w:sz w:val="24"/>
          <w:szCs w:val="24"/>
        </w:rPr>
        <w:t xml:space="preserve">конкурсной </w:t>
      </w:r>
      <w:r w:rsidRPr="0018184E">
        <w:rPr>
          <w:sz w:val="24"/>
          <w:szCs w:val="24"/>
        </w:rPr>
        <w:t>заявки на участие в конкурсе считается невнесенным.</w:t>
      </w:r>
    </w:p>
    <w:p w:rsidR="00112AEB" w:rsidRPr="0018184E" w:rsidRDefault="00112AEB" w:rsidP="000A232F">
      <w:pPr>
        <w:pStyle w:val="a6"/>
        <w:numPr>
          <w:ilvl w:val="2"/>
          <w:numId w:val="18"/>
        </w:numPr>
        <w:tabs>
          <w:tab w:val="clear" w:pos="2160"/>
        </w:tabs>
        <w:spacing w:line="240" w:lineRule="auto"/>
        <w:rPr>
          <w:sz w:val="24"/>
          <w:szCs w:val="24"/>
        </w:rPr>
      </w:pPr>
      <w:bookmarkStart w:id="265" w:name="_Ref166350032"/>
      <w:r w:rsidRPr="0018184E">
        <w:rPr>
          <w:sz w:val="24"/>
          <w:szCs w:val="24"/>
        </w:rPr>
        <w:t xml:space="preserve">В случае если установлено требование обеспечения </w:t>
      </w:r>
      <w:r>
        <w:rPr>
          <w:sz w:val="24"/>
          <w:szCs w:val="24"/>
        </w:rPr>
        <w:t xml:space="preserve">Конкурсной </w:t>
      </w:r>
      <w:r w:rsidRPr="0018184E">
        <w:rPr>
          <w:sz w:val="24"/>
          <w:szCs w:val="24"/>
        </w:rPr>
        <w:t xml:space="preserve">заявки на участие в конкурсе, Организатор возвращает Участникам конкурса денежные средства, внесенные в качестве обеспечения </w:t>
      </w:r>
      <w:r>
        <w:rPr>
          <w:sz w:val="24"/>
          <w:szCs w:val="24"/>
        </w:rPr>
        <w:t xml:space="preserve">Конкурсной </w:t>
      </w:r>
      <w:r w:rsidRPr="0018184E">
        <w:rPr>
          <w:sz w:val="24"/>
          <w:szCs w:val="24"/>
        </w:rPr>
        <w:t xml:space="preserve">заявки на участие в конкурсе путем перечисления денежных средств по реквизитам счета, указанным в </w:t>
      </w:r>
      <w:r>
        <w:rPr>
          <w:sz w:val="24"/>
          <w:szCs w:val="24"/>
        </w:rPr>
        <w:t xml:space="preserve">Конкурсной </w:t>
      </w:r>
      <w:r w:rsidRPr="0018184E">
        <w:rPr>
          <w:sz w:val="24"/>
          <w:szCs w:val="24"/>
        </w:rPr>
        <w:t>заявке на участие в конкурсе, поданной соответствующим Участником конкурса в следующих случаях и в следующие сроки:</w:t>
      </w:r>
      <w:bookmarkEnd w:id="265"/>
    </w:p>
    <w:p w:rsidR="00112AEB" w:rsidRPr="0018184E" w:rsidRDefault="00112AEB"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принятия Организатором решения об отказе от проведения открытого конкурса;</w:t>
      </w:r>
    </w:p>
    <w:p w:rsidR="00112AEB" w:rsidRPr="0018184E" w:rsidRDefault="00112AEB"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поступления Организатору уведомления об отзыве Участником конкурса </w:t>
      </w:r>
      <w:r>
        <w:rPr>
          <w:sz w:val="24"/>
        </w:rPr>
        <w:t xml:space="preserve">Конкурсной </w:t>
      </w:r>
      <w:r w:rsidRPr="0018184E">
        <w:rPr>
          <w:sz w:val="24"/>
        </w:rPr>
        <w:t>заявки на участие в конкурсе;</w:t>
      </w:r>
    </w:p>
    <w:p w:rsidR="00112AEB" w:rsidRPr="0018184E" w:rsidRDefault="00112AEB"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частнику(ам) конкурса, которому(ым) отказано в допуске к участию в конкурсе;</w:t>
      </w:r>
    </w:p>
    <w:p w:rsidR="00112AEB" w:rsidRPr="0018184E" w:rsidRDefault="00112AEB"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 xml:space="preserve">частникам конкурса, которые участвовали в конкурсе, но не стали </w:t>
      </w:r>
      <w:r>
        <w:rPr>
          <w:sz w:val="24"/>
        </w:rPr>
        <w:t>Победите</w:t>
      </w:r>
      <w:r w:rsidRPr="0018184E">
        <w:rPr>
          <w:sz w:val="24"/>
        </w:rPr>
        <w:t xml:space="preserve">лями конкурса, за исключением </w:t>
      </w:r>
      <w:r>
        <w:rPr>
          <w:sz w:val="24"/>
        </w:rPr>
        <w:t>У</w:t>
      </w:r>
      <w:r w:rsidRPr="0018184E">
        <w:rPr>
          <w:sz w:val="24"/>
        </w:rPr>
        <w:t xml:space="preserve">частника конкурса, </w:t>
      </w:r>
      <w:r>
        <w:rPr>
          <w:sz w:val="24"/>
        </w:rPr>
        <w:t xml:space="preserve">Конкурсной </w:t>
      </w:r>
      <w:r w:rsidRPr="0018184E">
        <w:rPr>
          <w:sz w:val="24"/>
        </w:rPr>
        <w:t>заявке на участие в конкурсе, которого присвоен второй номер;</w:t>
      </w:r>
    </w:p>
    <w:p w:rsidR="00112AEB" w:rsidRPr="0018184E" w:rsidRDefault="00112AEB"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вскрытия конвертов </w:t>
      </w:r>
      <w:r>
        <w:rPr>
          <w:sz w:val="24"/>
        </w:rPr>
        <w:t>У</w:t>
      </w:r>
      <w:r w:rsidRPr="0018184E">
        <w:rPr>
          <w:sz w:val="24"/>
        </w:rPr>
        <w:t xml:space="preserve">частникам конкурса, </w:t>
      </w:r>
      <w:r>
        <w:rPr>
          <w:sz w:val="24"/>
        </w:rPr>
        <w:t xml:space="preserve">Конкурсные </w:t>
      </w:r>
      <w:r w:rsidRPr="0018184E">
        <w:rPr>
          <w:sz w:val="24"/>
        </w:rPr>
        <w:t xml:space="preserve">заявки на участие в конкурсе которых получены после окончания приема конвертов с </w:t>
      </w:r>
      <w:r>
        <w:rPr>
          <w:sz w:val="24"/>
        </w:rPr>
        <w:t xml:space="preserve">Конкурсными </w:t>
      </w:r>
      <w:r w:rsidRPr="0018184E">
        <w:rPr>
          <w:sz w:val="24"/>
        </w:rPr>
        <w:t>заявками на участие в конкурсе и возвращены;</w:t>
      </w:r>
    </w:p>
    <w:p w:rsidR="00112AEB" w:rsidRPr="0018184E" w:rsidRDefault="00112AEB" w:rsidP="00305147">
      <w:pPr>
        <w:pStyle w:val="ListBul"/>
        <w:tabs>
          <w:tab w:val="clear" w:pos="284"/>
          <w:tab w:val="left" w:pos="1140"/>
        </w:tabs>
        <w:ind w:left="1140" w:firstLine="0"/>
        <w:rPr>
          <w:sz w:val="24"/>
        </w:rPr>
      </w:pPr>
      <w:r>
        <w:rPr>
          <w:sz w:val="24"/>
        </w:rPr>
        <w:t>У</w:t>
      </w:r>
      <w:r w:rsidRPr="0018184E">
        <w:rPr>
          <w:sz w:val="24"/>
        </w:rPr>
        <w:t xml:space="preserve">частнику конкурса, </w:t>
      </w:r>
      <w:r>
        <w:rPr>
          <w:sz w:val="24"/>
        </w:rPr>
        <w:t xml:space="preserve">Конкурсной </w:t>
      </w:r>
      <w:r w:rsidRPr="0018184E">
        <w:rPr>
          <w:sz w:val="24"/>
        </w:rPr>
        <w:t xml:space="preserve">заявке на участие в конкурсе которого присвоен второй номер, в течение </w:t>
      </w:r>
      <w:r w:rsidRPr="0018184E">
        <w:rPr>
          <w:b/>
          <w:sz w:val="24"/>
        </w:rPr>
        <w:t>5 рабочих</w:t>
      </w:r>
      <w:r w:rsidRPr="0018184E">
        <w:rPr>
          <w:sz w:val="24"/>
        </w:rPr>
        <w:t xml:space="preserve"> дней со дня заключения Договора с </w:t>
      </w:r>
      <w:r>
        <w:rPr>
          <w:sz w:val="24"/>
        </w:rPr>
        <w:t>Победите</w:t>
      </w:r>
      <w:r w:rsidRPr="0018184E">
        <w:rPr>
          <w:sz w:val="24"/>
        </w:rPr>
        <w:t xml:space="preserve">лем конкурса или с таким </w:t>
      </w:r>
      <w:r>
        <w:rPr>
          <w:sz w:val="24"/>
        </w:rPr>
        <w:t>У</w:t>
      </w:r>
      <w:r w:rsidRPr="0018184E">
        <w:rPr>
          <w:sz w:val="24"/>
        </w:rPr>
        <w:t>частником конкурса;</w:t>
      </w:r>
    </w:p>
    <w:p w:rsidR="00112AEB" w:rsidRPr="0018184E" w:rsidRDefault="00112AEB" w:rsidP="00305147">
      <w:pPr>
        <w:pStyle w:val="ListBul"/>
        <w:tabs>
          <w:tab w:val="clear" w:pos="284"/>
          <w:tab w:val="left" w:pos="1140"/>
        </w:tabs>
        <w:ind w:left="1140" w:firstLine="0"/>
        <w:rPr>
          <w:sz w:val="24"/>
        </w:rPr>
      </w:pPr>
      <w:r>
        <w:rPr>
          <w:sz w:val="24"/>
        </w:rPr>
        <w:t>Победите</w:t>
      </w:r>
      <w:r w:rsidRPr="0018184E">
        <w:rPr>
          <w:sz w:val="24"/>
        </w:rPr>
        <w:t xml:space="preserve">лю конкурса в течение </w:t>
      </w:r>
      <w:r w:rsidRPr="0018184E">
        <w:rPr>
          <w:b/>
          <w:sz w:val="24"/>
        </w:rPr>
        <w:t>5 рабочих</w:t>
      </w:r>
      <w:r w:rsidRPr="0018184E">
        <w:rPr>
          <w:sz w:val="24"/>
        </w:rPr>
        <w:t xml:space="preserve"> дней со дня заключения с ним Договора.</w:t>
      </w:r>
    </w:p>
    <w:p w:rsidR="00112AEB" w:rsidRPr="0018184E" w:rsidRDefault="00112AEB" w:rsidP="00761ECF">
      <w:pPr>
        <w:pStyle w:val="Heading2"/>
        <w:numPr>
          <w:ilvl w:val="1"/>
          <w:numId w:val="37"/>
        </w:numPr>
        <w:tabs>
          <w:tab w:val="clear" w:pos="1440"/>
        </w:tabs>
        <w:rPr>
          <w:sz w:val="24"/>
          <w:szCs w:val="24"/>
        </w:rPr>
      </w:pPr>
      <w:bookmarkStart w:id="266" w:name="_Toc313019137"/>
      <w:r w:rsidRPr="0018184E">
        <w:rPr>
          <w:sz w:val="24"/>
          <w:szCs w:val="24"/>
        </w:rPr>
        <w:t>Обеспечение исполнения обязательств По</w:t>
      </w:r>
      <w:r>
        <w:rPr>
          <w:sz w:val="24"/>
          <w:szCs w:val="24"/>
        </w:rPr>
        <w:t xml:space="preserve">бедителя </w:t>
      </w:r>
      <w:r w:rsidRPr="0018184E">
        <w:rPr>
          <w:sz w:val="24"/>
          <w:szCs w:val="24"/>
        </w:rPr>
        <w:t>по Договору</w:t>
      </w:r>
      <w:bookmarkEnd w:id="266"/>
    </w:p>
    <w:p w:rsidR="00112AEB" w:rsidRPr="0018184E" w:rsidRDefault="00112AEB" w:rsidP="00761ECF">
      <w:pPr>
        <w:pStyle w:val="a6"/>
        <w:numPr>
          <w:ilvl w:val="2"/>
          <w:numId w:val="37"/>
        </w:numPr>
        <w:tabs>
          <w:tab w:val="clear" w:pos="2160"/>
        </w:tabs>
        <w:spacing w:line="240" w:lineRule="auto"/>
        <w:rPr>
          <w:color w:val="000000"/>
          <w:sz w:val="24"/>
          <w:szCs w:val="24"/>
        </w:rPr>
      </w:pPr>
      <w:r w:rsidRPr="0018184E">
        <w:rPr>
          <w:sz w:val="24"/>
          <w:szCs w:val="24"/>
        </w:rPr>
        <w:t xml:space="preserve">Перед подписанием Договора в соответствии с подразделом </w:t>
      </w:r>
      <w:fldSimple w:instr=" REF _Ref55280474 \r \h  \* MERGEFORMAT ">
        <w:r w:rsidRPr="001B4A2C">
          <w:rPr>
            <w:sz w:val="24"/>
            <w:szCs w:val="24"/>
          </w:rPr>
          <w:t>2.12</w:t>
        </w:r>
      </w:fldSimple>
      <w:r w:rsidRPr="0018184E">
        <w:rPr>
          <w:sz w:val="24"/>
          <w:szCs w:val="24"/>
        </w:rPr>
        <w:t xml:space="preserve"> Победитель конкурса должен представить Заказчику обеспечение исполнения Договора, </w:t>
      </w:r>
      <w:r w:rsidRPr="0018184E">
        <w:rPr>
          <w:color w:val="000000"/>
          <w:sz w:val="24"/>
          <w:szCs w:val="24"/>
        </w:rPr>
        <w:t xml:space="preserve">если это предусмотрено пунктом </w:t>
      </w:r>
      <w:fldSimple w:instr=" REF _Ref249871305 \r \h  \* MERGEFORMAT ">
        <w:r w:rsidRPr="001B4A2C">
          <w:rPr>
            <w:color w:val="000000"/>
            <w:sz w:val="24"/>
            <w:szCs w:val="24"/>
          </w:rPr>
          <w:t>4.1.23</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sz w:val="24"/>
          <w:szCs w:val="24"/>
        </w:rPr>
        <w:t>, на сумму</w:t>
      </w:r>
      <w:r w:rsidRPr="0018184E">
        <w:rPr>
          <w:color w:val="000000"/>
          <w:sz w:val="24"/>
          <w:szCs w:val="24"/>
        </w:rPr>
        <w:t xml:space="preserve"> указанную в пункте </w:t>
      </w:r>
      <w:fldSimple w:instr=" REF _Ref249871480 \r \h  \* MERGEFORMAT ">
        <w:r w:rsidRPr="001B4A2C">
          <w:rPr>
            <w:color w:val="000000"/>
            <w:sz w:val="24"/>
            <w:szCs w:val="24"/>
          </w:rPr>
          <w:t>4.1.24</w:t>
        </w:r>
      </w:fldSimple>
      <w:r w:rsidRPr="0018184E">
        <w:rPr>
          <w:color w:val="000000"/>
          <w:sz w:val="24"/>
          <w:szCs w:val="24"/>
        </w:rPr>
        <w:t xml:space="preserve"> раздела </w:t>
      </w:r>
      <w:fldSimple w:instr=" REF _Ref119427269 \r \h  \* MERGEFORMAT ">
        <w:r w:rsidRPr="001B4A2C">
          <w:rPr>
            <w:color w:val="000000"/>
            <w:sz w:val="24"/>
            <w:szCs w:val="24"/>
          </w:rPr>
          <w:t>4</w:t>
        </w:r>
      </w:fldSimple>
      <w:r w:rsidRPr="0018184E">
        <w:rPr>
          <w:color w:val="000000"/>
          <w:sz w:val="24"/>
          <w:szCs w:val="24"/>
        </w:rPr>
        <w:t>.</w:t>
      </w:r>
    </w:p>
    <w:p w:rsidR="00112AEB" w:rsidRPr="0018184E" w:rsidRDefault="00112AEB" w:rsidP="005F6271">
      <w:pPr>
        <w:pStyle w:val="a6"/>
        <w:numPr>
          <w:ilvl w:val="2"/>
          <w:numId w:val="37"/>
        </w:numPr>
        <w:tabs>
          <w:tab w:val="clear" w:pos="2160"/>
        </w:tabs>
        <w:spacing w:line="240" w:lineRule="auto"/>
        <w:rPr>
          <w:sz w:val="24"/>
          <w:szCs w:val="24"/>
        </w:rPr>
      </w:pPr>
      <w:r w:rsidRPr="0018184E">
        <w:rPr>
          <w:sz w:val="24"/>
          <w:szCs w:val="24"/>
        </w:rPr>
        <w:t>Обеспечение исполнения Договора должно иметь форму банковской гарантии, составленной с учетом требований статей 368—378 Гражданского кодекса РФ и следующих условий:</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Банковская гарантия должна быть безотзывной.</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Сумма банковской гарантии должна быть выражена в российских рублях.</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Банковская гарантия должна действовать в течение срока действия Договора плюс 30 календарных дней.</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При продлении срока действия Договора срок действия банковской гарантии также должен быть продлен на этот же период времени.</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Бенефициаром в банковской гарантии должен быть указан Заказчик, принципалом — Победитель конкурса, гарантом — банк, выдающий банковскую гарантию.</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прямо указанных в разделе </w:t>
      </w:r>
      <w:fldSimple w:instr=" REF _Ref249846336 \r \h  \* MERGEFORMAT ">
        <w:r w:rsidRPr="001B4A2C">
          <w:rPr>
            <w:sz w:val="24"/>
            <w:szCs w:val="24"/>
          </w:rPr>
          <w:t>7</w:t>
        </w:r>
      </w:fldSimple>
      <w:r w:rsidRPr="0018184E">
        <w:rPr>
          <w:sz w:val="24"/>
          <w:szCs w:val="24"/>
        </w:rPr>
        <w:t>.</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112AEB" w:rsidRPr="0018184E" w:rsidRDefault="00112AEB" w:rsidP="005F6271">
      <w:pPr>
        <w:pStyle w:val="a7"/>
        <w:numPr>
          <w:ilvl w:val="3"/>
          <w:numId w:val="37"/>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w:t>
      </w:r>
    </w:p>
    <w:p w:rsidR="00112AEB" w:rsidRPr="0018184E" w:rsidRDefault="00112AEB" w:rsidP="005F6271">
      <w:pPr>
        <w:pStyle w:val="a6"/>
        <w:numPr>
          <w:ilvl w:val="2"/>
          <w:numId w:val="37"/>
        </w:numPr>
        <w:tabs>
          <w:tab w:val="clear" w:pos="2160"/>
        </w:tabs>
        <w:spacing w:line="240" w:lineRule="auto"/>
        <w:rPr>
          <w:sz w:val="24"/>
          <w:szCs w:val="24"/>
        </w:rPr>
      </w:pPr>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1B4A2C">
          <w:rPr>
            <w:sz w:val="24"/>
            <w:szCs w:val="24"/>
          </w:rPr>
          <w:t>4.1.25</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p w:rsidR="00112AEB" w:rsidRPr="0018184E" w:rsidRDefault="00112AEB" w:rsidP="005F6271">
      <w:pPr>
        <w:pStyle w:val="a6"/>
        <w:numPr>
          <w:ilvl w:val="2"/>
          <w:numId w:val="37"/>
        </w:numPr>
        <w:tabs>
          <w:tab w:val="clear" w:pos="2160"/>
        </w:tabs>
        <w:spacing w:line="240" w:lineRule="auto"/>
        <w:rPr>
          <w:sz w:val="24"/>
          <w:szCs w:val="24"/>
        </w:rPr>
      </w:pPr>
      <w:r w:rsidRPr="0018184E">
        <w:rPr>
          <w:sz w:val="24"/>
          <w:szCs w:val="24"/>
        </w:rPr>
        <w:t xml:space="preserve">Условия и порядок удержания и возврата обеспечения исполнения Договора содержатся в разделе </w:t>
      </w:r>
      <w:fldSimple w:instr=" REF _Ref249846336 \r \h  \* MERGEFORMAT ">
        <w:r w:rsidRPr="001B4A2C">
          <w:rPr>
            <w:sz w:val="24"/>
            <w:szCs w:val="24"/>
          </w:rPr>
          <w:t>7</w:t>
        </w:r>
      </w:fldSimple>
      <w:r w:rsidRPr="0018184E">
        <w:rPr>
          <w:sz w:val="24"/>
          <w:szCs w:val="24"/>
        </w:rPr>
        <w:t>.</w:t>
      </w:r>
    </w:p>
    <w:p w:rsidR="00112AEB" w:rsidRPr="0018184E" w:rsidRDefault="00112AEB" w:rsidP="00237428">
      <w:pPr>
        <w:pStyle w:val="a6"/>
        <w:numPr>
          <w:ilvl w:val="2"/>
          <w:numId w:val="37"/>
        </w:numPr>
        <w:tabs>
          <w:tab w:val="clear" w:pos="2160"/>
        </w:tabs>
        <w:spacing w:line="240" w:lineRule="auto"/>
        <w:rPr>
          <w:sz w:val="24"/>
          <w:szCs w:val="24"/>
        </w:rPr>
      </w:pPr>
      <w:r w:rsidRPr="0018184E">
        <w:rPr>
          <w:sz w:val="24"/>
          <w:szCs w:val="24"/>
        </w:rPr>
        <w:t>Непредставление обеспечения исполнения обязательств По</w:t>
      </w:r>
      <w:r>
        <w:rPr>
          <w:sz w:val="24"/>
          <w:szCs w:val="24"/>
        </w:rPr>
        <w:t xml:space="preserve">бедителя </w:t>
      </w:r>
      <w:r w:rsidRPr="0018184E">
        <w:rPr>
          <w:sz w:val="24"/>
          <w:szCs w:val="24"/>
        </w:rPr>
        <w:t xml:space="preserve">по Договору, или его представление с нарушением установленных выше требований и условий, является основанием для одностороннего расторжения протокола о результатах конкурса и удержанием обеспечения  исполнения обязательств Участника конкурса. При этом Конкурсная комиссия определяет нового Победителя конкурса из числа оставшихся </w:t>
      </w:r>
      <w:r>
        <w:rPr>
          <w:sz w:val="24"/>
          <w:szCs w:val="24"/>
        </w:rPr>
        <w:t>У</w:t>
      </w:r>
      <w:r w:rsidRPr="0018184E">
        <w:rPr>
          <w:sz w:val="24"/>
          <w:szCs w:val="24"/>
        </w:rPr>
        <w:t>частников конкурса.</w:t>
      </w:r>
    </w:p>
    <w:p w:rsidR="00112AEB" w:rsidRPr="0018184E" w:rsidRDefault="00112AEB">
      <w:pPr>
        <w:pStyle w:val="Heading2"/>
        <w:numPr>
          <w:ilvl w:val="1"/>
          <w:numId w:val="37"/>
        </w:numPr>
        <w:tabs>
          <w:tab w:val="clear" w:pos="1440"/>
        </w:tabs>
        <w:rPr>
          <w:sz w:val="24"/>
          <w:szCs w:val="24"/>
        </w:rPr>
      </w:pPr>
      <w:bookmarkStart w:id="267" w:name="_Ref56251782"/>
      <w:bookmarkStart w:id="268" w:name="_Toc57314669"/>
      <w:bookmarkStart w:id="269" w:name="_Toc69728983"/>
      <w:bookmarkStart w:id="270" w:name="_Toc313019138"/>
      <w:r w:rsidRPr="0018184E">
        <w:rPr>
          <w:sz w:val="24"/>
          <w:szCs w:val="24"/>
        </w:rPr>
        <w:t>Закупка продукции с разбиением конкурса на лоты</w:t>
      </w:r>
      <w:bookmarkEnd w:id="267"/>
      <w:bookmarkEnd w:id="268"/>
      <w:bookmarkEnd w:id="269"/>
      <w:bookmarkEnd w:id="270"/>
    </w:p>
    <w:p w:rsidR="00112AEB" w:rsidRPr="0018184E" w:rsidRDefault="00112AEB" w:rsidP="00237428">
      <w:pPr>
        <w:pStyle w:val="a6"/>
        <w:numPr>
          <w:ilvl w:val="2"/>
          <w:numId w:val="37"/>
        </w:numPr>
        <w:tabs>
          <w:tab w:val="clear" w:pos="2160"/>
        </w:tabs>
        <w:spacing w:line="240" w:lineRule="auto"/>
        <w:rPr>
          <w:sz w:val="24"/>
          <w:szCs w:val="24"/>
        </w:rPr>
      </w:pPr>
      <w:r w:rsidRPr="0018184E">
        <w:rPr>
          <w:sz w:val="24"/>
          <w:szCs w:val="24"/>
        </w:rPr>
        <w:t xml:space="preserve">Участник конкурса может подать Конкурсную заявку на любой лот, любые несколько лотов или все лоты по собственному выбору. Разбиение на лоты установлено в пункте </w:t>
      </w:r>
      <w:fldSimple w:instr=" REF _Ref249842368 \r \h  \* MERGEFORMAT ">
        <w:r w:rsidRPr="001B4A2C">
          <w:rPr>
            <w:sz w:val="24"/>
            <w:szCs w:val="24"/>
          </w:rPr>
          <w:t>4.1.4</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При этом не допускается разбиение отдельного лота на части, то есть подача Конкурсной заявки на часть лота по отдельным его позициям или на часть объема лота.</w:t>
      </w:r>
    </w:p>
    <w:p w:rsidR="00112AEB" w:rsidRPr="0018184E" w:rsidRDefault="00112AEB" w:rsidP="00237428">
      <w:pPr>
        <w:pStyle w:val="a6"/>
        <w:numPr>
          <w:ilvl w:val="2"/>
          <w:numId w:val="37"/>
        </w:numPr>
        <w:tabs>
          <w:tab w:val="clear" w:pos="2160"/>
        </w:tabs>
        <w:spacing w:line="240" w:lineRule="auto"/>
        <w:rPr>
          <w:sz w:val="24"/>
          <w:szCs w:val="24"/>
        </w:rPr>
      </w:pPr>
      <w:r w:rsidRPr="0018184E">
        <w:rPr>
          <w:sz w:val="24"/>
          <w:szCs w:val="24"/>
        </w:rPr>
        <w:t xml:space="preserve">В случае подачи Конкурсной заявки на несколько лотов в дополнение к требованиям подраздела </w:t>
      </w:r>
      <w:fldSimple w:instr=" REF _Ref55280436 \r \h  \* MERGEFORMAT ">
        <w:r w:rsidRPr="001B4A2C">
          <w:rPr>
            <w:sz w:val="24"/>
            <w:szCs w:val="24"/>
          </w:rPr>
          <w:t>2.4</w:t>
        </w:r>
      </w:fldSimple>
      <w:r w:rsidRPr="0018184E">
        <w:rPr>
          <w:sz w:val="24"/>
          <w:szCs w:val="24"/>
        </w:rPr>
        <w:t xml:space="preserve"> должны быть соблюдены следующие требования:</w:t>
      </w:r>
    </w:p>
    <w:p w:rsidR="00112AEB" w:rsidRPr="0018184E" w:rsidRDefault="00112AEB" w:rsidP="00921E2D">
      <w:pPr>
        <w:pStyle w:val="a7"/>
        <w:numPr>
          <w:ilvl w:val="3"/>
          <w:numId w:val="37"/>
        </w:numPr>
        <w:tabs>
          <w:tab w:val="clear" w:pos="2160"/>
        </w:tabs>
        <w:spacing w:line="240" w:lineRule="auto"/>
        <w:rPr>
          <w:sz w:val="24"/>
          <w:szCs w:val="24"/>
        </w:rPr>
      </w:pPr>
      <w:r w:rsidRPr="0018184E">
        <w:rPr>
          <w:sz w:val="24"/>
          <w:szCs w:val="24"/>
        </w:rPr>
        <w:t xml:space="preserve">Участник должен подготовить </w:t>
      </w:r>
      <w:r>
        <w:rPr>
          <w:sz w:val="24"/>
          <w:szCs w:val="24"/>
        </w:rPr>
        <w:t xml:space="preserve">Конкурсную </w:t>
      </w:r>
      <w:r w:rsidRPr="0018184E">
        <w:rPr>
          <w:sz w:val="24"/>
          <w:szCs w:val="24"/>
        </w:rPr>
        <w:t xml:space="preserve">заявку на участие в конкурсе на каждый такой лот отдельно с учетом требований подраздела </w:t>
      </w:r>
      <w:fldSimple w:instr=" REF _Ref55280436 \r \h  \* MERGEFORMAT ">
        <w:r w:rsidRPr="001B4A2C">
          <w:rPr>
            <w:sz w:val="24"/>
            <w:szCs w:val="24"/>
          </w:rPr>
          <w:t>2.4</w:t>
        </w:r>
      </w:fldSimple>
      <w:r w:rsidRPr="0018184E">
        <w:rPr>
          <w:sz w:val="24"/>
          <w:szCs w:val="24"/>
        </w:rPr>
        <w:t>.</w:t>
      </w:r>
    </w:p>
    <w:p w:rsidR="00112AEB" w:rsidRPr="0018184E" w:rsidRDefault="00112AEB" w:rsidP="00237428">
      <w:pPr>
        <w:pStyle w:val="a7"/>
        <w:numPr>
          <w:ilvl w:val="3"/>
          <w:numId w:val="37"/>
        </w:numPr>
        <w:tabs>
          <w:tab w:val="clear" w:pos="2160"/>
        </w:tabs>
        <w:spacing w:line="240" w:lineRule="auto"/>
        <w:rPr>
          <w:sz w:val="24"/>
          <w:szCs w:val="24"/>
        </w:rPr>
      </w:pPr>
      <w:r w:rsidRPr="0018184E">
        <w:rPr>
          <w:color w:val="000000"/>
          <w:sz w:val="24"/>
          <w:szCs w:val="24"/>
        </w:rPr>
        <w:t xml:space="preserve">Общие для всех лотов документы, подтверждающие соответствие Участника установленным требованиям (подраздел </w:t>
      </w:r>
      <w:fldSimple w:instr=" REF _Ref86827631 \r \h  \* MERGEFORMAT ">
        <w:r w:rsidRPr="001B4A2C">
          <w:rPr>
            <w:color w:val="000000"/>
            <w:sz w:val="24"/>
            <w:szCs w:val="24"/>
          </w:rPr>
          <w:t>2.5.2</w:t>
        </w:r>
      </w:fldSimple>
      <w:r w:rsidRPr="0018184E">
        <w:rPr>
          <w:color w:val="000000"/>
          <w:sz w:val="24"/>
          <w:szCs w:val="24"/>
        </w:rPr>
        <w:t>)</w:t>
      </w:r>
      <w:r w:rsidRPr="0018184E">
        <w:rPr>
          <w:sz w:val="24"/>
          <w:szCs w:val="24"/>
        </w:rPr>
        <w:t xml:space="preserve"> допускается включать в отдельный «Информационный конверт», подготовленный в соответствии с требованиями подраздела </w:t>
      </w:r>
      <w:fldSimple w:instr=" REF _Ref55280436 \r \h  \* MERGEFORMAT ">
        <w:r w:rsidRPr="001B4A2C">
          <w:rPr>
            <w:sz w:val="24"/>
            <w:szCs w:val="24"/>
          </w:rPr>
          <w:t>2.4</w:t>
        </w:r>
      </w:fldSimple>
      <w:r w:rsidRPr="0018184E">
        <w:rPr>
          <w:sz w:val="24"/>
          <w:szCs w:val="24"/>
        </w:rPr>
        <w:t>.</w:t>
      </w:r>
    </w:p>
    <w:p w:rsidR="00112AEB" w:rsidRPr="0018184E" w:rsidRDefault="00112AEB" w:rsidP="00237428">
      <w:pPr>
        <w:pStyle w:val="a6"/>
        <w:numPr>
          <w:ilvl w:val="2"/>
          <w:numId w:val="37"/>
        </w:numPr>
        <w:tabs>
          <w:tab w:val="clear" w:pos="2160"/>
        </w:tabs>
        <w:spacing w:line="240" w:lineRule="auto"/>
        <w:rPr>
          <w:sz w:val="24"/>
          <w:szCs w:val="24"/>
        </w:rPr>
      </w:pPr>
      <w:r w:rsidRPr="0018184E">
        <w:rPr>
          <w:sz w:val="24"/>
          <w:szCs w:val="24"/>
        </w:rPr>
        <w:t xml:space="preserve">Обеспечение исполнения обязательств Участника конкурса в соответствии с подразделом </w:t>
      </w:r>
      <w:fldSimple w:instr=" REF _Ref56239526 \r \h  \* MERGEFORMAT ">
        <w:r w:rsidRPr="001B4A2C">
          <w:rPr>
            <w:sz w:val="24"/>
            <w:szCs w:val="24"/>
          </w:rPr>
          <w:t>3.6</w:t>
        </w:r>
      </w:fldSimple>
      <w:r w:rsidRPr="0018184E">
        <w:rPr>
          <w:sz w:val="24"/>
          <w:szCs w:val="24"/>
        </w:rPr>
        <w:t xml:space="preserve"> оформляется отдельно по каждому из лотов, также допускается оформление обеспечения на сумму, равную суммарной стоимости предлагаемой продукции по всем лотам с указанием суммы обеспечения по каждому из лотов. Удержание обеспечения может производится только по тем лотам, на которые Участник конкурса подал Конкурсную заявку.</w:t>
      </w:r>
    </w:p>
    <w:p w:rsidR="00112AEB" w:rsidRPr="0018184E" w:rsidRDefault="00112AEB" w:rsidP="00237428">
      <w:pPr>
        <w:pStyle w:val="a6"/>
        <w:numPr>
          <w:ilvl w:val="2"/>
          <w:numId w:val="37"/>
        </w:numPr>
        <w:tabs>
          <w:tab w:val="clear" w:pos="2160"/>
        </w:tabs>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1B4A2C">
          <w:rPr>
            <w:sz w:val="24"/>
            <w:szCs w:val="24"/>
          </w:rPr>
          <w:t>2.8</w:t>
        </w:r>
      </w:fldSimple>
      <w:r w:rsidRPr="0018184E">
        <w:rPr>
          <w:sz w:val="24"/>
          <w:szCs w:val="24"/>
        </w:rPr>
        <w:t xml:space="preserve">), определение Победителя конкурса (подраздел </w:t>
      </w:r>
      <w:fldSimple w:instr=" REF _Ref55280461 \r \h  \* MERGEFORMAT ">
        <w:r w:rsidRPr="001B4A2C">
          <w:rPr>
            <w:sz w:val="24"/>
            <w:szCs w:val="24"/>
          </w:rPr>
          <w:t>2.10</w:t>
        </w:r>
      </w:fldSimple>
      <w:r w:rsidRPr="0018184E">
        <w:rPr>
          <w:sz w:val="24"/>
          <w:szCs w:val="24"/>
        </w:rPr>
        <w:t xml:space="preserve">) и подписание протокола о результатах конкурса (подраздел </w:t>
      </w:r>
      <w:fldSimple w:instr=" REF _Ref55280469 \r \h  \* MERGEFORMAT ">
        <w:r w:rsidRPr="001B4A2C">
          <w:rPr>
            <w:sz w:val="24"/>
            <w:szCs w:val="24"/>
          </w:rPr>
          <w:t>2.11</w:t>
        </w:r>
      </w:fldSimple>
      <w:r w:rsidRPr="0018184E">
        <w:rPr>
          <w:sz w:val="24"/>
          <w:szCs w:val="24"/>
        </w:rPr>
        <w:t>) будет осуществляться раздельно и независимо по каждому из лотов. По каждому из лотов будет определен один Победитель конкурса.</w:t>
      </w:r>
    </w:p>
    <w:p w:rsidR="00112AEB" w:rsidRPr="0018184E" w:rsidRDefault="00112AEB">
      <w:pPr>
        <w:pStyle w:val="Heading2"/>
        <w:numPr>
          <w:ilvl w:val="1"/>
          <w:numId w:val="37"/>
        </w:numPr>
        <w:tabs>
          <w:tab w:val="clear" w:pos="1440"/>
        </w:tabs>
        <w:rPr>
          <w:sz w:val="24"/>
          <w:szCs w:val="24"/>
        </w:rPr>
      </w:pPr>
      <w:bookmarkStart w:id="271" w:name="_Ref56251910"/>
      <w:bookmarkStart w:id="272" w:name="_Toc57314670"/>
      <w:bookmarkStart w:id="273" w:name="_Toc69728984"/>
      <w:bookmarkStart w:id="274" w:name="_Toc313019139"/>
      <w:r w:rsidRPr="0018184E">
        <w:rPr>
          <w:sz w:val="24"/>
          <w:szCs w:val="24"/>
        </w:rPr>
        <w:t>Альтернативные предложения</w:t>
      </w:r>
      <w:bookmarkEnd w:id="271"/>
      <w:bookmarkEnd w:id="272"/>
      <w:bookmarkEnd w:id="273"/>
      <w:bookmarkEnd w:id="274"/>
    </w:p>
    <w:p w:rsidR="00112AEB" w:rsidRPr="0018184E" w:rsidRDefault="00112AEB" w:rsidP="00CF4FDB">
      <w:pPr>
        <w:pStyle w:val="a6"/>
        <w:numPr>
          <w:ilvl w:val="2"/>
          <w:numId w:val="37"/>
        </w:numPr>
        <w:tabs>
          <w:tab w:val="clear" w:pos="2160"/>
        </w:tabs>
        <w:spacing w:line="240" w:lineRule="auto"/>
        <w:rPr>
          <w:sz w:val="24"/>
          <w:szCs w:val="24"/>
        </w:rPr>
      </w:pPr>
      <w:bookmarkStart w:id="275" w:name="_Ref56252639"/>
      <w:r w:rsidRPr="0018184E">
        <w:rPr>
          <w:sz w:val="24"/>
          <w:szCs w:val="24"/>
        </w:rPr>
        <w:t xml:space="preserve">Если это предусмотрено пунктом </w:t>
      </w:r>
      <w:fldSimple w:instr=" REF _Ref249873322 \r \h  \* MERGEFORMAT ">
        <w:r w:rsidRPr="001B4A2C">
          <w:rPr>
            <w:sz w:val="24"/>
            <w:szCs w:val="24"/>
          </w:rPr>
          <w:t>4.1.27</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xml:space="preserve">, Участник конкурса помимо Конкурсной заявки (основного предложения) (подраздел </w:t>
      </w:r>
      <w:fldSimple w:instr=" REF _Ref55280436 \r \h  \* MERGEFORMAT ">
        <w:r w:rsidRPr="001B4A2C">
          <w:rPr>
            <w:sz w:val="24"/>
            <w:szCs w:val="24"/>
          </w:rPr>
          <w:t>2.4</w:t>
        </w:r>
      </w:fldSimple>
      <w:r w:rsidRPr="0018184E">
        <w:rPr>
          <w:sz w:val="24"/>
          <w:szCs w:val="24"/>
        </w:rPr>
        <w:t xml:space="preserve">) вправе подготовить и подать указанное в пункте </w:t>
      </w:r>
      <w:fldSimple w:instr=" REF _Ref249873322 \r \h  \* MERGEFORMAT ">
        <w:r w:rsidRPr="001B4A2C">
          <w:rPr>
            <w:sz w:val="24"/>
            <w:szCs w:val="24"/>
          </w:rPr>
          <w:t>4.1.27</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 xml:space="preserve"> количество альтернативных предложений, касающихся отдельных элементов основного технико-коммерческого предложения.</w:t>
      </w:r>
      <w:bookmarkEnd w:id="275"/>
    </w:p>
    <w:p w:rsidR="00112AEB" w:rsidRPr="0018184E" w:rsidRDefault="00112AEB" w:rsidP="00CF4FDB">
      <w:pPr>
        <w:pStyle w:val="a6"/>
        <w:numPr>
          <w:ilvl w:val="2"/>
          <w:numId w:val="37"/>
        </w:numPr>
        <w:tabs>
          <w:tab w:val="clear" w:pos="2160"/>
        </w:tabs>
        <w:spacing w:line="240" w:lineRule="auto"/>
        <w:rPr>
          <w:sz w:val="24"/>
          <w:szCs w:val="24"/>
        </w:rPr>
      </w:pPr>
      <w:bookmarkStart w:id="276" w:name="_Ref56252640"/>
      <w:r w:rsidRPr="0018184E">
        <w:rPr>
          <w:sz w:val="24"/>
          <w:szCs w:val="24"/>
        </w:rPr>
        <w:t xml:space="preserve">Альтернативные предложения могут касаться аспектов, указанных в пункте </w:t>
      </w:r>
      <w:fldSimple w:instr=" REF _Ref249873322 \r \h  \* MERGEFORMAT ">
        <w:r w:rsidRPr="001B4A2C">
          <w:rPr>
            <w:sz w:val="24"/>
            <w:szCs w:val="24"/>
          </w:rPr>
          <w:t>4.1.27</w:t>
        </w:r>
      </w:fldSimple>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p>
    <w:p w:rsidR="00112AEB" w:rsidRPr="0018184E" w:rsidRDefault="00112AEB" w:rsidP="00CF4FDB">
      <w:pPr>
        <w:pStyle w:val="a6"/>
        <w:numPr>
          <w:ilvl w:val="2"/>
          <w:numId w:val="37"/>
        </w:numPr>
        <w:tabs>
          <w:tab w:val="clear" w:pos="2160"/>
        </w:tabs>
        <w:spacing w:line="240" w:lineRule="auto"/>
        <w:rPr>
          <w:sz w:val="24"/>
          <w:szCs w:val="24"/>
        </w:rPr>
      </w:pPr>
      <w:r w:rsidRPr="0018184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fldSimple w:instr=" REF _Ref57667242 \r \h  \* MERGEFORMAT ">
        <w:r w:rsidRPr="001B4A2C">
          <w:rPr>
            <w:sz w:val="24"/>
            <w:szCs w:val="24"/>
          </w:rPr>
          <w:t>2.4.5</w:t>
        </w:r>
      </w:fldSimple>
      <w:r w:rsidRPr="0018184E">
        <w:rPr>
          <w:sz w:val="24"/>
          <w:szCs w:val="24"/>
        </w:rPr>
        <w:t>. При этом альтернативные предложения, по сути отличающиеся от основного только ценой, рассматриваться не будут.</w:t>
      </w:r>
      <w:bookmarkEnd w:id="276"/>
    </w:p>
    <w:p w:rsidR="00112AEB" w:rsidRPr="0018184E" w:rsidRDefault="00112AEB" w:rsidP="00CF4FDB">
      <w:pPr>
        <w:pStyle w:val="a6"/>
        <w:numPr>
          <w:ilvl w:val="2"/>
          <w:numId w:val="37"/>
        </w:numPr>
        <w:tabs>
          <w:tab w:val="clear" w:pos="2160"/>
        </w:tabs>
        <w:spacing w:line="240" w:lineRule="auto"/>
        <w:rPr>
          <w:sz w:val="24"/>
          <w:szCs w:val="24"/>
        </w:rPr>
      </w:pPr>
      <w:r w:rsidRPr="0018184E">
        <w:rPr>
          <w:sz w:val="24"/>
          <w:szCs w:val="24"/>
        </w:rPr>
        <w:t xml:space="preserve">К альтернативным предложениям требования подпункта </w:t>
      </w:r>
      <w:fldSimple w:instr=" REF _Ref56240821 \r \h  \* MERGEFORMAT ">
        <w:r w:rsidRPr="001B4A2C">
          <w:rPr>
            <w:sz w:val="24"/>
            <w:szCs w:val="24"/>
          </w:rPr>
          <w:t>2.4.1.2</w:t>
        </w:r>
      </w:fldSimple>
      <w:r w:rsidRPr="0018184E">
        <w:rPr>
          <w:sz w:val="24"/>
          <w:szCs w:val="24"/>
        </w:rPr>
        <w:t xml:space="preserve"> не относятся.</w:t>
      </w:r>
    </w:p>
    <w:p w:rsidR="00112AEB" w:rsidRPr="0018184E" w:rsidRDefault="00112AEB" w:rsidP="00CF4FDB">
      <w:pPr>
        <w:pStyle w:val="a6"/>
        <w:numPr>
          <w:ilvl w:val="2"/>
          <w:numId w:val="37"/>
        </w:numPr>
        <w:tabs>
          <w:tab w:val="clear" w:pos="2160"/>
        </w:tabs>
        <w:spacing w:line="240" w:lineRule="auto"/>
        <w:rPr>
          <w:sz w:val="24"/>
          <w:szCs w:val="24"/>
        </w:rPr>
      </w:pPr>
      <w:r w:rsidRPr="0018184E">
        <w:rPr>
          <w:sz w:val="24"/>
          <w:szCs w:val="24"/>
        </w:rPr>
        <w:t xml:space="preserve">Альтернативное предложение должно быть ясно выделено в составе </w:t>
      </w:r>
      <w:r>
        <w:rPr>
          <w:sz w:val="24"/>
          <w:szCs w:val="24"/>
        </w:rPr>
        <w:t xml:space="preserve">Конкурсной </w:t>
      </w:r>
      <w:r w:rsidRPr="0018184E">
        <w:rPr>
          <w:sz w:val="24"/>
          <w:szCs w:val="24"/>
        </w:rPr>
        <w:t>заявки (указываются те пункты, разделы и т.д. основного предложения, вместо которых предлагаются альтернативные).</w:t>
      </w:r>
    </w:p>
    <w:p w:rsidR="00112AEB" w:rsidRDefault="00112AEB" w:rsidP="00CF4FDB">
      <w:pPr>
        <w:pStyle w:val="a6"/>
        <w:numPr>
          <w:ilvl w:val="2"/>
          <w:numId w:val="37"/>
        </w:numPr>
        <w:tabs>
          <w:tab w:val="clear" w:pos="2160"/>
        </w:tabs>
        <w:spacing w:line="240" w:lineRule="auto"/>
        <w:rPr>
          <w:sz w:val="24"/>
          <w:szCs w:val="24"/>
        </w:rPr>
      </w:pPr>
      <w:r w:rsidRPr="0018184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fldSimple w:instr=" REF _Ref55280436 \r \h  \* MERGEFORMAT ">
        <w:r w:rsidRPr="001B4A2C">
          <w:rPr>
            <w:sz w:val="24"/>
            <w:szCs w:val="24"/>
          </w:rPr>
          <w:t>2.4</w:t>
        </w:r>
      </w:fldSimple>
      <w:r w:rsidRPr="0018184E">
        <w:rPr>
          <w:sz w:val="24"/>
          <w:szCs w:val="24"/>
        </w:rPr>
        <w:t xml:space="preserve"> с соблюдением, по мере возможности, форм, приведенных в разделе </w:t>
      </w:r>
      <w:fldSimple w:instr=" REF _Ref55280368 \r \h  \* MERGEFORMAT ">
        <w:r w:rsidRPr="001B4A2C">
          <w:rPr>
            <w:sz w:val="24"/>
            <w:szCs w:val="24"/>
          </w:rPr>
          <w:t>5</w:t>
        </w:r>
      </w:fldSimple>
      <w:r w:rsidRPr="0018184E">
        <w:rPr>
          <w:sz w:val="24"/>
          <w:szCs w:val="24"/>
        </w:rPr>
        <w:t xml:space="preserve"> или аналогичных. </w:t>
      </w:r>
    </w:p>
    <w:p w:rsidR="00112AEB" w:rsidRDefault="00112AEB" w:rsidP="00CF4FDB">
      <w:pPr>
        <w:pStyle w:val="a6"/>
        <w:numPr>
          <w:ilvl w:val="2"/>
          <w:numId w:val="37"/>
        </w:numPr>
        <w:tabs>
          <w:tab w:val="clear" w:pos="2160"/>
        </w:tabs>
        <w:spacing w:line="240" w:lineRule="auto"/>
        <w:rPr>
          <w:sz w:val="24"/>
          <w:szCs w:val="24"/>
        </w:rPr>
      </w:pPr>
      <w:r w:rsidRPr="0018184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fldSimple w:instr=" REF _Ref93088240 \r \h  \* MERGEFORMAT ">
        <w:r w:rsidRPr="001B4A2C">
          <w:rPr>
            <w:sz w:val="24"/>
            <w:szCs w:val="24"/>
          </w:rPr>
          <w:t>2.5</w:t>
        </w:r>
      </w:fldSimple>
      <w:r w:rsidRPr="0018184E">
        <w:rPr>
          <w:sz w:val="24"/>
          <w:szCs w:val="24"/>
        </w:rPr>
        <w:t>).</w:t>
      </w:r>
    </w:p>
    <w:p w:rsidR="00112AEB" w:rsidRPr="00D04A94" w:rsidRDefault="00112AEB" w:rsidP="00A87055">
      <w:pPr>
        <w:pStyle w:val="Heading2"/>
        <w:numPr>
          <w:ilvl w:val="1"/>
          <w:numId w:val="37"/>
        </w:numPr>
        <w:tabs>
          <w:tab w:val="clear" w:pos="1440"/>
        </w:tabs>
        <w:rPr>
          <w:sz w:val="24"/>
          <w:szCs w:val="24"/>
        </w:rPr>
      </w:pPr>
      <w:bookmarkStart w:id="277" w:name="_Toc313019140"/>
      <w:r w:rsidRPr="00D04A94">
        <w:rPr>
          <w:sz w:val="24"/>
          <w:szCs w:val="24"/>
        </w:rPr>
        <w:t>Порядок предоставления преференций.</w:t>
      </w:r>
      <w:bookmarkEnd w:id="277"/>
    </w:p>
    <w:p w:rsidR="00112AEB" w:rsidRPr="00A87055" w:rsidRDefault="00112AEB" w:rsidP="00A87055">
      <w:pPr>
        <w:pStyle w:val="a6"/>
        <w:numPr>
          <w:ilvl w:val="2"/>
          <w:numId w:val="37"/>
        </w:numPr>
        <w:tabs>
          <w:tab w:val="clear" w:pos="2160"/>
        </w:tabs>
        <w:spacing w:line="240" w:lineRule="auto"/>
        <w:rPr>
          <w:sz w:val="24"/>
          <w:szCs w:val="24"/>
        </w:rPr>
      </w:pPr>
      <w:bookmarkStart w:id="278" w:name="_Ref255199131"/>
      <w:r w:rsidRPr="0018184E">
        <w:rPr>
          <w:sz w:val="24"/>
          <w:szCs w:val="24"/>
        </w:rPr>
        <w:t xml:space="preserve">Если это предусмотрено пунктом </w:t>
      </w:r>
      <w:r>
        <w:rPr>
          <w:sz w:val="24"/>
          <w:szCs w:val="24"/>
        </w:rPr>
        <w:fldChar w:fldCharType="begin"/>
      </w:r>
      <w:r>
        <w:rPr>
          <w:sz w:val="24"/>
          <w:szCs w:val="24"/>
        </w:rPr>
        <w:instrText xml:space="preserve"> REF _Ref166311380 \r \h </w:instrText>
      </w:r>
      <w:r w:rsidRPr="001B4A2C">
        <w:rPr>
          <w:sz w:val="24"/>
          <w:szCs w:val="24"/>
        </w:rPr>
      </w:r>
      <w:r>
        <w:rPr>
          <w:sz w:val="24"/>
          <w:szCs w:val="24"/>
        </w:rPr>
        <w:fldChar w:fldCharType="separate"/>
      </w:r>
      <w:r>
        <w:rPr>
          <w:sz w:val="24"/>
          <w:szCs w:val="24"/>
        </w:rPr>
        <w:t>4.1.29</w:t>
      </w:r>
      <w:r>
        <w:rPr>
          <w:sz w:val="24"/>
          <w:szCs w:val="24"/>
        </w:rPr>
        <w:fldChar w:fldCharType="end"/>
      </w:r>
      <w:r w:rsidRPr="0018184E">
        <w:rPr>
          <w:sz w:val="24"/>
          <w:szCs w:val="24"/>
        </w:rPr>
        <w:t xml:space="preserve"> раздела </w:t>
      </w:r>
      <w:fldSimple w:instr=" REF _Ref119427269 \r \h  \* MERGEFORMAT ">
        <w:r w:rsidRPr="001B4A2C">
          <w:rPr>
            <w:sz w:val="24"/>
            <w:szCs w:val="24"/>
          </w:rPr>
          <w:t>4</w:t>
        </w:r>
      </w:fldSimple>
      <w:r w:rsidRPr="0018184E">
        <w:rPr>
          <w:sz w:val="24"/>
          <w:szCs w:val="24"/>
        </w:rPr>
        <w:t>,</w:t>
      </w:r>
      <w:r>
        <w:rPr>
          <w:sz w:val="24"/>
          <w:szCs w:val="24"/>
        </w:rPr>
        <w:t xml:space="preserve"> У</w:t>
      </w:r>
      <w:r w:rsidRPr="00A87055">
        <w:rPr>
          <w:sz w:val="24"/>
          <w:szCs w:val="24"/>
        </w:rPr>
        <w:t>частник</w:t>
      </w:r>
      <w:r>
        <w:rPr>
          <w:sz w:val="24"/>
          <w:szCs w:val="24"/>
        </w:rPr>
        <w:t>ам</w:t>
      </w:r>
      <w:r w:rsidRPr="00A87055">
        <w:rPr>
          <w:sz w:val="24"/>
          <w:szCs w:val="24"/>
        </w:rPr>
        <w:t xml:space="preserve"> </w:t>
      </w:r>
      <w:r>
        <w:rPr>
          <w:sz w:val="24"/>
          <w:szCs w:val="24"/>
        </w:rPr>
        <w:t>конкурса</w:t>
      </w:r>
      <w:r w:rsidRPr="00A87055">
        <w:rPr>
          <w:sz w:val="24"/>
          <w:szCs w:val="24"/>
        </w:rPr>
        <w:t xml:space="preserve">, </w:t>
      </w:r>
      <w:r>
        <w:rPr>
          <w:sz w:val="24"/>
          <w:szCs w:val="24"/>
        </w:rPr>
        <w:t xml:space="preserve">Конкурсные </w:t>
      </w:r>
      <w:r w:rsidRPr="00A87055">
        <w:rPr>
          <w:sz w:val="24"/>
          <w:szCs w:val="24"/>
        </w:rPr>
        <w:t>заявк</w:t>
      </w:r>
      <w:r>
        <w:rPr>
          <w:sz w:val="24"/>
          <w:szCs w:val="24"/>
        </w:rPr>
        <w:t>и</w:t>
      </w:r>
      <w:r w:rsidRPr="00A87055">
        <w:rPr>
          <w:sz w:val="24"/>
          <w:szCs w:val="24"/>
        </w:rPr>
        <w:t xml:space="preserve"> котор</w:t>
      </w:r>
      <w:r>
        <w:rPr>
          <w:sz w:val="24"/>
          <w:szCs w:val="24"/>
        </w:rPr>
        <w:t>ых</w:t>
      </w:r>
      <w:r w:rsidRPr="00A87055">
        <w:rPr>
          <w:sz w:val="24"/>
          <w:szCs w:val="24"/>
        </w:rPr>
        <w:t xml:space="preserve"> содерж</w:t>
      </w:r>
      <w:r>
        <w:rPr>
          <w:sz w:val="24"/>
          <w:szCs w:val="24"/>
        </w:rPr>
        <w:t>а</w:t>
      </w:r>
      <w:r w:rsidRPr="00A87055">
        <w:rPr>
          <w:sz w:val="24"/>
          <w:szCs w:val="24"/>
        </w:rPr>
        <w:t>т предложение о поставке продукции от поставщиков российских товаров, предоставляются преференции в отношении цены договора в размере 10% к цене предложения.</w:t>
      </w:r>
      <w:bookmarkEnd w:id="278"/>
    </w:p>
    <w:p w:rsidR="00112AEB" w:rsidRDefault="00112AEB" w:rsidP="00A87055">
      <w:pPr>
        <w:pStyle w:val="a6"/>
        <w:numPr>
          <w:ilvl w:val="2"/>
          <w:numId w:val="37"/>
        </w:numPr>
        <w:tabs>
          <w:tab w:val="clear" w:pos="2160"/>
        </w:tabs>
        <w:spacing w:line="240" w:lineRule="auto"/>
        <w:rPr>
          <w:sz w:val="24"/>
          <w:szCs w:val="24"/>
        </w:rPr>
      </w:pPr>
      <w:bookmarkStart w:id="279" w:name="_Ref255199135"/>
      <w:r>
        <w:rPr>
          <w:sz w:val="24"/>
          <w:szCs w:val="24"/>
        </w:rPr>
        <w:t>О</w:t>
      </w:r>
      <w:r w:rsidRPr="00A87055">
        <w:rPr>
          <w:sz w:val="24"/>
          <w:szCs w:val="24"/>
        </w:rPr>
        <w:t xml:space="preserve">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цены</w:t>
      </w:r>
      <w:r>
        <w:rPr>
          <w:sz w:val="24"/>
          <w:szCs w:val="24"/>
        </w:rPr>
        <w:t xml:space="preserve"> этой Конкурсной заявки</w:t>
      </w:r>
      <w:r w:rsidRPr="00A87055">
        <w:rPr>
          <w:sz w:val="24"/>
          <w:szCs w:val="24"/>
        </w:rPr>
        <w:t xml:space="preserve"> на 10%. В случае проведения процедуры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оценка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на </w:t>
      </w:r>
      <w:r w:rsidRPr="00A87055">
        <w:rPr>
          <w:b/>
          <w:sz w:val="24"/>
          <w:szCs w:val="24"/>
        </w:rPr>
        <w:t>10%</w:t>
      </w:r>
      <w:r w:rsidRPr="00A87055">
        <w:rPr>
          <w:sz w:val="24"/>
          <w:szCs w:val="24"/>
        </w:rPr>
        <w:t xml:space="preserve"> окончательной цены </w:t>
      </w:r>
      <w:r>
        <w:rPr>
          <w:sz w:val="24"/>
          <w:szCs w:val="24"/>
        </w:rPr>
        <w:t>Конкурсной заявки</w:t>
      </w:r>
      <w:r w:rsidRPr="00A87055">
        <w:rPr>
          <w:sz w:val="24"/>
          <w:szCs w:val="24"/>
        </w:rPr>
        <w:t xml:space="preserve">, предложенной </w:t>
      </w:r>
      <w:r>
        <w:rPr>
          <w:sz w:val="24"/>
          <w:szCs w:val="24"/>
        </w:rPr>
        <w:t>У</w:t>
      </w:r>
      <w:r w:rsidRPr="00A87055">
        <w:rPr>
          <w:sz w:val="24"/>
          <w:szCs w:val="24"/>
        </w:rPr>
        <w:t xml:space="preserve">частниками </w:t>
      </w:r>
      <w:r>
        <w:rPr>
          <w:sz w:val="24"/>
          <w:szCs w:val="24"/>
        </w:rPr>
        <w:t xml:space="preserve">конкурса, </w:t>
      </w:r>
      <w:r w:rsidRPr="00A87055">
        <w:rPr>
          <w:sz w:val="24"/>
          <w:szCs w:val="24"/>
        </w:rPr>
        <w:t xml:space="preserve">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При этом договор заключается по цене, предложенной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а в случае проведения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 по цене, предложенной </w:t>
      </w:r>
      <w:r>
        <w:rPr>
          <w:sz w:val="24"/>
          <w:szCs w:val="24"/>
        </w:rPr>
        <w:t>У</w:t>
      </w:r>
      <w:r w:rsidRPr="00A87055">
        <w:rPr>
          <w:sz w:val="24"/>
          <w:szCs w:val="24"/>
        </w:rPr>
        <w:t xml:space="preserve">частником 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w:t>
      </w:r>
      <w:bookmarkEnd w:id="279"/>
    </w:p>
    <w:p w:rsidR="00112AEB" w:rsidRPr="00A87055" w:rsidRDefault="00112AEB" w:rsidP="00A87055">
      <w:pPr>
        <w:pStyle w:val="a6"/>
        <w:numPr>
          <w:ilvl w:val="2"/>
          <w:numId w:val="37"/>
        </w:numPr>
        <w:tabs>
          <w:tab w:val="clear" w:pos="2160"/>
        </w:tabs>
        <w:spacing w:line="240" w:lineRule="auto"/>
        <w:rPr>
          <w:sz w:val="24"/>
          <w:szCs w:val="24"/>
        </w:rPr>
      </w:pPr>
      <w:bookmarkStart w:id="280" w:name="_Ref255199137"/>
      <w:r w:rsidRPr="00A87055">
        <w:rPr>
          <w:sz w:val="24"/>
          <w:szCs w:val="24"/>
        </w:rPr>
        <w:t xml:space="preserve">В случае если несколько </w:t>
      </w:r>
      <w:r>
        <w:rPr>
          <w:sz w:val="24"/>
          <w:szCs w:val="24"/>
        </w:rPr>
        <w:t>У</w:t>
      </w:r>
      <w:r w:rsidRPr="00A87055">
        <w:rPr>
          <w:sz w:val="24"/>
          <w:szCs w:val="24"/>
        </w:rPr>
        <w:t>частников</w:t>
      </w:r>
      <w:r>
        <w:rPr>
          <w:sz w:val="24"/>
          <w:szCs w:val="24"/>
        </w:rPr>
        <w:t>,</w:t>
      </w:r>
      <w:r w:rsidRPr="00A87055">
        <w:rPr>
          <w:sz w:val="24"/>
          <w:szCs w:val="24"/>
        </w:rPr>
        <w:t xml:space="preserve"> по результатам оценки и сопоставления </w:t>
      </w:r>
      <w:r>
        <w:rPr>
          <w:sz w:val="24"/>
          <w:szCs w:val="24"/>
        </w:rPr>
        <w:t xml:space="preserve">Конкурсных </w:t>
      </w:r>
      <w:r w:rsidRPr="00A87055">
        <w:rPr>
          <w:sz w:val="24"/>
          <w:szCs w:val="24"/>
        </w:rPr>
        <w:t>заявок</w:t>
      </w:r>
      <w:r>
        <w:rPr>
          <w:sz w:val="24"/>
          <w:szCs w:val="24"/>
        </w:rPr>
        <w:t>,</w:t>
      </w:r>
      <w:r w:rsidRPr="00A87055">
        <w:rPr>
          <w:sz w:val="24"/>
          <w:szCs w:val="24"/>
        </w:rPr>
        <w:t xml:space="preserve"> заняли первое место (за исключением случаев, </w:t>
      </w:r>
      <w:r>
        <w:rPr>
          <w:sz w:val="24"/>
          <w:szCs w:val="24"/>
        </w:rPr>
        <w:t>когда</w:t>
      </w:r>
      <w:r w:rsidRPr="00A87055">
        <w:rPr>
          <w:sz w:val="24"/>
          <w:szCs w:val="24"/>
        </w:rPr>
        <w:t xml:space="preserve"> условиям</w:t>
      </w:r>
      <w:r>
        <w:rPr>
          <w:sz w:val="24"/>
          <w:szCs w:val="24"/>
        </w:rPr>
        <w:t>и</w:t>
      </w:r>
      <w:r w:rsidRPr="00A87055">
        <w:rPr>
          <w:sz w:val="24"/>
          <w:szCs w:val="24"/>
        </w:rPr>
        <w:t xml:space="preserve"> </w:t>
      </w:r>
      <w:r>
        <w:rPr>
          <w:sz w:val="24"/>
          <w:szCs w:val="24"/>
        </w:rPr>
        <w:t>Конкурсной</w:t>
      </w:r>
      <w:r w:rsidRPr="00A87055">
        <w:rPr>
          <w:sz w:val="24"/>
          <w:szCs w:val="24"/>
        </w:rPr>
        <w:t xml:space="preserve"> документации был предусмотрен выбор нескольких </w:t>
      </w:r>
      <w:r>
        <w:rPr>
          <w:sz w:val="24"/>
          <w:szCs w:val="24"/>
        </w:rPr>
        <w:t>П</w:t>
      </w:r>
      <w:r w:rsidRPr="00A87055">
        <w:rPr>
          <w:sz w:val="24"/>
          <w:szCs w:val="24"/>
        </w:rPr>
        <w:t xml:space="preserve">обедителей), договор заключается с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которого содержится предложение о поставке </w:t>
      </w:r>
      <w:r>
        <w:rPr>
          <w:sz w:val="24"/>
          <w:szCs w:val="24"/>
        </w:rPr>
        <w:t>продукции</w:t>
      </w:r>
      <w:r w:rsidRPr="00A87055">
        <w:rPr>
          <w:sz w:val="24"/>
          <w:szCs w:val="24"/>
        </w:rPr>
        <w:t xml:space="preserve"> российского происхождения.</w:t>
      </w:r>
      <w:bookmarkEnd w:id="280"/>
    </w:p>
    <w:p w:rsidR="00112AEB" w:rsidRPr="00A87055" w:rsidRDefault="00112AEB" w:rsidP="00A87055">
      <w:pPr>
        <w:pStyle w:val="a6"/>
        <w:numPr>
          <w:ilvl w:val="2"/>
          <w:numId w:val="37"/>
        </w:numPr>
        <w:tabs>
          <w:tab w:val="clear" w:pos="2160"/>
        </w:tabs>
        <w:spacing w:line="240" w:lineRule="auto"/>
        <w:rPr>
          <w:sz w:val="24"/>
          <w:szCs w:val="24"/>
        </w:rPr>
      </w:pPr>
      <w:r w:rsidRPr="00A87055">
        <w:rPr>
          <w:sz w:val="24"/>
          <w:szCs w:val="24"/>
        </w:rPr>
        <w:t xml:space="preserve">При проведении </w:t>
      </w:r>
      <w:r>
        <w:rPr>
          <w:sz w:val="24"/>
          <w:szCs w:val="24"/>
        </w:rPr>
        <w:t>конкурса</w:t>
      </w:r>
      <w:r w:rsidRPr="00A87055">
        <w:rPr>
          <w:sz w:val="24"/>
          <w:szCs w:val="24"/>
        </w:rPr>
        <w:t xml:space="preserve"> порядок, установленный пунктами </w:t>
      </w:r>
      <w:r>
        <w:rPr>
          <w:sz w:val="24"/>
          <w:szCs w:val="24"/>
        </w:rPr>
        <w:fldChar w:fldCharType="begin"/>
      </w:r>
      <w:r>
        <w:rPr>
          <w:sz w:val="24"/>
          <w:szCs w:val="24"/>
        </w:rPr>
        <w:instrText xml:space="preserve"> REF _Ref255199131 \r \h </w:instrText>
      </w:r>
      <w:r w:rsidRPr="001B4A2C">
        <w:rPr>
          <w:sz w:val="24"/>
          <w:szCs w:val="24"/>
        </w:rPr>
      </w:r>
      <w:r>
        <w:rPr>
          <w:sz w:val="24"/>
          <w:szCs w:val="24"/>
        </w:rPr>
        <w:fldChar w:fldCharType="separate"/>
      </w:r>
      <w:r>
        <w:rPr>
          <w:sz w:val="24"/>
          <w:szCs w:val="24"/>
        </w:rPr>
        <w:t>3.11.1</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_Ref255199135 \r \h </w:instrText>
      </w:r>
      <w:r w:rsidRPr="001B4A2C">
        <w:rPr>
          <w:sz w:val="24"/>
          <w:szCs w:val="24"/>
        </w:rPr>
      </w:r>
      <w:r>
        <w:rPr>
          <w:sz w:val="24"/>
          <w:szCs w:val="24"/>
        </w:rPr>
        <w:fldChar w:fldCharType="separate"/>
      </w:r>
      <w:r>
        <w:rPr>
          <w:sz w:val="24"/>
          <w:szCs w:val="24"/>
        </w:rPr>
        <w:t>3.11.2</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_Ref255199137 \r \h </w:instrText>
      </w:r>
      <w:r w:rsidRPr="001B4A2C">
        <w:rPr>
          <w:sz w:val="24"/>
          <w:szCs w:val="24"/>
        </w:rPr>
      </w:r>
      <w:r>
        <w:rPr>
          <w:sz w:val="24"/>
          <w:szCs w:val="24"/>
        </w:rPr>
        <w:fldChar w:fldCharType="separate"/>
      </w:r>
      <w:r>
        <w:rPr>
          <w:sz w:val="24"/>
          <w:szCs w:val="24"/>
        </w:rPr>
        <w:t>3.11.3</w:t>
      </w:r>
      <w:r>
        <w:rPr>
          <w:sz w:val="24"/>
          <w:szCs w:val="24"/>
        </w:rPr>
        <w:fldChar w:fldCharType="end"/>
      </w:r>
      <w:r w:rsidRPr="00A87055">
        <w:rPr>
          <w:sz w:val="24"/>
          <w:szCs w:val="24"/>
        </w:rPr>
        <w:t xml:space="preserve">, не применяется в случаях, если: </w:t>
      </w:r>
    </w:p>
    <w:p w:rsidR="00112AEB" w:rsidRPr="00A87055" w:rsidRDefault="00112AEB" w:rsidP="00A87055">
      <w:pPr>
        <w:pStyle w:val="a9"/>
        <w:spacing w:line="240" w:lineRule="auto"/>
        <w:rPr>
          <w:sz w:val="24"/>
          <w:szCs w:val="24"/>
        </w:rPr>
      </w:pPr>
      <w:r w:rsidRPr="00A87055">
        <w:rPr>
          <w:sz w:val="24"/>
          <w:szCs w:val="24"/>
        </w:rPr>
        <w:t>в рамках одно</w:t>
      </w:r>
      <w:r>
        <w:rPr>
          <w:sz w:val="24"/>
          <w:szCs w:val="24"/>
        </w:rPr>
        <w:t>го</w:t>
      </w:r>
      <w:r w:rsidRPr="00A87055">
        <w:rPr>
          <w:sz w:val="24"/>
          <w:szCs w:val="24"/>
        </w:rPr>
        <w:t xml:space="preserve"> лота предполагается поставка нескольких видов </w:t>
      </w:r>
      <w:r>
        <w:rPr>
          <w:sz w:val="24"/>
          <w:szCs w:val="24"/>
        </w:rPr>
        <w:t>продукции</w:t>
      </w:r>
      <w:r w:rsidRPr="00A87055">
        <w:rPr>
          <w:sz w:val="24"/>
          <w:szCs w:val="24"/>
        </w:rPr>
        <w:t xml:space="preserve">, часть из которых произведена иностранными производителями; </w:t>
      </w:r>
    </w:p>
    <w:p w:rsidR="00112AEB" w:rsidRPr="00A87055" w:rsidRDefault="00112AEB" w:rsidP="00A87055">
      <w:pPr>
        <w:pStyle w:val="a9"/>
        <w:spacing w:line="240" w:lineRule="auto"/>
        <w:rPr>
          <w:sz w:val="24"/>
          <w:szCs w:val="24"/>
        </w:rPr>
      </w:pPr>
      <w:r w:rsidRPr="00A87055">
        <w:rPr>
          <w:sz w:val="24"/>
          <w:szCs w:val="24"/>
        </w:rPr>
        <w:t xml:space="preserve">в случае если </w:t>
      </w:r>
      <w:r>
        <w:rPr>
          <w:sz w:val="24"/>
          <w:szCs w:val="24"/>
        </w:rPr>
        <w:t>конкурс</w:t>
      </w:r>
      <w:r w:rsidRPr="00A87055">
        <w:rPr>
          <w:sz w:val="24"/>
          <w:szCs w:val="24"/>
        </w:rPr>
        <w:t xml:space="preserve"> признан несостоявш</w:t>
      </w:r>
      <w:r>
        <w:rPr>
          <w:sz w:val="24"/>
          <w:szCs w:val="24"/>
        </w:rPr>
        <w:t>им</w:t>
      </w:r>
      <w:r w:rsidRPr="00A87055">
        <w:rPr>
          <w:sz w:val="24"/>
          <w:szCs w:val="24"/>
        </w:rPr>
        <w:t>ся;</w:t>
      </w:r>
    </w:p>
    <w:p w:rsidR="00112AEB" w:rsidRPr="00A87055" w:rsidRDefault="00112AEB" w:rsidP="00A87055">
      <w:pPr>
        <w:pStyle w:val="a9"/>
        <w:spacing w:line="240" w:lineRule="auto"/>
        <w:rPr>
          <w:sz w:val="24"/>
          <w:szCs w:val="24"/>
        </w:rPr>
      </w:pPr>
      <w:r w:rsidRPr="00A87055">
        <w:rPr>
          <w:sz w:val="24"/>
          <w:szCs w:val="24"/>
        </w:rPr>
        <w:t xml:space="preserve">если всеми </w:t>
      </w:r>
      <w:r>
        <w:rPr>
          <w:sz w:val="24"/>
          <w:szCs w:val="24"/>
        </w:rPr>
        <w:t>У</w:t>
      </w:r>
      <w:r w:rsidRPr="00A87055">
        <w:rPr>
          <w:sz w:val="24"/>
          <w:szCs w:val="24"/>
        </w:rPr>
        <w:t xml:space="preserve">частниками </w:t>
      </w:r>
      <w:r>
        <w:rPr>
          <w:sz w:val="24"/>
          <w:szCs w:val="24"/>
        </w:rPr>
        <w:t>конкурса</w:t>
      </w:r>
      <w:r w:rsidRPr="00A87055">
        <w:rPr>
          <w:sz w:val="24"/>
          <w:szCs w:val="24"/>
        </w:rPr>
        <w:t xml:space="preserve"> предложена только продукция, либо российского, либо иностранного производства.</w:t>
      </w:r>
    </w:p>
    <w:p w:rsidR="00112AEB" w:rsidRPr="00A87055" w:rsidRDefault="00112AEB" w:rsidP="00A87055">
      <w:pPr>
        <w:pStyle w:val="a6"/>
        <w:numPr>
          <w:ilvl w:val="2"/>
          <w:numId w:val="37"/>
        </w:numPr>
        <w:tabs>
          <w:tab w:val="clear" w:pos="2160"/>
        </w:tabs>
        <w:spacing w:line="240" w:lineRule="auto"/>
        <w:rPr>
          <w:sz w:val="24"/>
          <w:szCs w:val="24"/>
        </w:rPr>
      </w:pPr>
      <w:r>
        <w:rPr>
          <w:sz w:val="24"/>
          <w:szCs w:val="24"/>
        </w:rPr>
        <w:t xml:space="preserve">В случае если </w:t>
      </w:r>
      <w:r w:rsidRPr="00A87055">
        <w:rPr>
          <w:sz w:val="24"/>
          <w:szCs w:val="24"/>
        </w:rPr>
        <w:t>с учетом преференциальной поправки победил поставщик российских товаров</w:t>
      </w:r>
      <w:r>
        <w:rPr>
          <w:sz w:val="24"/>
          <w:szCs w:val="24"/>
        </w:rPr>
        <w:t>, з</w:t>
      </w:r>
      <w:r w:rsidRPr="00A87055">
        <w:rPr>
          <w:sz w:val="24"/>
          <w:szCs w:val="24"/>
        </w:rPr>
        <w:t xml:space="preserve">аключение договора с </w:t>
      </w:r>
      <w:r>
        <w:rPr>
          <w:sz w:val="24"/>
          <w:szCs w:val="24"/>
        </w:rPr>
        <w:t>П</w:t>
      </w:r>
      <w:r w:rsidRPr="00A87055">
        <w:rPr>
          <w:sz w:val="24"/>
          <w:szCs w:val="24"/>
        </w:rPr>
        <w:t xml:space="preserve">обедителем производится без учета каких-либо преференциальных поправок, на основании поданной </w:t>
      </w:r>
      <w:r>
        <w:rPr>
          <w:sz w:val="24"/>
          <w:szCs w:val="24"/>
        </w:rPr>
        <w:t xml:space="preserve">Конкурсной </w:t>
      </w:r>
      <w:r w:rsidRPr="00A87055">
        <w:rPr>
          <w:sz w:val="24"/>
          <w:szCs w:val="24"/>
        </w:rPr>
        <w:t xml:space="preserve">заявки </w:t>
      </w:r>
      <w:r>
        <w:rPr>
          <w:sz w:val="24"/>
          <w:szCs w:val="24"/>
        </w:rPr>
        <w:t>У</w:t>
      </w:r>
      <w:r w:rsidRPr="00A87055">
        <w:rPr>
          <w:sz w:val="24"/>
          <w:szCs w:val="24"/>
        </w:rPr>
        <w:t xml:space="preserve">частника, а в случае проведения переторжки – на основании предложения, поданного </w:t>
      </w:r>
      <w:r>
        <w:rPr>
          <w:sz w:val="24"/>
          <w:szCs w:val="24"/>
        </w:rPr>
        <w:t>У</w:t>
      </w:r>
      <w:r w:rsidRPr="00A87055">
        <w:rPr>
          <w:sz w:val="24"/>
          <w:szCs w:val="24"/>
        </w:rPr>
        <w:t>частником по результатам переторжки.</w:t>
      </w:r>
    </w:p>
    <w:p w:rsidR="00112AEB" w:rsidRPr="00A87055" w:rsidRDefault="00112AEB" w:rsidP="00A87055">
      <w:pPr>
        <w:pStyle w:val="a6"/>
        <w:numPr>
          <w:ilvl w:val="2"/>
          <w:numId w:val="37"/>
        </w:numPr>
        <w:tabs>
          <w:tab w:val="clear" w:pos="2160"/>
        </w:tabs>
        <w:spacing w:line="240" w:lineRule="auto"/>
        <w:rPr>
          <w:sz w:val="24"/>
          <w:szCs w:val="24"/>
        </w:rPr>
      </w:pPr>
      <w:r w:rsidRPr="00A87055">
        <w:rPr>
          <w:sz w:val="24"/>
          <w:szCs w:val="24"/>
        </w:rPr>
        <w:t xml:space="preserve">Участник </w:t>
      </w:r>
      <w:r>
        <w:rPr>
          <w:sz w:val="24"/>
          <w:szCs w:val="24"/>
        </w:rPr>
        <w:t>конкурса</w:t>
      </w:r>
      <w:r w:rsidRPr="00A87055">
        <w:rPr>
          <w:sz w:val="24"/>
          <w:szCs w:val="24"/>
        </w:rPr>
        <w:t xml:space="preserve"> </w:t>
      </w:r>
      <w:r>
        <w:rPr>
          <w:sz w:val="24"/>
          <w:szCs w:val="24"/>
        </w:rPr>
        <w:t xml:space="preserve">в составе своей Конкурсной </w:t>
      </w:r>
      <w:r w:rsidRPr="00A87055">
        <w:rPr>
          <w:sz w:val="24"/>
          <w:szCs w:val="24"/>
        </w:rPr>
        <w:t>заявк</w:t>
      </w:r>
      <w:r>
        <w:rPr>
          <w:sz w:val="24"/>
          <w:szCs w:val="24"/>
        </w:rPr>
        <w:t xml:space="preserve">и, </w:t>
      </w:r>
      <w:r w:rsidRPr="00A87055">
        <w:rPr>
          <w:sz w:val="24"/>
          <w:szCs w:val="24"/>
        </w:rPr>
        <w:t xml:space="preserve">в </w:t>
      </w:r>
      <w:r>
        <w:rPr>
          <w:sz w:val="24"/>
          <w:szCs w:val="24"/>
        </w:rPr>
        <w:t xml:space="preserve">Коммерческом предложении (подраздел </w:t>
      </w:r>
      <w:r>
        <w:rPr>
          <w:sz w:val="24"/>
          <w:szCs w:val="24"/>
        </w:rPr>
        <w:fldChar w:fldCharType="begin"/>
      </w:r>
      <w:r>
        <w:rPr>
          <w:sz w:val="24"/>
          <w:szCs w:val="24"/>
        </w:rPr>
        <w:instrText xml:space="preserve"> REF _Ref55335818 \r \h </w:instrText>
      </w:r>
      <w:r w:rsidRPr="001B4A2C">
        <w:rPr>
          <w:sz w:val="24"/>
          <w:szCs w:val="24"/>
        </w:rPr>
      </w:r>
      <w:r>
        <w:rPr>
          <w:sz w:val="24"/>
          <w:szCs w:val="24"/>
        </w:rPr>
        <w:fldChar w:fldCharType="separate"/>
      </w:r>
      <w:r>
        <w:rPr>
          <w:sz w:val="24"/>
          <w:szCs w:val="24"/>
        </w:rPr>
        <w:t>5.3</w:t>
      </w:r>
      <w:r>
        <w:rPr>
          <w:sz w:val="24"/>
          <w:szCs w:val="24"/>
        </w:rPr>
        <w:fldChar w:fldCharType="end"/>
      </w:r>
      <w:r>
        <w:rPr>
          <w:sz w:val="24"/>
          <w:szCs w:val="24"/>
        </w:rPr>
        <w:t xml:space="preserve">), </w:t>
      </w:r>
      <w:r w:rsidRPr="00A87055">
        <w:rPr>
          <w:sz w:val="24"/>
          <w:szCs w:val="24"/>
        </w:rPr>
        <w:t>должен указать страну происхождения поставляемо</w:t>
      </w:r>
      <w:r>
        <w:rPr>
          <w:sz w:val="24"/>
          <w:szCs w:val="24"/>
        </w:rPr>
        <w:t>й</w:t>
      </w:r>
      <w:r w:rsidRPr="00A87055">
        <w:rPr>
          <w:sz w:val="24"/>
          <w:szCs w:val="24"/>
        </w:rPr>
        <w:t xml:space="preserve"> </w:t>
      </w:r>
      <w:r>
        <w:rPr>
          <w:sz w:val="24"/>
          <w:szCs w:val="24"/>
        </w:rPr>
        <w:t>продукции</w:t>
      </w:r>
      <w:r w:rsidRPr="00A87055">
        <w:rPr>
          <w:sz w:val="24"/>
          <w:szCs w:val="24"/>
        </w:rPr>
        <w:t xml:space="preserve"> с приложением соответствующего документа, подтверждающего этот факт. При невозможности предоставления такого документа на стадии подачи </w:t>
      </w:r>
      <w:r>
        <w:rPr>
          <w:sz w:val="24"/>
          <w:szCs w:val="24"/>
        </w:rPr>
        <w:t xml:space="preserve">Конкурсных </w:t>
      </w:r>
      <w:r w:rsidRPr="00A87055">
        <w:rPr>
          <w:sz w:val="24"/>
          <w:szCs w:val="24"/>
        </w:rPr>
        <w:t xml:space="preserve">заявок, </w:t>
      </w:r>
      <w:r>
        <w:rPr>
          <w:sz w:val="24"/>
          <w:szCs w:val="24"/>
        </w:rPr>
        <w:t>У</w:t>
      </w:r>
      <w:r w:rsidRPr="00A87055">
        <w:rPr>
          <w:sz w:val="24"/>
          <w:szCs w:val="24"/>
        </w:rPr>
        <w:t xml:space="preserve">частник </w:t>
      </w:r>
      <w:r>
        <w:rPr>
          <w:sz w:val="24"/>
          <w:szCs w:val="24"/>
        </w:rPr>
        <w:t>конкурса,</w:t>
      </w:r>
      <w:r w:rsidRPr="00A87055">
        <w:rPr>
          <w:sz w:val="24"/>
          <w:szCs w:val="24"/>
        </w:rPr>
        <w:t xml:space="preserve"> в составе </w:t>
      </w:r>
      <w:r>
        <w:rPr>
          <w:sz w:val="24"/>
          <w:szCs w:val="24"/>
        </w:rPr>
        <w:t xml:space="preserve">Конкурсной </w:t>
      </w:r>
      <w:r w:rsidRPr="00A87055">
        <w:rPr>
          <w:sz w:val="24"/>
          <w:szCs w:val="24"/>
        </w:rPr>
        <w:t>заявки</w:t>
      </w:r>
      <w:r>
        <w:rPr>
          <w:sz w:val="24"/>
          <w:szCs w:val="24"/>
        </w:rPr>
        <w:t>,</w:t>
      </w:r>
      <w:r w:rsidRPr="00A87055">
        <w:rPr>
          <w:sz w:val="24"/>
          <w:szCs w:val="24"/>
        </w:rPr>
        <w:t xml:space="preserve"> должен представить соответствующее письмо, информирующее о стране происхождения </w:t>
      </w:r>
      <w:r>
        <w:rPr>
          <w:sz w:val="24"/>
          <w:szCs w:val="24"/>
        </w:rPr>
        <w:t>продукции.</w:t>
      </w:r>
    </w:p>
    <w:p w:rsidR="00112AEB" w:rsidRPr="00A87055" w:rsidRDefault="00112AEB" w:rsidP="00A87055">
      <w:pPr>
        <w:pStyle w:val="a6"/>
        <w:numPr>
          <w:ilvl w:val="2"/>
          <w:numId w:val="37"/>
        </w:numPr>
        <w:tabs>
          <w:tab w:val="clear" w:pos="2160"/>
        </w:tabs>
        <w:spacing w:line="240" w:lineRule="auto"/>
        <w:rPr>
          <w:sz w:val="24"/>
          <w:szCs w:val="24"/>
        </w:rPr>
      </w:pPr>
      <w:r w:rsidRPr="00A87055">
        <w:rPr>
          <w:sz w:val="24"/>
          <w:szCs w:val="24"/>
        </w:rPr>
        <w:t xml:space="preserve">В случае если в </w:t>
      </w:r>
      <w:r>
        <w:rPr>
          <w:sz w:val="24"/>
          <w:szCs w:val="24"/>
        </w:rPr>
        <w:t xml:space="preserve">Конкурсной </w:t>
      </w:r>
      <w:r w:rsidRPr="00A87055">
        <w:rPr>
          <w:sz w:val="24"/>
          <w:szCs w:val="24"/>
        </w:rPr>
        <w:t xml:space="preserve">заявке </w:t>
      </w:r>
      <w:r>
        <w:rPr>
          <w:sz w:val="24"/>
          <w:szCs w:val="24"/>
        </w:rPr>
        <w:t>У</w:t>
      </w:r>
      <w:r w:rsidRPr="00A87055">
        <w:rPr>
          <w:sz w:val="24"/>
          <w:szCs w:val="24"/>
        </w:rPr>
        <w:t xml:space="preserve">частника не указана страна происхождения </w:t>
      </w:r>
      <w:r>
        <w:rPr>
          <w:sz w:val="24"/>
          <w:szCs w:val="24"/>
        </w:rPr>
        <w:t>продукции</w:t>
      </w:r>
      <w:r w:rsidRPr="00A87055">
        <w:rPr>
          <w:sz w:val="24"/>
          <w:szCs w:val="24"/>
        </w:rPr>
        <w:t>, предлагаемо</w:t>
      </w:r>
      <w:r>
        <w:rPr>
          <w:sz w:val="24"/>
          <w:szCs w:val="24"/>
        </w:rPr>
        <w:t>й</w:t>
      </w:r>
      <w:r w:rsidRPr="00A87055">
        <w:rPr>
          <w:sz w:val="24"/>
          <w:szCs w:val="24"/>
        </w:rPr>
        <w:t xml:space="preserve"> к поставке, при рассмотрении </w:t>
      </w:r>
      <w:r>
        <w:rPr>
          <w:sz w:val="24"/>
          <w:szCs w:val="24"/>
        </w:rPr>
        <w:t>Конкурсных заявок,</w:t>
      </w:r>
      <w:r w:rsidRPr="00A87055">
        <w:rPr>
          <w:sz w:val="24"/>
          <w:szCs w:val="24"/>
        </w:rPr>
        <w:t xml:space="preserve"> заявка такого </w:t>
      </w:r>
      <w:r>
        <w:rPr>
          <w:sz w:val="24"/>
          <w:szCs w:val="24"/>
        </w:rPr>
        <w:t>Участника может быть отклонена.</w:t>
      </w:r>
    </w:p>
    <w:p w:rsidR="00112AEB" w:rsidRPr="00A87055" w:rsidRDefault="00112AEB" w:rsidP="00A87055">
      <w:pPr>
        <w:pStyle w:val="a6"/>
        <w:numPr>
          <w:ilvl w:val="2"/>
          <w:numId w:val="37"/>
        </w:numPr>
        <w:tabs>
          <w:tab w:val="clear" w:pos="2160"/>
        </w:tabs>
        <w:spacing w:line="240" w:lineRule="auto"/>
        <w:rPr>
          <w:sz w:val="24"/>
          <w:szCs w:val="24"/>
        </w:rPr>
      </w:pPr>
      <w:r w:rsidRPr="00A87055">
        <w:rPr>
          <w:sz w:val="24"/>
          <w:szCs w:val="24"/>
        </w:rPr>
        <w:t xml:space="preserve">Ответственность за достоверность сведений о стране происхождения </w:t>
      </w:r>
      <w:r>
        <w:rPr>
          <w:sz w:val="24"/>
          <w:szCs w:val="24"/>
        </w:rPr>
        <w:t>продукции</w:t>
      </w:r>
      <w:r w:rsidRPr="00A87055">
        <w:rPr>
          <w:sz w:val="24"/>
          <w:szCs w:val="24"/>
        </w:rPr>
        <w:t>, указанно</w:t>
      </w:r>
      <w:r>
        <w:rPr>
          <w:sz w:val="24"/>
          <w:szCs w:val="24"/>
        </w:rPr>
        <w:t>й</w:t>
      </w:r>
      <w:r w:rsidRPr="00A87055">
        <w:rPr>
          <w:sz w:val="24"/>
          <w:szCs w:val="24"/>
        </w:rPr>
        <w:t xml:space="preserve"> в </w:t>
      </w:r>
      <w:r>
        <w:rPr>
          <w:sz w:val="24"/>
          <w:szCs w:val="24"/>
        </w:rPr>
        <w:t xml:space="preserve">Конкурсной </w:t>
      </w:r>
      <w:r w:rsidRPr="00A87055">
        <w:rPr>
          <w:sz w:val="24"/>
          <w:szCs w:val="24"/>
        </w:rPr>
        <w:t xml:space="preserve">заявке </w:t>
      </w:r>
      <w:r>
        <w:rPr>
          <w:sz w:val="24"/>
          <w:szCs w:val="24"/>
        </w:rPr>
        <w:t>Участника</w:t>
      </w:r>
      <w:r w:rsidRPr="00A87055">
        <w:rPr>
          <w:sz w:val="24"/>
          <w:szCs w:val="24"/>
        </w:rPr>
        <w:t xml:space="preserve">, несет </w:t>
      </w:r>
      <w:r>
        <w:rPr>
          <w:sz w:val="24"/>
          <w:szCs w:val="24"/>
        </w:rPr>
        <w:t>У</w:t>
      </w:r>
      <w:r w:rsidRPr="00A87055">
        <w:rPr>
          <w:sz w:val="24"/>
          <w:szCs w:val="24"/>
        </w:rPr>
        <w:t xml:space="preserve">частник </w:t>
      </w:r>
      <w:r>
        <w:rPr>
          <w:sz w:val="24"/>
          <w:szCs w:val="24"/>
        </w:rPr>
        <w:t>конкурса, подготовивший эту заявку. В</w:t>
      </w:r>
      <w:r w:rsidRPr="00A87055">
        <w:rPr>
          <w:sz w:val="24"/>
          <w:szCs w:val="24"/>
        </w:rPr>
        <w:t xml:space="preserve"> частности, при выявлении факта недостоверности сведений </w:t>
      </w:r>
      <w:r>
        <w:rPr>
          <w:sz w:val="24"/>
          <w:szCs w:val="24"/>
        </w:rPr>
        <w:t xml:space="preserve">в Конкурсной </w:t>
      </w:r>
      <w:r w:rsidRPr="00A87055">
        <w:rPr>
          <w:sz w:val="24"/>
          <w:szCs w:val="24"/>
        </w:rPr>
        <w:t>заявк</w:t>
      </w:r>
      <w:r>
        <w:rPr>
          <w:sz w:val="24"/>
          <w:szCs w:val="24"/>
        </w:rPr>
        <w:t>е, заявка</w:t>
      </w:r>
      <w:r w:rsidRPr="00A87055">
        <w:rPr>
          <w:sz w:val="24"/>
          <w:szCs w:val="24"/>
        </w:rPr>
        <w:t xml:space="preserve"> такого </w:t>
      </w:r>
      <w:r>
        <w:rPr>
          <w:sz w:val="24"/>
          <w:szCs w:val="24"/>
        </w:rPr>
        <w:t>У</w:t>
      </w:r>
      <w:r w:rsidRPr="00A87055">
        <w:rPr>
          <w:sz w:val="24"/>
          <w:szCs w:val="24"/>
        </w:rPr>
        <w:t xml:space="preserve">частника может быть отклонена </w:t>
      </w:r>
      <w:r>
        <w:rPr>
          <w:sz w:val="24"/>
          <w:szCs w:val="24"/>
        </w:rPr>
        <w:t>Конкурсной</w:t>
      </w:r>
      <w:r w:rsidRPr="00A87055">
        <w:rPr>
          <w:sz w:val="24"/>
          <w:szCs w:val="24"/>
        </w:rPr>
        <w:t xml:space="preserve"> комиссией от участия в </w:t>
      </w:r>
      <w:r>
        <w:rPr>
          <w:sz w:val="24"/>
          <w:szCs w:val="24"/>
        </w:rPr>
        <w:t>конкурсе</w:t>
      </w:r>
      <w:r w:rsidRPr="00A87055">
        <w:rPr>
          <w:sz w:val="24"/>
          <w:szCs w:val="24"/>
        </w:rPr>
        <w:t xml:space="preserve"> на любой стадии е</w:t>
      </w:r>
      <w:r>
        <w:rPr>
          <w:sz w:val="24"/>
          <w:szCs w:val="24"/>
        </w:rPr>
        <w:t>го</w:t>
      </w:r>
      <w:r w:rsidRPr="00A87055">
        <w:rPr>
          <w:sz w:val="24"/>
          <w:szCs w:val="24"/>
        </w:rPr>
        <w:t xml:space="preserve"> проведения.</w:t>
      </w:r>
    </w:p>
    <w:p w:rsidR="00112AEB" w:rsidRPr="00A87055" w:rsidRDefault="00112AEB" w:rsidP="00A87055">
      <w:pPr>
        <w:pStyle w:val="a6"/>
        <w:numPr>
          <w:ilvl w:val="0"/>
          <w:numId w:val="0"/>
        </w:numPr>
        <w:spacing w:line="240" w:lineRule="auto"/>
        <w:rPr>
          <w:sz w:val="24"/>
          <w:szCs w:val="24"/>
        </w:rPr>
      </w:pPr>
    </w:p>
    <w:p w:rsidR="00112AEB" w:rsidRPr="00982EF4" w:rsidRDefault="00112AEB" w:rsidP="0011752F">
      <w:pPr>
        <w:pStyle w:val="Heading1"/>
        <w:numPr>
          <w:ilvl w:val="0"/>
          <w:numId w:val="37"/>
        </w:numPr>
        <w:rPr>
          <w:rFonts w:ascii="Times New Roman" w:hAnsi="Times New Roman"/>
          <w:sz w:val="28"/>
          <w:szCs w:val="28"/>
        </w:rPr>
      </w:pPr>
      <w:bookmarkStart w:id="281" w:name="_Ref119427269"/>
      <w:bookmarkStart w:id="282" w:name="_Toc166101214"/>
      <w:bookmarkStart w:id="283" w:name="_Toc203081976"/>
      <w:bookmarkStart w:id="284" w:name="_Toc313019141"/>
      <w:r w:rsidRPr="00982EF4">
        <w:rPr>
          <w:rFonts w:ascii="Times New Roman" w:hAnsi="Times New Roman"/>
          <w:sz w:val="28"/>
          <w:szCs w:val="28"/>
        </w:rPr>
        <w:t>ИНФОРМАЦИОННАЯ КАРТА КОНКУРСА</w:t>
      </w:r>
      <w:bookmarkEnd w:id="281"/>
      <w:bookmarkEnd w:id="282"/>
      <w:bookmarkEnd w:id="283"/>
      <w:bookmarkEnd w:id="284"/>
    </w:p>
    <w:p w:rsidR="00112AEB" w:rsidRPr="0018184E" w:rsidRDefault="00112AEB" w:rsidP="009B3A8A">
      <w:pPr>
        <w:spacing w:line="240" w:lineRule="auto"/>
        <w:rPr>
          <w:sz w:val="24"/>
          <w:szCs w:val="24"/>
        </w:rPr>
      </w:pPr>
      <w:r w:rsidRPr="0018184E">
        <w:rPr>
          <w:sz w:val="24"/>
          <w:szCs w:val="24"/>
        </w:rPr>
        <w:t xml:space="preserve">В разделе </w:t>
      </w:r>
      <w:fldSimple w:instr=" REF _Ref119427269 \r \h  \* MERGEFORMAT ">
        <w:r w:rsidRPr="001B4A2C">
          <w:rPr>
            <w:sz w:val="24"/>
            <w:szCs w:val="24"/>
          </w:rPr>
          <w:t>4</w:t>
        </w:r>
      </w:fldSimple>
      <w:r w:rsidRPr="0018184E">
        <w:rPr>
          <w:sz w:val="24"/>
          <w:szCs w:val="24"/>
        </w:rPr>
        <w:t xml:space="preserve"> «</w:t>
      </w:r>
      <w:fldSimple w:instr=" REF _Ref119427269 \h  \* MERGEFORMAT ">
        <w:r w:rsidRPr="001B4A2C">
          <w:rPr>
            <w:sz w:val="24"/>
            <w:szCs w:val="24"/>
          </w:rPr>
          <w:t>ИНФОРМАЦИОННАЯ КАРТА КОНКУРСА</w:t>
        </w:r>
      </w:fldSimple>
      <w:r w:rsidRPr="0018184E">
        <w:rPr>
          <w:sz w:val="24"/>
          <w:szCs w:val="24"/>
        </w:rPr>
        <w:t xml:space="preserve">» содержится информация </w:t>
      </w:r>
      <w:r w:rsidRPr="0018184E">
        <w:rPr>
          <w:kern w:val="28"/>
          <w:sz w:val="24"/>
          <w:szCs w:val="24"/>
        </w:rPr>
        <w:t>для данного конкретного конкурса, которая уточняет, разъясняет и дополняет</w:t>
      </w:r>
      <w:r w:rsidRPr="0018184E">
        <w:rPr>
          <w:sz w:val="24"/>
          <w:szCs w:val="24"/>
        </w:rPr>
        <w:t xml:space="preserve"> положения раздела </w:t>
      </w:r>
      <w:fldSimple w:instr=" REF _Ref249781140 \r \h  \* MERGEFORMAT ">
        <w:r w:rsidRPr="001B4A2C">
          <w:rPr>
            <w:sz w:val="24"/>
            <w:szCs w:val="24"/>
          </w:rPr>
          <w:t>1</w:t>
        </w:r>
      </w:fldSimple>
      <w:r w:rsidRPr="0018184E">
        <w:rPr>
          <w:sz w:val="24"/>
          <w:szCs w:val="24"/>
        </w:rPr>
        <w:t xml:space="preserve">, раздела </w:t>
      </w:r>
      <w:fldSimple w:instr=" REF _Ref55300680 \r \h  \* MERGEFORMAT ">
        <w:r w:rsidRPr="001B4A2C">
          <w:rPr>
            <w:sz w:val="24"/>
            <w:szCs w:val="24"/>
          </w:rPr>
          <w:t>2</w:t>
        </w:r>
      </w:fldSimple>
      <w:r w:rsidRPr="0018184E">
        <w:rPr>
          <w:sz w:val="24"/>
          <w:szCs w:val="24"/>
        </w:rPr>
        <w:t xml:space="preserve">, раздела </w:t>
      </w:r>
      <w:fldSimple w:instr=" REF _Ref56225120 \r \h  \* MERGEFORMAT ">
        <w:r w:rsidRPr="001B4A2C">
          <w:rPr>
            <w:sz w:val="24"/>
            <w:szCs w:val="24"/>
          </w:rPr>
          <w:t>3</w:t>
        </w:r>
      </w:fldSimple>
      <w:r w:rsidRPr="0018184E">
        <w:rPr>
          <w:sz w:val="24"/>
          <w:szCs w:val="24"/>
        </w:rPr>
        <w:t>.</w:t>
      </w:r>
    </w:p>
    <w:p w:rsidR="00112AEB" w:rsidRPr="0018184E" w:rsidRDefault="00112AEB" w:rsidP="009B3A8A">
      <w:pPr>
        <w:spacing w:line="240" w:lineRule="auto"/>
        <w:rPr>
          <w:sz w:val="24"/>
          <w:szCs w:val="24"/>
        </w:rPr>
      </w:pPr>
      <w:r w:rsidRPr="0018184E">
        <w:rPr>
          <w:sz w:val="24"/>
          <w:szCs w:val="24"/>
        </w:rPr>
        <w:t xml:space="preserve">При возникновении противоречия между положениями раздела </w:t>
      </w:r>
      <w:fldSimple w:instr=" REF _Ref249781140 \r \h  \* MERGEFORMAT ">
        <w:r w:rsidRPr="001B4A2C">
          <w:rPr>
            <w:sz w:val="24"/>
            <w:szCs w:val="24"/>
          </w:rPr>
          <w:t>1</w:t>
        </w:r>
      </w:fldSimple>
      <w:r w:rsidRPr="0018184E">
        <w:rPr>
          <w:sz w:val="24"/>
          <w:szCs w:val="24"/>
        </w:rPr>
        <w:t xml:space="preserve">, раздела </w:t>
      </w:r>
      <w:fldSimple w:instr=" REF _Ref55300680 \r \h  \* MERGEFORMAT ">
        <w:r w:rsidRPr="001B4A2C">
          <w:rPr>
            <w:sz w:val="24"/>
            <w:szCs w:val="24"/>
          </w:rPr>
          <w:t>2</w:t>
        </w:r>
      </w:fldSimple>
      <w:r w:rsidRPr="0018184E">
        <w:rPr>
          <w:sz w:val="24"/>
          <w:szCs w:val="24"/>
        </w:rPr>
        <w:t xml:space="preserve">, раздела </w:t>
      </w:r>
      <w:fldSimple w:instr=" REF _Ref56225120 \r \h  \* MERGEFORMAT ">
        <w:r w:rsidRPr="001B4A2C">
          <w:rPr>
            <w:sz w:val="24"/>
            <w:szCs w:val="24"/>
          </w:rPr>
          <w:t>3</w:t>
        </w:r>
      </w:fldSimple>
      <w:r w:rsidRPr="0018184E">
        <w:rPr>
          <w:sz w:val="24"/>
          <w:szCs w:val="24"/>
        </w:rPr>
        <w:t xml:space="preserve"> и раздела </w:t>
      </w:r>
      <w:fldSimple w:instr=" REF _Ref119427269 \r \h  \* MERGEFORMAT ">
        <w:r w:rsidRPr="001B4A2C">
          <w:rPr>
            <w:sz w:val="24"/>
            <w:szCs w:val="24"/>
          </w:rPr>
          <w:t>4</w:t>
        </w:r>
      </w:fldSimple>
      <w:r w:rsidRPr="0018184E">
        <w:rPr>
          <w:sz w:val="24"/>
          <w:szCs w:val="24"/>
        </w:rPr>
        <w:t xml:space="preserve">, применяются положения раздела </w:t>
      </w:r>
      <w:fldSimple w:instr=" REF _Ref119427269 \r \h  \* MERGEFORMAT ">
        <w:r w:rsidRPr="001B4A2C">
          <w:rPr>
            <w:sz w:val="24"/>
            <w:szCs w:val="24"/>
          </w:rPr>
          <w:t>4</w:t>
        </w:r>
      </w:fldSimple>
      <w:r w:rsidRPr="0018184E">
        <w:rPr>
          <w:sz w:val="24"/>
          <w:szCs w:val="24"/>
        </w:rPr>
        <w:t>.</w:t>
      </w:r>
    </w:p>
    <w:p w:rsidR="00112AEB" w:rsidRPr="000908EB" w:rsidRDefault="00112AEB" w:rsidP="00BE09C5">
      <w:pPr>
        <w:pStyle w:val="Heading2"/>
        <w:numPr>
          <w:ilvl w:val="1"/>
          <w:numId w:val="37"/>
        </w:numPr>
        <w:tabs>
          <w:tab w:val="clear" w:pos="1440"/>
        </w:tabs>
        <w:rPr>
          <w:sz w:val="28"/>
          <w:szCs w:val="28"/>
        </w:rPr>
      </w:pPr>
      <w:bookmarkStart w:id="285" w:name="_Toc203081977"/>
      <w:bookmarkStart w:id="286" w:name="_Toc313019142"/>
      <w:r w:rsidRPr="000908EB">
        <w:rPr>
          <w:sz w:val="28"/>
          <w:szCs w:val="28"/>
        </w:rPr>
        <w:t>Информация о проводимом конкурсе</w:t>
      </w:r>
      <w:bookmarkEnd w:id="285"/>
      <w:bookmarkEnd w:id="286"/>
    </w:p>
    <w:tbl>
      <w:tblPr>
        <w:tblW w:w="10044" w:type="dxa"/>
        <w:tblInd w:w="108" w:type="dxa"/>
        <w:tblLayout w:type="fixed"/>
        <w:tblLook w:val="0000"/>
      </w:tblPr>
      <w:tblGrid>
        <w:gridCol w:w="912"/>
        <w:gridCol w:w="1995"/>
        <w:gridCol w:w="7137"/>
      </w:tblGrid>
      <w:tr w:rsidR="00112AEB" w:rsidTr="00DB2E40">
        <w:tc>
          <w:tcPr>
            <w:tcW w:w="912" w:type="dxa"/>
            <w:tcBorders>
              <w:top w:val="single" w:sz="4" w:space="0" w:color="auto"/>
              <w:left w:val="single" w:sz="4" w:space="0" w:color="auto"/>
              <w:bottom w:val="single" w:sz="4" w:space="0" w:color="auto"/>
              <w:right w:val="single" w:sz="4" w:space="0" w:color="auto"/>
            </w:tcBorders>
            <w:vAlign w:val="center"/>
          </w:tcPr>
          <w:p w:rsidR="00112AEB" w:rsidRDefault="00112AEB" w:rsidP="00B44966">
            <w:pPr>
              <w:pStyle w:val="Tableheader"/>
            </w:pPr>
            <w:r>
              <w:t>№</w:t>
            </w:r>
          </w:p>
          <w:p w:rsidR="00112AEB" w:rsidRDefault="00112AEB" w:rsidP="00B44966">
            <w:pPr>
              <w:pStyle w:val="Tableheader"/>
            </w:pPr>
            <w:r>
              <w:t>пункта</w:t>
            </w:r>
          </w:p>
        </w:tc>
        <w:tc>
          <w:tcPr>
            <w:tcW w:w="1995" w:type="dxa"/>
            <w:tcBorders>
              <w:top w:val="single" w:sz="4" w:space="0" w:color="auto"/>
              <w:left w:val="single" w:sz="4" w:space="0" w:color="auto"/>
              <w:bottom w:val="single" w:sz="4" w:space="0" w:color="auto"/>
              <w:right w:val="single" w:sz="4" w:space="0" w:color="auto"/>
            </w:tcBorders>
            <w:vAlign w:val="center"/>
          </w:tcPr>
          <w:p w:rsidR="00112AEB" w:rsidRPr="000908EB" w:rsidRDefault="00112AEB" w:rsidP="00B44966">
            <w:pPr>
              <w:pStyle w:val="Tableheader"/>
              <w:rPr>
                <w:sz w:val="24"/>
              </w:rPr>
            </w:pPr>
            <w:r w:rsidRPr="000908EB">
              <w:rPr>
                <w:sz w:val="24"/>
              </w:rPr>
              <w:t xml:space="preserve">Наименование </w:t>
            </w:r>
          </w:p>
        </w:tc>
        <w:tc>
          <w:tcPr>
            <w:tcW w:w="7137" w:type="dxa"/>
            <w:tcBorders>
              <w:top w:val="single" w:sz="4" w:space="0" w:color="auto"/>
              <w:left w:val="single" w:sz="4" w:space="0" w:color="auto"/>
              <w:bottom w:val="single" w:sz="4" w:space="0" w:color="auto"/>
              <w:right w:val="single" w:sz="4" w:space="0" w:color="auto"/>
            </w:tcBorders>
            <w:vAlign w:val="center"/>
          </w:tcPr>
          <w:p w:rsidR="00112AEB" w:rsidRPr="000908EB" w:rsidRDefault="00112AEB" w:rsidP="00B44966">
            <w:pPr>
              <w:pStyle w:val="Tableheader"/>
              <w:rPr>
                <w:sz w:val="24"/>
              </w:rPr>
            </w:pPr>
            <w:r w:rsidRPr="000908EB">
              <w:rPr>
                <w:sz w:val="24"/>
              </w:rPr>
              <w:t>Информация</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87" w:name="_Ref249785568"/>
          </w:p>
        </w:tc>
        <w:bookmarkEnd w:id="287"/>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Наименование Заказчика,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112AEB" w:rsidRPr="0066127C" w:rsidRDefault="00112AEB" w:rsidP="00AE190C">
            <w:pPr>
              <w:pStyle w:val="Tabletext"/>
              <w:rPr>
                <w:b/>
                <w:sz w:val="24"/>
              </w:rPr>
            </w:pPr>
            <w:r w:rsidRPr="0066127C">
              <w:rPr>
                <w:b/>
                <w:sz w:val="24"/>
              </w:rPr>
              <w:t>Наименование</w:t>
            </w:r>
            <w:r>
              <w:rPr>
                <w:b/>
                <w:sz w:val="24"/>
              </w:rPr>
              <w:t>:</w:t>
            </w:r>
          </w:p>
          <w:p w:rsidR="00112AEB" w:rsidRPr="0066127C" w:rsidRDefault="00112AEB" w:rsidP="00AE190C">
            <w:pPr>
              <w:pStyle w:val="Tabletext"/>
              <w:rPr>
                <w:sz w:val="24"/>
              </w:rPr>
            </w:pPr>
            <w:r w:rsidRPr="0066127C">
              <w:rPr>
                <w:b/>
                <w:sz w:val="24"/>
              </w:rPr>
              <w:t>О</w:t>
            </w:r>
            <w:r w:rsidRPr="0066127C">
              <w:rPr>
                <w:sz w:val="24"/>
              </w:rPr>
              <w:t>ткрытое акционерное общество  «Дальневосточная распределительная сетевая компания»     (ОАО «ДРСК»)</w:t>
            </w:r>
          </w:p>
          <w:p w:rsidR="00112AEB" w:rsidRPr="0066127C" w:rsidRDefault="00112AEB" w:rsidP="00AE190C">
            <w:pPr>
              <w:pStyle w:val="Tabletext"/>
              <w:rPr>
                <w:b/>
                <w:sz w:val="24"/>
              </w:rPr>
            </w:pPr>
            <w:r w:rsidRPr="0066127C">
              <w:rPr>
                <w:b/>
                <w:sz w:val="24"/>
              </w:rPr>
              <w:t>Почтовый адрес:</w:t>
            </w:r>
          </w:p>
          <w:p w:rsidR="00112AEB" w:rsidRPr="0066127C" w:rsidRDefault="00112AEB" w:rsidP="00AE190C">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112AEB" w:rsidRDefault="00112AEB" w:rsidP="00AE190C">
            <w:pPr>
              <w:spacing w:line="240" w:lineRule="auto"/>
              <w:ind w:firstLine="0"/>
              <w:jc w:val="left"/>
              <w:rPr>
                <w:sz w:val="24"/>
                <w:szCs w:val="24"/>
              </w:rPr>
            </w:pPr>
            <w:r w:rsidRPr="0066127C">
              <w:rPr>
                <w:b/>
                <w:sz w:val="24"/>
                <w:szCs w:val="24"/>
              </w:rPr>
              <w:t>Телефон</w:t>
            </w:r>
            <w:r>
              <w:rPr>
                <w:b/>
                <w:sz w:val="24"/>
                <w:szCs w:val="24"/>
              </w:rPr>
              <w:t>-</w:t>
            </w:r>
            <w:r w:rsidRPr="009F17C2">
              <w:rPr>
                <w:b/>
                <w:sz w:val="24"/>
                <w:szCs w:val="24"/>
              </w:rPr>
              <w:t>факс</w:t>
            </w:r>
            <w:r w:rsidRPr="0066127C">
              <w:rPr>
                <w:b/>
                <w:sz w:val="24"/>
                <w:szCs w:val="24"/>
              </w:rPr>
              <w:t xml:space="preserve"> - </w:t>
            </w:r>
            <w:r w:rsidRPr="0066127C">
              <w:rPr>
                <w:sz w:val="24"/>
                <w:szCs w:val="24"/>
              </w:rPr>
              <w:t>(4162) 397-</w:t>
            </w:r>
            <w:r>
              <w:rPr>
                <w:sz w:val="24"/>
                <w:szCs w:val="24"/>
              </w:rPr>
              <w:t>260</w:t>
            </w:r>
            <w:r w:rsidRPr="0066127C">
              <w:rPr>
                <w:sz w:val="24"/>
                <w:szCs w:val="24"/>
              </w:rPr>
              <w:t xml:space="preserve">; </w:t>
            </w:r>
            <w:r w:rsidRPr="0066127C">
              <w:rPr>
                <w:b/>
                <w:sz w:val="24"/>
                <w:szCs w:val="24"/>
              </w:rPr>
              <w:t xml:space="preserve">Электронная почта </w:t>
            </w:r>
            <w:r>
              <w:rPr>
                <w:b/>
                <w:sz w:val="24"/>
                <w:szCs w:val="24"/>
              </w:rPr>
              <w:t>–</w:t>
            </w:r>
            <w:r w:rsidRPr="0066127C">
              <w:rPr>
                <w:b/>
                <w:sz w:val="24"/>
                <w:szCs w:val="24"/>
              </w:rPr>
              <w:t xml:space="preserve"> </w:t>
            </w:r>
            <w:r w:rsidRPr="0066127C">
              <w:rPr>
                <w:sz w:val="24"/>
                <w:szCs w:val="24"/>
                <w:lang w:val="en-US"/>
              </w:rPr>
              <w:t>okzt</w:t>
            </w:r>
            <w:r>
              <w:rPr>
                <w:sz w:val="24"/>
                <w:szCs w:val="24"/>
              </w:rPr>
              <w:t>3</w:t>
            </w:r>
            <w:r w:rsidRPr="0066127C">
              <w:rPr>
                <w:sz w:val="24"/>
                <w:szCs w:val="24"/>
              </w:rPr>
              <w:t>@</w:t>
            </w:r>
            <w:r w:rsidRPr="0066127C">
              <w:rPr>
                <w:sz w:val="24"/>
                <w:szCs w:val="24"/>
                <w:lang w:val="en-US"/>
              </w:rPr>
              <w:t>drsk</w:t>
            </w:r>
            <w:r w:rsidRPr="0066127C">
              <w:rPr>
                <w:sz w:val="24"/>
                <w:szCs w:val="24"/>
              </w:rPr>
              <w:t>.</w:t>
            </w:r>
            <w:r w:rsidRPr="0066127C">
              <w:rPr>
                <w:sz w:val="24"/>
                <w:szCs w:val="24"/>
                <w:lang w:val="en-US"/>
              </w:rPr>
              <w:t>ru</w:t>
            </w:r>
            <w:r>
              <w:rPr>
                <w:sz w:val="24"/>
                <w:szCs w:val="24"/>
              </w:rPr>
              <w:t xml:space="preserve">  </w:t>
            </w:r>
          </w:p>
          <w:p w:rsidR="00112AEB" w:rsidRPr="00803270" w:rsidRDefault="00112AEB" w:rsidP="00AE190C">
            <w:pPr>
              <w:spacing w:line="240" w:lineRule="auto"/>
              <w:ind w:firstLine="0"/>
              <w:rPr>
                <w:sz w:val="24"/>
              </w:rPr>
            </w:pPr>
            <w:r w:rsidRPr="0066127C">
              <w:rPr>
                <w:b/>
                <w:sz w:val="24"/>
              </w:rPr>
              <w:t xml:space="preserve">Контактное лицо </w:t>
            </w:r>
            <w:r>
              <w:rPr>
                <w:b/>
                <w:sz w:val="24"/>
              </w:rPr>
              <w:t>–</w:t>
            </w:r>
            <w:r w:rsidRPr="0066127C">
              <w:rPr>
                <w:b/>
                <w:sz w:val="24"/>
              </w:rPr>
              <w:t xml:space="preserve"> </w:t>
            </w:r>
            <w:r>
              <w:rPr>
                <w:rFonts w:eastAsia="Arial Unicode MS"/>
                <w:sz w:val="24"/>
              </w:rPr>
              <w:t>Терёшкина Гузалия Мавлимьяновна</w:t>
            </w:r>
            <w:r w:rsidRPr="0066127C">
              <w:rPr>
                <w:rFonts w:eastAsia="Arial Unicode MS"/>
                <w:sz w:val="24"/>
              </w:rPr>
              <w:t>.</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88" w:name="_Ref249842235"/>
          </w:p>
        </w:tc>
        <w:bookmarkEnd w:id="288"/>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Наименование Организатора,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112AEB" w:rsidRPr="0066127C" w:rsidRDefault="00112AEB" w:rsidP="00DB2E40">
            <w:pPr>
              <w:pStyle w:val="Tabletext"/>
              <w:rPr>
                <w:b/>
                <w:sz w:val="24"/>
              </w:rPr>
            </w:pPr>
            <w:r w:rsidRPr="0066127C">
              <w:rPr>
                <w:b/>
                <w:sz w:val="24"/>
              </w:rPr>
              <w:t>Наименование</w:t>
            </w:r>
            <w:r>
              <w:rPr>
                <w:b/>
                <w:sz w:val="24"/>
              </w:rPr>
              <w:t>:</w:t>
            </w:r>
          </w:p>
          <w:p w:rsidR="00112AEB" w:rsidRPr="0066127C" w:rsidRDefault="00112AEB" w:rsidP="00DB2E40">
            <w:pPr>
              <w:pStyle w:val="Tabletext"/>
              <w:rPr>
                <w:sz w:val="24"/>
              </w:rPr>
            </w:pPr>
            <w:r w:rsidRPr="0066127C">
              <w:rPr>
                <w:b/>
                <w:sz w:val="24"/>
              </w:rPr>
              <w:t>О</w:t>
            </w:r>
            <w:r w:rsidRPr="0066127C">
              <w:rPr>
                <w:sz w:val="24"/>
              </w:rPr>
              <w:t>ткрытое акционерное общество  «Дальневосточная распределительная сетевая компания»     (ОАО «ДРСК»)</w:t>
            </w:r>
          </w:p>
          <w:p w:rsidR="00112AEB" w:rsidRPr="0066127C" w:rsidRDefault="00112AEB" w:rsidP="00DB2E40">
            <w:pPr>
              <w:pStyle w:val="Tabletext"/>
              <w:rPr>
                <w:b/>
                <w:sz w:val="24"/>
              </w:rPr>
            </w:pPr>
            <w:r w:rsidRPr="0066127C">
              <w:rPr>
                <w:b/>
                <w:sz w:val="24"/>
              </w:rPr>
              <w:t>Почтовый адрес:</w:t>
            </w:r>
          </w:p>
          <w:p w:rsidR="00112AEB" w:rsidRPr="0066127C" w:rsidRDefault="00112AEB" w:rsidP="00DB2E40">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112AEB" w:rsidRDefault="00112AEB" w:rsidP="00DB2E40">
            <w:pPr>
              <w:spacing w:line="240" w:lineRule="auto"/>
              <w:ind w:firstLine="0"/>
              <w:jc w:val="left"/>
              <w:rPr>
                <w:sz w:val="24"/>
                <w:szCs w:val="24"/>
              </w:rPr>
            </w:pPr>
            <w:r w:rsidRPr="0066127C">
              <w:rPr>
                <w:b/>
                <w:sz w:val="24"/>
                <w:szCs w:val="24"/>
              </w:rPr>
              <w:t>Телефон</w:t>
            </w:r>
            <w:r>
              <w:rPr>
                <w:b/>
                <w:sz w:val="24"/>
                <w:szCs w:val="24"/>
              </w:rPr>
              <w:t>-</w:t>
            </w:r>
            <w:r w:rsidRPr="009F17C2">
              <w:rPr>
                <w:b/>
                <w:sz w:val="24"/>
                <w:szCs w:val="24"/>
              </w:rPr>
              <w:t>факс</w:t>
            </w:r>
            <w:r w:rsidRPr="0066127C">
              <w:rPr>
                <w:b/>
                <w:sz w:val="24"/>
                <w:szCs w:val="24"/>
              </w:rPr>
              <w:t xml:space="preserve"> - </w:t>
            </w:r>
            <w:r w:rsidRPr="0066127C">
              <w:rPr>
                <w:sz w:val="24"/>
                <w:szCs w:val="24"/>
              </w:rPr>
              <w:t>(4162) 397-</w:t>
            </w:r>
            <w:r>
              <w:rPr>
                <w:sz w:val="24"/>
                <w:szCs w:val="24"/>
              </w:rPr>
              <w:t>260</w:t>
            </w:r>
            <w:r w:rsidRPr="0066127C">
              <w:rPr>
                <w:sz w:val="24"/>
                <w:szCs w:val="24"/>
              </w:rPr>
              <w:t xml:space="preserve">; </w:t>
            </w:r>
            <w:r w:rsidRPr="0066127C">
              <w:rPr>
                <w:b/>
                <w:sz w:val="24"/>
                <w:szCs w:val="24"/>
              </w:rPr>
              <w:t xml:space="preserve">Электронная почта </w:t>
            </w:r>
            <w:r>
              <w:rPr>
                <w:b/>
                <w:sz w:val="24"/>
                <w:szCs w:val="24"/>
              </w:rPr>
              <w:t>–</w:t>
            </w:r>
            <w:r w:rsidRPr="0066127C">
              <w:rPr>
                <w:b/>
                <w:sz w:val="24"/>
                <w:szCs w:val="24"/>
              </w:rPr>
              <w:t xml:space="preserve"> </w:t>
            </w:r>
            <w:r w:rsidRPr="0066127C">
              <w:rPr>
                <w:sz w:val="24"/>
                <w:szCs w:val="24"/>
                <w:lang w:val="en-US"/>
              </w:rPr>
              <w:t>okzt</w:t>
            </w:r>
            <w:r>
              <w:rPr>
                <w:sz w:val="24"/>
                <w:szCs w:val="24"/>
              </w:rPr>
              <w:t>3</w:t>
            </w:r>
            <w:r w:rsidRPr="0066127C">
              <w:rPr>
                <w:sz w:val="24"/>
                <w:szCs w:val="24"/>
              </w:rPr>
              <w:t>@</w:t>
            </w:r>
            <w:r w:rsidRPr="0066127C">
              <w:rPr>
                <w:sz w:val="24"/>
                <w:szCs w:val="24"/>
                <w:lang w:val="en-US"/>
              </w:rPr>
              <w:t>drsk</w:t>
            </w:r>
            <w:r w:rsidRPr="0066127C">
              <w:rPr>
                <w:sz w:val="24"/>
                <w:szCs w:val="24"/>
              </w:rPr>
              <w:t>.</w:t>
            </w:r>
            <w:r w:rsidRPr="0066127C">
              <w:rPr>
                <w:sz w:val="24"/>
                <w:szCs w:val="24"/>
                <w:lang w:val="en-US"/>
              </w:rPr>
              <w:t>ru</w:t>
            </w:r>
            <w:r>
              <w:rPr>
                <w:sz w:val="24"/>
                <w:szCs w:val="24"/>
              </w:rPr>
              <w:t xml:space="preserve">  </w:t>
            </w:r>
          </w:p>
          <w:p w:rsidR="00112AEB" w:rsidRPr="005F4287" w:rsidRDefault="00112AEB" w:rsidP="00DB2E40">
            <w:pPr>
              <w:pStyle w:val="Tabletext"/>
              <w:rPr>
                <w:sz w:val="24"/>
              </w:rPr>
            </w:pPr>
            <w:r w:rsidRPr="0066127C">
              <w:rPr>
                <w:b/>
                <w:sz w:val="24"/>
              </w:rPr>
              <w:t xml:space="preserve">Контактное лицо </w:t>
            </w:r>
            <w:r>
              <w:rPr>
                <w:b/>
                <w:sz w:val="24"/>
              </w:rPr>
              <w:t>–</w:t>
            </w:r>
            <w:r w:rsidRPr="0066127C">
              <w:rPr>
                <w:b/>
                <w:sz w:val="24"/>
              </w:rPr>
              <w:t xml:space="preserve"> </w:t>
            </w:r>
            <w:r>
              <w:rPr>
                <w:rFonts w:eastAsia="Arial Unicode MS"/>
                <w:sz w:val="24"/>
              </w:rPr>
              <w:t>Терёшкина Гузалия Мавлимьяновна</w:t>
            </w:r>
            <w:r w:rsidRPr="0066127C">
              <w:rPr>
                <w:rFonts w:eastAsia="Arial Unicode MS"/>
                <w:sz w:val="24"/>
              </w:rPr>
              <w:t>.</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89" w:name="_Ref249842281"/>
          </w:p>
        </w:tc>
        <w:bookmarkEnd w:id="289"/>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Место официальной публикации Извещения</w:t>
            </w:r>
          </w:p>
        </w:tc>
        <w:tc>
          <w:tcPr>
            <w:tcW w:w="7137" w:type="dxa"/>
            <w:tcBorders>
              <w:top w:val="single" w:sz="4" w:space="0" w:color="auto"/>
              <w:left w:val="single" w:sz="4" w:space="0" w:color="auto"/>
              <w:bottom w:val="single" w:sz="4" w:space="0" w:color="auto"/>
              <w:right w:val="single" w:sz="4" w:space="0" w:color="auto"/>
            </w:tcBorders>
          </w:tcPr>
          <w:p w:rsidR="00112AEB" w:rsidRPr="002E6BE1" w:rsidRDefault="00112AEB" w:rsidP="00D00647">
            <w:pPr>
              <w:pStyle w:val="Tabletext"/>
              <w:rPr>
                <w:sz w:val="24"/>
              </w:rPr>
            </w:pPr>
            <w:r w:rsidRPr="000908EB">
              <w:rPr>
                <w:sz w:val="24"/>
              </w:rPr>
              <w:t>Источник:</w:t>
            </w:r>
            <w:r>
              <w:rPr>
                <w:sz w:val="24"/>
              </w:rPr>
              <w:t xml:space="preserve"> </w:t>
            </w:r>
          </w:p>
          <w:p w:rsidR="00112AEB" w:rsidRPr="0002675C" w:rsidRDefault="00112AEB" w:rsidP="00DB2E40">
            <w:pPr>
              <w:spacing w:line="240" w:lineRule="auto"/>
              <w:ind w:left="28" w:firstLine="0"/>
              <w:jc w:val="left"/>
              <w:rPr>
                <w:sz w:val="24"/>
                <w:szCs w:val="24"/>
              </w:rPr>
            </w:pPr>
            <w:r>
              <w:rPr>
                <w:sz w:val="24"/>
                <w:szCs w:val="24"/>
              </w:rPr>
              <w:t xml:space="preserve">Сайт Заказчика – </w:t>
            </w:r>
            <w:hyperlink r:id="rId9" w:history="1">
              <w:r w:rsidRPr="0068320B">
                <w:rPr>
                  <w:rStyle w:val="Hyperlink"/>
                  <w:sz w:val="24"/>
                  <w:szCs w:val="24"/>
                  <w:lang w:val="en-US"/>
                </w:rPr>
                <w:t>www</w:t>
              </w:r>
              <w:r w:rsidRPr="0002675C">
                <w:rPr>
                  <w:rStyle w:val="Hyperlink"/>
                  <w:sz w:val="24"/>
                  <w:szCs w:val="24"/>
                </w:rPr>
                <w:t>.</w:t>
              </w:r>
              <w:r w:rsidRPr="0068320B">
                <w:rPr>
                  <w:rStyle w:val="Hyperlink"/>
                  <w:sz w:val="24"/>
                  <w:szCs w:val="24"/>
                  <w:lang w:val="en-US"/>
                </w:rPr>
                <w:t>drsk</w:t>
              </w:r>
              <w:r w:rsidRPr="0002675C">
                <w:rPr>
                  <w:rStyle w:val="Hyperlink"/>
                  <w:sz w:val="24"/>
                  <w:szCs w:val="24"/>
                </w:rPr>
                <w:t>.</w:t>
              </w:r>
              <w:r w:rsidRPr="0068320B">
                <w:rPr>
                  <w:rStyle w:val="Hyperlink"/>
                  <w:sz w:val="24"/>
                  <w:szCs w:val="24"/>
                  <w:lang w:val="en-US"/>
                </w:rPr>
                <w:t>ru</w:t>
              </w:r>
            </w:hyperlink>
            <w:r>
              <w:rPr>
                <w:sz w:val="24"/>
                <w:szCs w:val="24"/>
              </w:rPr>
              <w:t xml:space="preserve"> </w:t>
            </w:r>
          </w:p>
          <w:p w:rsidR="00112AEB" w:rsidRPr="000908EB" w:rsidRDefault="00112AEB" w:rsidP="00DB2E40">
            <w:pPr>
              <w:pStyle w:val="Tabletext"/>
              <w:rPr>
                <w:i/>
                <w:sz w:val="24"/>
              </w:rPr>
            </w:pPr>
            <w:r w:rsidRPr="000A2AD4">
              <w:rPr>
                <w:b/>
                <w:sz w:val="24"/>
              </w:rPr>
              <w:t xml:space="preserve">от </w:t>
            </w:r>
            <w:r>
              <w:rPr>
                <w:b/>
                <w:sz w:val="24"/>
              </w:rPr>
              <w:t>______.01.2012</w:t>
            </w:r>
            <w:r w:rsidRPr="000A2AD4">
              <w:rPr>
                <w:b/>
                <w:sz w:val="24"/>
              </w:rPr>
              <w:t xml:space="preserve"> №</w:t>
            </w:r>
            <w:r>
              <w:rPr>
                <w:b/>
                <w:sz w:val="24"/>
              </w:rPr>
              <w:t xml:space="preserve"> _______________.</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0" w:name="_Ref249842368"/>
          </w:p>
        </w:tc>
        <w:bookmarkEnd w:id="290"/>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Вид и предмет конкурса</w:t>
            </w:r>
          </w:p>
        </w:tc>
        <w:tc>
          <w:tcPr>
            <w:tcW w:w="7137" w:type="dxa"/>
            <w:tcBorders>
              <w:top w:val="single" w:sz="4" w:space="0" w:color="auto"/>
              <w:left w:val="single" w:sz="4" w:space="0" w:color="auto"/>
              <w:bottom w:val="single" w:sz="4" w:space="0" w:color="auto"/>
              <w:right w:val="single" w:sz="4" w:space="0" w:color="auto"/>
            </w:tcBorders>
          </w:tcPr>
          <w:p w:rsidR="00112AEB" w:rsidRPr="006D1FC1" w:rsidRDefault="00112AEB" w:rsidP="006D1FC1">
            <w:pPr>
              <w:spacing w:line="240" w:lineRule="auto"/>
              <w:ind w:firstLine="6"/>
              <w:rPr>
                <w:sz w:val="24"/>
                <w:szCs w:val="24"/>
              </w:rPr>
            </w:pPr>
            <w:r w:rsidRPr="006D1FC1">
              <w:rPr>
                <w:sz w:val="24"/>
                <w:szCs w:val="24"/>
              </w:rPr>
              <w:t xml:space="preserve">Открытый конкурс без предварительного отбора на право заключения договора поставки: </w:t>
            </w:r>
            <w:r w:rsidRPr="006D1FC1">
              <w:rPr>
                <w:b/>
                <w:i/>
                <w:sz w:val="24"/>
                <w:szCs w:val="24"/>
              </w:rPr>
              <w:t>Приборы диагностики для нужд филиалов ОАО «ДРСК».</w:t>
            </w:r>
          </w:p>
          <w:p w:rsidR="00112AEB" w:rsidRPr="000908EB" w:rsidRDefault="00112AEB" w:rsidP="00391BE2">
            <w:pPr>
              <w:pStyle w:val="Tabletext"/>
              <w:rPr>
                <w:sz w:val="24"/>
                <w:highlight w:val="yellow"/>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p>
        </w:tc>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Место, условия и сроки (периоды) поставок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112AEB" w:rsidRPr="009873E1" w:rsidRDefault="00112AEB" w:rsidP="006D1FC1">
            <w:pPr>
              <w:pStyle w:val="Tabletext"/>
              <w:tabs>
                <w:tab w:val="left" w:pos="316"/>
              </w:tabs>
              <w:jc w:val="left"/>
              <w:rPr>
                <w:sz w:val="24"/>
              </w:rPr>
            </w:pPr>
            <w:r>
              <w:rPr>
                <w:b/>
                <w:sz w:val="24"/>
              </w:rPr>
              <w:t xml:space="preserve">1. </w:t>
            </w:r>
            <w:r w:rsidRPr="00F3585F">
              <w:rPr>
                <w:b/>
                <w:sz w:val="24"/>
              </w:rPr>
              <w:t>Место поставки</w:t>
            </w:r>
            <w:r w:rsidRPr="009873E1">
              <w:rPr>
                <w:sz w:val="24"/>
              </w:rPr>
              <w:t xml:space="preserve">: </w:t>
            </w:r>
            <w:r>
              <w:rPr>
                <w:sz w:val="24"/>
              </w:rPr>
              <w:t xml:space="preserve">согласно </w:t>
            </w:r>
            <w:r w:rsidRPr="00252DA6">
              <w:rPr>
                <w:sz w:val="24"/>
              </w:rPr>
              <w:t>техническим требованиям, изложенным</w:t>
            </w:r>
            <w:r>
              <w:rPr>
                <w:sz w:val="24"/>
              </w:rPr>
              <w:t xml:space="preserve"> в</w:t>
            </w:r>
            <w:r w:rsidRPr="00252DA6">
              <w:rPr>
                <w:sz w:val="24"/>
              </w:rPr>
              <w:t xml:space="preserve"> Разделе </w:t>
            </w:r>
            <w:fldSimple w:instr=" REF _Ref249844337 \r \h  \* MERGEFORMAT ">
              <w:r w:rsidRPr="001B4A2C">
                <w:rPr>
                  <w:sz w:val="24"/>
                </w:rPr>
                <w:t>6</w:t>
              </w:r>
            </w:fldSimple>
            <w:r w:rsidRPr="009873E1">
              <w:rPr>
                <w:sz w:val="24"/>
              </w:rPr>
              <w:t>.</w:t>
            </w:r>
          </w:p>
          <w:p w:rsidR="00112AEB" w:rsidRPr="00652280" w:rsidRDefault="00112AEB" w:rsidP="006D1FC1">
            <w:pPr>
              <w:pStyle w:val="Tabletext"/>
              <w:tabs>
                <w:tab w:val="left" w:pos="316"/>
              </w:tabs>
              <w:jc w:val="left"/>
              <w:rPr>
                <w:b/>
                <w:sz w:val="24"/>
              </w:rPr>
            </w:pPr>
            <w:r>
              <w:rPr>
                <w:b/>
                <w:sz w:val="24"/>
              </w:rPr>
              <w:t>2.</w:t>
            </w:r>
            <w:r w:rsidRPr="00F3585F">
              <w:rPr>
                <w:b/>
                <w:sz w:val="24"/>
              </w:rPr>
              <w:t>Срок поставки закупаемой продукции на склад грузополучателя</w:t>
            </w:r>
            <w:r w:rsidRPr="006965E4">
              <w:rPr>
                <w:sz w:val="24"/>
              </w:rPr>
              <w:t xml:space="preserve">: </w:t>
            </w:r>
            <w:r w:rsidRPr="00652280">
              <w:rPr>
                <w:b/>
                <w:sz w:val="24"/>
              </w:rPr>
              <w:t xml:space="preserve">до 31 </w:t>
            </w:r>
            <w:r>
              <w:rPr>
                <w:b/>
                <w:sz w:val="24"/>
              </w:rPr>
              <w:t>мая</w:t>
            </w:r>
            <w:r w:rsidRPr="00652280">
              <w:rPr>
                <w:b/>
                <w:sz w:val="24"/>
              </w:rPr>
              <w:t xml:space="preserve"> 2012г.</w:t>
            </w:r>
          </w:p>
          <w:p w:rsidR="00112AEB" w:rsidRPr="00190A7E" w:rsidRDefault="00112AEB" w:rsidP="006D1FC1">
            <w:pPr>
              <w:spacing w:line="276" w:lineRule="auto"/>
              <w:ind w:firstLine="0"/>
              <w:rPr>
                <w:b/>
                <w:bCs/>
                <w:sz w:val="24"/>
                <w:szCs w:val="24"/>
              </w:rPr>
            </w:pPr>
            <w:r>
              <w:rPr>
                <w:b/>
                <w:sz w:val="24"/>
              </w:rPr>
              <w:t xml:space="preserve">3. </w:t>
            </w:r>
            <w:r w:rsidRPr="00F3585F">
              <w:rPr>
                <w:b/>
                <w:sz w:val="24"/>
              </w:rPr>
              <w:t>Гарантийный срок</w:t>
            </w:r>
            <w:r w:rsidRPr="00F3585F">
              <w:rPr>
                <w:sz w:val="24"/>
              </w:rPr>
              <w:t xml:space="preserve">: </w:t>
            </w:r>
            <w:r w:rsidRPr="00190A7E">
              <w:rPr>
                <w:sz w:val="24"/>
                <w:szCs w:val="24"/>
              </w:rPr>
              <w:t xml:space="preserve">не менее чем на </w:t>
            </w:r>
            <w:r>
              <w:rPr>
                <w:sz w:val="24"/>
                <w:szCs w:val="24"/>
              </w:rPr>
              <w:t>12</w:t>
            </w:r>
            <w:r w:rsidRPr="00190A7E">
              <w:rPr>
                <w:sz w:val="24"/>
                <w:szCs w:val="24"/>
              </w:rPr>
              <w:t xml:space="preserve"> месяц</w:t>
            </w:r>
            <w:r>
              <w:rPr>
                <w:sz w:val="24"/>
                <w:szCs w:val="24"/>
              </w:rPr>
              <w:t>ев</w:t>
            </w:r>
            <w:r w:rsidRPr="00190A7E">
              <w:rPr>
                <w:sz w:val="24"/>
                <w:szCs w:val="24"/>
              </w:rPr>
              <w:t xml:space="preserve"> или гарантии завода изготовителя</w:t>
            </w:r>
            <w:r>
              <w:rPr>
                <w:sz w:val="24"/>
                <w:szCs w:val="24"/>
              </w:rPr>
              <w:t xml:space="preserve"> (в зависимости от того какая продолжительность гарантии больше).</w:t>
            </w:r>
            <w:r w:rsidRPr="00720E06">
              <w:rPr>
                <w:sz w:val="24"/>
                <w:szCs w:val="24"/>
              </w:rPr>
              <w:t xml:space="preserve"> </w:t>
            </w:r>
            <w:r w:rsidRPr="00617C2C">
              <w:rPr>
                <w:sz w:val="24"/>
                <w:szCs w:val="24"/>
              </w:rPr>
              <w:t xml:space="preserve">Время начала исчисления гарантийного срока – с момента </w:t>
            </w:r>
            <w:r>
              <w:rPr>
                <w:sz w:val="24"/>
                <w:szCs w:val="24"/>
              </w:rPr>
              <w:t>поставки</w:t>
            </w:r>
            <w:r w:rsidRPr="00617C2C">
              <w:rPr>
                <w:sz w:val="24"/>
                <w:szCs w:val="24"/>
              </w:rPr>
              <w:t xml:space="preserve"> оборудования </w:t>
            </w:r>
            <w:r>
              <w:rPr>
                <w:sz w:val="24"/>
                <w:szCs w:val="24"/>
              </w:rPr>
              <w:t>на склад грузополучателя</w:t>
            </w:r>
            <w:r w:rsidRPr="00617C2C">
              <w:rPr>
                <w:sz w:val="24"/>
                <w:szCs w:val="24"/>
              </w:rPr>
              <w:t>. Поставщик должен за свой счет и в сроки, согласованные с Заказчиком, устранять любые дефекты в поставляемом оборудовании</w:t>
            </w:r>
            <w:r>
              <w:rPr>
                <w:sz w:val="24"/>
                <w:szCs w:val="24"/>
              </w:rPr>
              <w:t>,</w:t>
            </w:r>
            <w:r w:rsidRPr="00617C2C">
              <w:rPr>
                <w:sz w:val="24"/>
                <w:szCs w:val="24"/>
              </w:rPr>
              <w:t xml:space="preserve"> выявленны</w:t>
            </w:r>
            <w:r>
              <w:rPr>
                <w:sz w:val="24"/>
                <w:szCs w:val="24"/>
              </w:rPr>
              <w:t>е</w:t>
            </w:r>
            <w:r w:rsidRPr="00617C2C">
              <w:rPr>
                <w:sz w:val="24"/>
                <w:szCs w:val="24"/>
              </w:rPr>
              <w:t xml:space="preserve"> в период гарантийного срока. Гарантийный срок в этом случае продлевается соответственно на период устранения дефектов.</w:t>
            </w:r>
          </w:p>
          <w:p w:rsidR="00112AEB" w:rsidRDefault="00112AEB" w:rsidP="005E1895">
            <w:pPr>
              <w:tabs>
                <w:tab w:val="left" w:pos="1260"/>
              </w:tabs>
              <w:spacing w:line="276" w:lineRule="auto"/>
              <w:ind w:firstLine="0"/>
              <w:rPr>
                <w:sz w:val="24"/>
                <w:szCs w:val="24"/>
              </w:rPr>
            </w:pPr>
            <w:r>
              <w:rPr>
                <w:sz w:val="24"/>
              </w:rPr>
              <w:t xml:space="preserve">4. </w:t>
            </w:r>
            <w:r>
              <w:rPr>
                <w:sz w:val="24"/>
                <w:szCs w:val="24"/>
              </w:rPr>
              <w:t xml:space="preserve">Продукция должна соответствовать ГОСТ, ТУ, </w:t>
            </w:r>
            <w:r>
              <w:rPr>
                <w:sz w:val="24"/>
                <w:szCs w:val="24"/>
                <w:lang w:val="en-US"/>
              </w:rPr>
              <w:t>c</w:t>
            </w:r>
            <w:r>
              <w:rPr>
                <w:sz w:val="24"/>
                <w:szCs w:val="24"/>
              </w:rPr>
              <w:t xml:space="preserve"> предоставлением отсканированного сертификата качества и соответствия на предлагаемую продукцию.</w:t>
            </w:r>
          </w:p>
          <w:p w:rsidR="00112AEB" w:rsidRDefault="00112AEB" w:rsidP="005E1895">
            <w:pPr>
              <w:tabs>
                <w:tab w:val="left" w:pos="1260"/>
              </w:tabs>
              <w:spacing w:line="276" w:lineRule="auto"/>
              <w:ind w:firstLine="0"/>
              <w:rPr>
                <w:bCs/>
                <w:sz w:val="24"/>
                <w:szCs w:val="24"/>
              </w:rPr>
            </w:pPr>
            <w:r>
              <w:rPr>
                <w:b/>
                <w:i/>
                <w:sz w:val="24"/>
                <w:szCs w:val="24"/>
              </w:rPr>
              <w:t xml:space="preserve"> </w:t>
            </w:r>
            <w:r>
              <w:rPr>
                <w:sz w:val="24"/>
                <w:szCs w:val="24"/>
              </w:rPr>
              <w:t xml:space="preserve">Продукция должна быть новой,  2011г.-2012г. выпуска и ранее не используемой, </w:t>
            </w:r>
            <w:r w:rsidRPr="00A52B00">
              <w:rPr>
                <w:bCs/>
                <w:sz w:val="24"/>
                <w:szCs w:val="24"/>
              </w:rPr>
              <w:t>соответствовать всем техническим требованиям</w:t>
            </w:r>
            <w:r>
              <w:rPr>
                <w:bCs/>
                <w:sz w:val="24"/>
                <w:szCs w:val="24"/>
              </w:rPr>
              <w:t xml:space="preserve"> Заказчика</w:t>
            </w:r>
            <w:r w:rsidRPr="00A52B00">
              <w:rPr>
                <w:bCs/>
                <w:sz w:val="24"/>
                <w:szCs w:val="24"/>
              </w:rPr>
              <w:t>.</w:t>
            </w:r>
          </w:p>
          <w:p w:rsidR="00112AEB" w:rsidRDefault="00112AEB" w:rsidP="005E1895">
            <w:pPr>
              <w:tabs>
                <w:tab w:val="left" w:pos="1260"/>
              </w:tabs>
              <w:spacing w:line="276" w:lineRule="auto"/>
              <w:ind w:firstLine="0"/>
              <w:rPr>
                <w:sz w:val="24"/>
                <w:szCs w:val="24"/>
              </w:rPr>
            </w:pPr>
            <w:r>
              <w:rPr>
                <w:sz w:val="24"/>
                <w:szCs w:val="24"/>
              </w:rPr>
              <w:t xml:space="preserve">5. </w:t>
            </w:r>
            <w:r w:rsidRPr="00617C2C">
              <w:rPr>
                <w:sz w:val="24"/>
                <w:szCs w:val="24"/>
              </w:rPr>
              <w:t>К поставляемой продукции должны предоставляться:</w:t>
            </w:r>
            <w:r>
              <w:rPr>
                <w:sz w:val="24"/>
                <w:szCs w:val="24"/>
              </w:rPr>
              <w:t xml:space="preserve"> свидетельство о первичной поверке, </w:t>
            </w:r>
            <w:r w:rsidRPr="00682176">
              <w:rPr>
                <w:sz w:val="24"/>
                <w:szCs w:val="24"/>
              </w:rPr>
              <w:t>паспорт</w:t>
            </w:r>
            <w:r>
              <w:rPr>
                <w:sz w:val="24"/>
                <w:szCs w:val="24"/>
              </w:rPr>
              <w:t xml:space="preserve"> на изделие, техническое описание, инструкция по эксплуатации, копия об утверждении типа СИ, методика поверки – все документы должны быть на русском языке, </w:t>
            </w:r>
          </w:p>
          <w:p w:rsidR="00112AEB" w:rsidRDefault="00112AEB" w:rsidP="005E1895">
            <w:pPr>
              <w:tabs>
                <w:tab w:val="left" w:pos="1260"/>
              </w:tabs>
              <w:spacing w:line="276" w:lineRule="auto"/>
              <w:ind w:firstLine="0"/>
              <w:rPr>
                <w:sz w:val="24"/>
                <w:szCs w:val="24"/>
              </w:rPr>
            </w:pPr>
            <w:r>
              <w:rPr>
                <w:sz w:val="24"/>
              </w:rPr>
              <w:t>6.</w:t>
            </w:r>
            <w:r>
              <w:rPr>
                <w:sz w:val="24"/>
                <w:szCs w:val="24"/>
              </w:rPr>
              <w:t xml:space="preserve"> Участник должен принять во внимание, что ссылка на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может являться причиной отклонения предложения Участника.</w:t>
            </w:r>
          </w:p>
          <w:p w:rsidR="00112AEB" w:rsidRPr="006D1FC1" w:rsidRDefault="00112AEB" w:rsidP="006D1FC1">
            <w:pPr>
              <w:pStyle w:val="Tabletext"/>
              <w:tabs>
                <w:tab w:val="left" w:pos="316"/>
              </w:tabs>
              <w:jc w:val="left"/>
              <w:rPr>
                <w:b/>
                <w:sz w:val="24"/>
              </w:rPr>
            </w:pPr>
            <w:r>
              <w:rPr>
                <w:b/>
                <w:sz w:val="24"/>
              </w:rPr>
              <w:t xml:space="preserve">7. </w:t>
            </w:r>
            <w:r w:rsidRPr="006D1FC1">
              <w:rPr>
                <w:b/>
                <w:sz w:val="24"/>
              </w:rPr>
              <w:t xml:space="preserve">Оборудование должно соответствовать техническим требованиям, изложенным в Разделе </w:t>
            </w:r>
            <w:fldSimple w:instr=" REF _Ref249844337 \r \h  \* MERGEFORMAT ">
              <w:r w:rsidRPr="001B4A2C">
                <w:rPr>
                  <w:b/>
                  <w:sz w:val="24"/>
                </w:rPr>
                <w:t>6</w:t>
              </w:r>
            </w:fldSimple>
            <w:r w:rsidRPr="006D1FC1">
              <w:rPr>
                <w:b/>
                <w:sz w:val="24"/>
              </w:rPr>
              <w:t xml:space="preserve">. </w:t>
            </w:r>
          </w:p>
          <w:p w:rsidR="00112AEB" w:rsidRDefault="00112AEB" w:rsidP="005E1895">
            <w:pPr>
              <w:tabs>
                <w:tab w:val="left" w:pos="1260"/>
              </w:tabs>
              <w:spacing w:line="276" w:lineRule="auto"/>
              <w:ind w:firstLine="0"/>
              <w:rPr>
                <w:bCs/>
                <w:sz w:val="24"/>
                <w:szCs w:val="24"/>
              </w:rPr>
            </w:pPr>
            <w:r>
              <w:rPr>
                <w:sz w:val="24"/>
                <w:szCs w:val="24"/>
              </w:rPr>
              <w:t xml:space="preserve">8. Продукция должна быть новой,  2011г.-2012г. выпуска и ранее не используемой, </w:t>
            </w:r>
            <w:r w:rsidRPr="00A52B00">
              <w:rPr>
                <w:bCs/>
                <w:sz w:val="24"/>
                <w:szCs w:val="24"/>
              </w:rPr>
              <w:t>соответствовать всем техническим требованиям</w:t>
            </w:r>
            <w:r>
              <w:rPr>
                <w:bCs/>
                <w:sz w:val="24"/>
                <w:szCs w:val="24"/>
              </w:rPr>
              <w:t xml:space="preserve"> Заказчика</w:t>
            </w:r>
            <w:r w:rsidRPr="00A52B00">
              <w:rPr>
                <w:bCs/>
                <w:sz w:val="24"/>
                <w:szCs w:val="24"/>
              </w:rPr>
              <w:t>.</w:t>
            </w:r>
          </w:p>
          <w:p w:rsidR="00112AEB" w:rsidRPr="005E0456" w:rsidRDefault="00112AEB" w:rsidP="006D1FC1">
            <w:pPr>
              <w:pStyle w:val="Tabletext"/>
              <w:jc w:val="left"/>
              <w:rPr>
                <w:sz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1" w:name="_Ref249851471"/>
          </w:p>
        </w:tc>
        <w:bookmarkEnd w:id="291"/>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Начальная (предельная) цена договора (по лотам)</w:t>
            </w:r>
          </w:p>
        </w:tc>
        <w:tc>
          <w:tcPr>
            <w:tcW w:w="7137" w:type="dxa"/>
            <w:tcBorders>
              <w:top w:val="single" w:sz="4" w:space="0" w:color="auto"/>
              <w:left w:val="single" w:sz="4" w:space="0" w:color="auto"/>
              <w:bottom w:val="single" w:sz="4" w:space="0" w:color="auto"/>
              <w:right w:val="single" w:sz="4" w:space="0" w:color="auto"/>
            </w:tcBorders>
          </w:tcPr>
          <w:p w:rsidR="00112AEB" w:rsidRPr="00803270" w:rsidRDefault="00112AEB" w:rsidP="00166FC2">
            <w:pPr>
              <w:pStyle w:val="Tabletext"/>
              <w:ind w:left="28"/>
              <w:jc w:val="left"/>
              <w:rPr>
                <w:sz w:val="24"/>
              </w:rPr>
            </w:pPr>
            <w:r>
              <w:rPr>
                <w:b/>
                <w:sz w:val="24"/>
              </w:rPr>
              <w:t>5 573 000</w:t>
            </w:r>
            <w:r w:rsidRPr="00F05DD5">
              <w:rPr>
                <w:sz w:val="24"/>
              </w:rPr>
              <w:t xml:space="preserve"> </w:t>
            </w:r>
            <w:r w:rsidRPr="00803270">
              <w:rPr>
                <w:sz w:val="24"/>
              </w:rPr>
              <w:t>рублей 00 копеек без НДС.</w:t>
            </w:r>
          </w:p>
          <w:p w:rsidR="00112AEB" w:rsidRPr="00803270" w:rsidRDefault="00112AEB" w:rsidP="00166FC2">
            <w:pPr>
              <w:spacing w:line="240" w:lineRule="auto"/>
              <w:ind w:left="295" w:firstLine="0"/>
              <w:rPr>
                <w:sz w:val="24"/>
                <w:szCs w:val="24"/>
              </w:rPr>
            </w:pPr>
            <w:bookmarkStart w:id="292" w:name="_GoBack"/>
            <w:r w:rsidRPr="00803270">
              <w:rPr>
                <w:sz w:val="24"/>
                <w:szCs w:val="24"/>
              </w:rPr>
              <w:t>Начальная (предельная) цена договора включает в себя:</w:t>
            </w:r>
          </w:p>
          <w:p w:rsidR="00112AEB" w:rsidRDefault="00112AEB" w:rsidP="009E3157">
            <w:pPr>
              <w:pStyle w:val="Tabletext"/>
              <w:numPr>
                <w:ilvl w:val="0"/>
                <w:numId w:val="36"/>
              </w:numPr>
              <w:ind w:left="295" w:hanging="142"/>
              <w:jc w:val="left"/>
              <w:rPr>
                <w:sz w:val="24"/>
              </w:rPr>
            </w:pPr>
            <w:r w:rsidRPr="00D0105B">
              <w:rPr>
                <w:sz w:val="24"/>
              </w:rPr>
              <w:t>Стоимость основного и вспомогательного оборудования, деталей и сопутствующих материалов</w:t>
            </w:r>
            <w:r>
              <w:rPr>
                <w:sz w:val="24"/>
              </w:rPr>
              <w:t xml:space="preserve">, с учетом </w:t>
            </w:r>
            <w:r w:rsidRPr="00803270">
              <w:rPr>
                <w:sz w:val="24"/>
              </w:rPr>
              <w:t>все</w:t>
            </w:r>
            <w:r>
              <w:rPr>
                <w:sz w:val="24"/>
              </w:rPr>
              <w:t>х</w:t>
            </w:r>
            <w:r w:rsidRPr="00803270">
              <w:rPr>
                <w:sz w:val="24"/>
              </w:rPr>
              <w:t xml:space="preserve"> налог</w:t>
            </w:r>
            <w:r>
              <w:rPr>
                <w:sz w:val="24"/>
              </w:rPr>
              <w:t>ов (кроме НДС)</w:t>
            </w:r>
            <w:r w:rsidRPr="00803270">
              <w:rPr>
                <w:sz w:val="24"/>
              </w:rPr>
              <w:t xml:space="preserve"> и обязательны</w:t>
            </w:r>
            <w:r>
              <w:rPr>
                <w:sz w:val="24"/>
              </w:rPr>
              <w:t>х</w:t>
            </w:r>
            <w:r w:rsidRPr="00803270">
              <w:rPr>
                <w:sz w:val="24"/>
              </w:rPr>
              <w:t xml:space="preserve"> платеж</w:t>
            </w:r>
            <w:r>
              <w:rPr>
                <w:sz w:val="24"/>
              </w:rPr>
              <w:t>ей</w:t>
            </w:r>
            <w:r w:rsidRPr="00803270">
              <w:rPr>
                <w:sz w:val="24"/>
              </w:rPr>
              <w:t>, все</w:t>
            </w:r>
            <w:r>
              <w:rPr>
                <w:sz w:val="24"/>
              </w:rPr>
              <w:t>х</w:t>
            </w:r>
            <w:r w:rsidRPr="00803270">
              <w:rPr>
                <w:sz w:val="24"/>
              </w:rPr>
              <w:t xml:space="preserve"> скид</w:t>
            </w:r>
            <w:r>
              <w:rPr>
                <w:sz w:val="24"/>
              </w:rPr>
              <w:t>о</w:t>
            </w:r>
            <w:r w:rsidRPr="00803270">
              <w:rPr>
                <w:sz w:val="24"/>
              </w:rPr>
              <w:t>к</w:t>
            </w:r>
            <w:r>
              <w:rPr>
                <w:sz w:val="24"/>
              </w:rPr>
              <w:t>;</w:t>
            </w:r>
          </w:p>
          <w:p w:rsidR="00112AEB" w:rsidRDefault="00112AEB" w:rsidP="009E3157">
            <w:pPr>
              <w:pStyle w:val="Tabletext"/>
              <w:numPr>
                <w:ilvl w:val="0"/>
                <w:numId w:val="36"/>
              </w:numPr>
              <w:ind w:left="295" w:hanging="142"/>
              <w:jc w:val="left"/>
              <w:rPr>
                <w:sz w:val="24"/>
              </w:rPr>
            </w:pPr>
            <w:r w:rsidRPr="00803270">
              <w:rPr>
                <w:sz w:val="24"/>
              </w:rPr>
              <w:t xml:space="preserve">Стоимость </w:t>
            </w:r>
            <w:r>
              <w:rPr>
                <w:sz w:val="24"/>
              </w:rPr>
              <w:t>доставки Грузополучателю;</w:t>
            </w:r>
          </w:p>
          <w:p w:rsidR="00112AEB" w:rsidRDefault="00112AEB" w:rsidP="009E3157">
            <w:pPr>
              <w:pStyle w:val="Tabletext"/>
              <w:numPr>
                <w:ilvl w:val="0"/>
                <w:numId w:val="36"/>
              </w:numPr>
              <w:ind w:left="295" w:hanging="142"/>
              <w:jc w:val="left"/>
              <w:rPr>
                <w:sz w:val="24"/>
              </w:rPr>
            </w:pPr>
            <w:r>
              <w:rPr>
                <w:sz w:val="24"/>
              </w:rPr>
              <w:t>Стоимость шеф-монтажных работ, если это предусмотрено;</w:t>
            </w:r>
          </w:p>
          <w:p w:rsidR="00112AEB" w:rsidRDefault="00112AEB" w:rsidP="009E3157">
            <w:pPr>
              <w:pStyle w:val="Tabletext"/>
              <w:numPr>
                <w:ilvl w:val="0"/>
                <w:numId w:val="36"/>
              </w:numPr>
              <w:ind w:left="295" w:hanging="142"/>
              <w:jc w:val="left"/>
              <w:rPr>
                <w:sz w:val="24"/>
              </w:rPr>
            </w:pPr>
            <w:r>
              <w:rPr>
                <w:sz w:val="24"/>
              </w:rPr>
              <w:t>Стоимость всех сопутствующих работ (услуг).</w:t>
            </w:r>
          </w:p>
          <w:bookmarkEnd w:id="292"/>
          <w:p w:rsidR="00112AEB" w:rsidRPr="00803270" w:rsidRDefault="00112AEB" w:rsidP="006C784A">
            <w:pPr>
              <w:pStyle w:val="Tabletext"/>
              <w:ind w:left="295"/>
              <w:jc w:val="left"/>
              <w:rPr>
                <w:sz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p>
        </w:tc>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Источник финансирования</w:t>
            </w:r>
          </w:p>
        </w:tc>
        <w:tc>
          <w:tcPr>
            <w:tcW w:w="7137" w:type="dxa"/>
            <w:tcBorders>
              <w:top w:val="single" w:sz="4" w:space="0" w:color="auto"/>
              <w:left w:val="single" w:sz="4" w:space="0" w:color="auto"/>
              <w:bottom w:val="single" w:sz="4" w:space="0" w:color="auto"/>
              <w:right w:val="single" w:sz="4" w:space="0" w:color="auto"/>
            </w:tcBorders>
          </w:tcPr>
          <w:p w:rsidR="00112AEB" w:rsidRPr="000D1494" w:rsidRDefault="00112AEB" w:rsidP="000D1494">
            <w:pPr>
              <w:spacing w:line="240" w:lineRule="auto"/>
              <w:ind w:firstLine="0"/>
              <w:rPr>
                <w:sz w:val="24"/>
                <w:szCs w:val="24"/>
              </w:rPr>
            </w:pPr>
            <w:r>
              <w:rPr>
                <w:bCs/>
                <w:sz w:val="24"/>
                <w:szCs w:val="24"/>
              </w:rPr>
              <w:t>Амортизация</w:t>
            </w:r>
            <w:r w:rsidRPr="000D1494">
              <w:rPr>
                <w:bCs/>
                <w:sz w:val="24"/>
                <w:szCs w:val="24"/>
              </w:rPr>
              <w:t>.</w:t>
            </w:r>
            <w:r w:rsidRPr="000D1494">
              <w:rPr>
                <w:sz w:val="24"/>
                <w:szCs w:val="24"/>
              </w:rPr>
              <w:t xml:space="preserve"> </w:t>
            </w:r>
          </w:p>
          <w:p w:rsidR="00112AEB" w:rsidRPr="00803270" w:rsidRDefault="00112AEB" w:rsidP="00D0105B">
            <w:pPr>
              <w:spacing w:line="240" w:lineRule="auto"/>
              <w:ind w:firstLine="0"/>
              <w:rPr>
                <w:bCs/>
                <w:sz w:val="24"/>
              </w:rPr>
            </w:pPr>
            <w:r w:rsidRPr="00803270">
              <w:rPr>
                <w:bCs/>
                <w:sz w:val="24"/>
                <w:szCs w:val="24"/>
              </w:rPr>
              <w:t>Плательщик:</w:t>
            </w:r>
            <w:r w:rsidRPr="00803270">
              <w:rPr>
                <w:sz w:val="24"/>
                <w:szCs w:val="24"/>
              </w:rPr>
              <w:t xml:space="preserve"> ОАО «</w:t>
            </w:r>
            <w:r>
              <w:rPr>
                <w:sz w:val="24"/>
                <w:szCs w:val="24"/>
              </w:rPr>
              <w:t>ДРСК»</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3" w:name="_Ref249843654"/>
          </w:p>
        </w:tc>
        <w:bookmarkEnd w:id="293"/>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Распорядительный документ</w:t>
            </w:r>
          </w:p>
        </w:tc>
        <w:tc>
          <w:tcPr>
            <w:tcW w:w="7137" w:type="dxa"/>
            <w:tcBorders>
              <w:top w:val="single" w:sz="4" w:space="0" w:color="auto"/>
              <w:left w:val="single" w:sz="4" w:space="0" w:color="auto"/>
              <w:bottom w:val="single" w:sz="4" w:space="0" w:color="auto"/>
              <w:right w:val="single" w:sz="4" w:space="0" w:color="auto"/>
            </w:tcBorders>
          </w:tcPr>
          <w:p w:rsidR="00112AEB" w:rsidRPr="00B734F5" w:rsidRDefault="00112AEB" w:rsidP="00D0105B">
            <w:pPr>
              <w:pStyle w:val="Tabletext"/>
              <w:rPr>
                <w:bCs/>
                <w:sz w:val="24"/>
              </w:rPr>
            </w:pPr>
            <w:r>
              <w:rPr>
                <w:sz w:val="24"/>
              </w:rPr>
              <w:t>Приказ ОАО «ДРСК»</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4" w:name="_Ref249848235"/>
          </w:p>
        </w:tc>
        <w:bookmarkEnd w:id="294"/>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Организатор конкурса имеет право отказаться от проведения конкурса не позднее </w:t>
            </w:r>
          </w:p>
        </w:tc>
        <w:tc>
          <w:tcPr>
            <w:tcW w:w="7137" w:type="dxa"/>
            <w:tcBorders>
              <w:top w:val="single" w:sz="4" w:space="0" w:color="auto"/>
              <w:left w:val="single" w:sz="4" w:space="0" w:color="auto"/>
              <w:bottom w:val="single" w:sz="4" w:space="0" w:color="auto"/>
              <w:right w:val="single" w:sz="4" w:space="0" w:color="auto"/>
            </w:tcBorders>
          </w:tcPr>
          <w:p w:rsidR="00112AEB" w:rsidRPr="006C1F8F" w:rsidRDefault="00112AEB" w:rsidP="006C1F8F">
            <w:pPr>
              <w:pStyle w:val="BodyTextIndent3"/>
              <w:ind w:left="63"/>
              <w:rPr>
                <w:sz w:val="24"/>
                <w:szCs w:val="24"/>
              </w:rPr>
            </w:pPr>
            <w:r w:rsidRPr="006C1F8F">
              <w:rPr>
                <w:sz w:val="24"/>
                <w:szCs w:val="24"/>
              </w:rPr>
              <w:t>ОАО «ДРСК» оставляет за собой право отказаться от проведения  конкурса в любой день до подведения итогов.</w:t>
            </w:r>
          </w:p>
          <w:p w:rsidR="00112AEB" w:rsidRPr="000908EB" w:rsidRDefault="00112AEB" w:rsidP="00B44966">
            <w:pPr>
              <w:pStyle w:val="Tabletext"/>
              <w:rPr>
                <w:bCs/>
                <w:sz w:val="24"/>
                <w:highlight w:val="yellow"/>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5" w:name="_Ref249850413"/>
          </w:p>
        </w:tc>
        <w:bookmarkEnd w:id="295"/>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Количество копий Конкурсной заявки на бумажном носителе</w:t>
            </w:r>
          </w:p>
        </w:tc>
        <w:tc>
          <w:tcPr>
            <w:tcW w:w="7137" w:type="dxa"/>
            <w:tcBorders>
              <w:top w:val="single" w:sz="4" w:space="0" w:color="auto"/>
              <w:left w:val="single" w:sz="4" w:space="0" w:color="auto"/>
              <w:bottom w:val="single" w:sz="4" w:space="0" w:color="auto"/>
              <w:right w:val="single" w:sz="4" w:space="0" w:color="auto"/>
            </w:tcBorders>
          </w:tcPr>
          <w:p w:rsidR="00112AEB" w:rsidRPr="00803270" w:rsidRDefault="00112AEB" w:rsidP="00B40BBD">
            <w:pPr>
              <w:pStyle w:val="Tabletext"/>
              <w:rPr>
                <w:bCs/>
                <w:sz w:val="24"/>
                <w:highlight w:val="yellow"/>
              </w:rPr>
            </w:pPr>
            <w:r w:rsidRPr="00803270">
              <w:rPr>
                <w:sz w:val="24"/>
              </w:rPr>
              <w:t>Не предусмотрено</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6" w:name="_Ref249851001"/>
          </w:p>
        </w:tc>
        <w:bookmarkEnd w:id="296"/>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Требования к сроку действия </w:t>
            </w:r>
            <w:r>
              <w:rPr>
                <w:sz w:val="24"/>
              </w:rPr>
              <w:t>К</w:t>
            </w:r>
            <w:r w:rsidRPr="000908EB">
              <w:rPr>
                <w:sz w:val="24"/>
              </w:rPr>
              <w:t>онкурсной заявки</w:t>
            </w:r>
          </w:p>
        </w:tc>
        <w:tc>
          <w:tcPr>
            <w:tcW w:w="7137" w:type="dxa"/>
            <w:tcBorders>
              <w:top w:val="single" w:sz="4" w:space="0" w:color="auto"/>
              <w:left w:val="single" w:sz="4" w:space="0" w:color="auto"/>
              <w:bottom w:val="single" w:sz="4" w:space="0" w:color="auto"/>
              <w:right w:val="single" w:sz="4" w:space="0" w:color="auto"/>
            </w:tcBorders>
          </w:tcPr>
          <w:p w:rsidR="00112AEB" w:rsidRPr="00803270" w:rsidRDefault="00112AEB" w:rsidP="00B40BBD">
            <w:pPr>
              <w:pStyle w:val="Tabletext"/>
              <w:rPr>
                <w:bCs/>
                <w:sz w:val="24"/>
                <w:highlight w:val="yellow"/>
              </w:rPr>
            </w:pPr>
            <w:r w:rsidRPr="00343F81">
              <w:rPr>
                <w:b/>
                <w:sz w:val="24"/>
              </w:rPr>
              <w:t xml:space="preserve">Не менее </w:t>
            </w:r>
            <w:r>
              <w:rPr>
                <w:b/>
                <w:sz w:val="24"/>
              </w:rPr>
              <w:t>6</w:t>
            </w:r>
            <w:r w:rsidRPr="00343F81">
              <w:rPr>
                <w:b/>
                <w:sz w:val="24"/>
              </w:rPr>
              <w:t>0 календарных дней</w:t>
            </w:r>
            <w:r w:rsidRPr="00803270">
              <w:rPr>
                <w:sz w:val="24"/>
              </w:rPr>
              <w:t xml:space="preserve"> со дня, следующего за днем проведения процедуры вскрытия поступивших на конкурс конвертов с Конкурсными заявками.</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7" w:name="_Ref249852451"/>
          </w:p>
        </w:tc>
        <w:bookmarkEnd w:id="297"/>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Требования к Участникам конкурса, установленные Заказчиком (Организатором) </w:t>
            </w:r>
          </w:p>
        </w:tc>
        <w:tc>
          <w:tcPr>
            <w:tcW w:w="7137" w:type="dxa"/>
            <w:tcBorders>
              <w:top w:val="single" w:sz="4" w:space="0" w:color="auto"/>
              <w:left w:val="single" w:sz="4" w:space="0" w:color="auto"/>
              <w:bottom w:val="single" w:sz="4" w:space="0" w:color="auto"/>
              <w:right w:val="single" w:sz="4" w:space="0" w:color="auto"/>
            </w:tcBorders>
          </w:tcPr>
          <w:p w:rsidR="00112AEB" w:rsidRPr="00A01F78" w:rsidRDefault="00112AEB" w:rsidP="009E3157">
            <w:pPr>
              <w:pStyle w:val="a9"/>
              <w:tabs>
                <w:tab w:val="clear" w:pos="2160"/>
              </w:tabs>
              <w:spacing w:line="240" w:lineRule="auto"/>
              <w:ind w:left="6"/>
              <w:rPr>
                <w:sz w:val="24"/>
                <w:szCs w:val="24"/>
              </w:rPr>
            </w:pPr>
            <w:r>
              <w:rPr>
                <w:sz w:val="24"/>
                <w:szCs w:val="24"/>
              </w:rPr>
              <w:t>1)</w:t>
            </w:r>
            <w:r w:rsidRPr="00A01F78">
              <w:rPr>
                <w:sz w:val="24"/>
                <w:szCs w:val="24"/>
              </w:rPr>
              <w:t>Опыт выполнения договоров поставки</w:t>
            </w:r>
            <w:r>
              <w:rPr>
                <w:sz w:val="24"/>
                <w:szCs w:val="24"/>
              </w:rPr>
              <w:t>:</w:t>
            </w:r>
            <w:r w:rsidRPr="00A01F78">
              <w:rPr>
                <w:sz w:val="24"/>
                <w:szCs w:val="24"/>
              </w:rPr>
              <w:t xml:space="preserve"> </w:t>
            </w:r>
            <w:r>
              <w:rPr>
                <w:b/>
                <w:sz w:val="24"/>
                <w:szCs w:val="24"/>
              </w:rPr>
              <w:t>Приборов диагностики</w:t>
            </w:r>
            <w:r w:rsidRPr="00A01F78">
              <w:rPr>
                <w:sz w:val="24"/>
                <w:szCs w:val="24"/>
              </w:rPr>
              <w:t xml:space="preserve"> с предоставлением справки.</w:t>
            </w:r>
          </w:p>
          <w:p w:rsidR="00112AEB" w:rsidRDefault="00112AEB" w:rsidP="009E3157">
            <w:pPr>
              <w:pStyle w:val="a9"/>
              <w:spacing w:line="240" w:lineRule="auto"/>
              <w:ind w:left="6"/>
              <w:rPr>
                <w:sz w:val="24"/>
                <w:szCs w:val="24"/>
              </w:rPr>
            </w:pPr>
            <w:r w:rsidRPr="00533592">
              <w:rPr>
                <w:sz w:val="24"/>
                <w:szCs w:val="24"/>
              </w:rPr>
              <w:t xml:space="preserve">2) </w:t>
            </w:r>
            <w:r>
              <w:rPr>
                <w:sz w:val="24"/>
                <w:szCs w:val="24"/>
              </w:rPr>
              <w:t>П</w:t>
            </w:r>
            <w:r w:rsidRPr="00617C2C">
              <w:rPr>
                <w:sz w:val="24"/>
                <w:szCs w:val="24"/>
              </w:rPr>
              <w:t>одтверждающий документ о наличии деловых связей с произв</w:t>
            </w:r>
            <w:r>
              <w:rPr>
                <w:sz w:val="24"/>
                <w:szCs w:val="24"/>
              </w:rPr>
              <w:t xml:space="preserve">одителем предлагаемой продукции, </w:t>
            </w:r>
            <w:r w:rsidRPr="00617C2C">
              <w:rPr>
                <w:sz w:val="24"/>
                <w:szCs w:val="24"/>
              </w:rPr>
              <w:t>гарантийного</w:t>
            </w:r>
            <w:r>
              <w:rPr>
                <w:sz w:val="24"/>
                <w:szCs w:val="24"/>
              </w:rPr>
              <w:t xml:space="preserve"> и послегарантийного</w:t>
            </w:r>
            <w:r w:rsidRPr="00617C2C">
              <w:rPr>
                <w:sz w:val="24"/>
                <w:szCs w:val="24"/>
              </w:rPr>
              <w:t xml:space="preserve"> обязательства от производителя</w:t>
            </w:r>
            <w:r>
              <w:rPr>
                <w:sz w:val="24"/>
                <w:szCs w:val="24"/>
              </w:rPr>
              <w:t>.</w:t>
            </w:r>
          </w:p>
          <w:p w:rsidR="00112AEB" w:rsidRPr="00A01F78" w:rsidRDefault="00112AEB" w:rsidP="009E3157">
            <w:pPr>
              <w:pStyle w:val="a9"/>
              <w:tabs>
                <w:tab w:val="clear" w:pos="2160"/>
                <w:tab w:val="clear" w:pos="2880"/>
                <w:tab w:val="left" w:pos="486"/>
                <w:tab w:val="left" w:pos="543"/>
                <w:tab w:val="num" w:pos="3600"/>
              </w:tabs>
              <w:spacing w:line="240" w:lineRule="auto"/>
              <w:ind w:left="6"/>
              <w:rPr>
                <w:sz w:val="24"/>
                <w:szCs w:val="24"/>
              </w:rPr>
            </w:pPr>
            <w:r>
              <w:rPr>
                <w:sz w:val="24"/>
                <w:szCs w:val="24"/>
              </w:rPr>
              <w:t>3)О</w:t>
            </w:r>
            <w:r w:rsidRPr="00A01F78">
              <w:rPr>
                <w:sz w:val="24"/>
                <w:szCs w:val="24"/>
              </w:rPr>
              <w:t xml:space="preserve">тсканированные копии действующих сертификатов соответствия </w:t>
            </w:r>
            <w:r w:rsidRPr="00A01F78">
              <w:rPr>
                <w:sz w:val="24"/>
              </w:rPr>
              <w:t>(декларации о соответствии);</w:t>
            </w:r>
          </w:p>
          <w:p w:rsidR="00112AEB" w:rsidRPr="00A01F78" w:rsidRDefault="00112AEB" w:rsidP="009E3157">
            <w:pPr>
              <w:pStyle w:val="a9"/>
              <w:tabs>
                <w:tab w:val="clear" w:pos="2160"/>
                <w:tab w:val="clear" w:pos="2880"/>
                <w:tab w:val="left" w:pos="486"/>
                <w:tab w:val="left" w:pos="543"/>
                <w:tab w:val="num" w:pos="3600"/>
              </w:tabs>
              <w:spacing w:line="240" w:lineRule="auto"/>
              <w:ind w:left="6"/>
              <w:rPr>
                <w:sz w:val="24"/>
                <w:szCs w:val="24"/>
              </w:rPr>
            </w:pPr>
          </w:p>
          <w:p w:rsidR="00112AEB" w:rsidRPr="00A01F78" w:rsidRDefault="00112AEB" w:rsidP="005E1895">
            <w:pPr>
              <w:pStyle w:val="a9"/>
              <w:spacing w:line="240" w:lineRule="auto"/>
              <w:ind w:left="77"/>
              <w:rPr>
                <w:sz w:val="24"/>
                <w:szCs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298" w:name="_Ref249852926"/>
          </w:p>
        </w:tc>
        <w:bookmarkEnd w:id="298"/>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color w:val="000000"/>
                <w:sz w:val="24"/>
              </w:rPr>
              <w:t xml:space="preserve">Требования к документам, подтверждающим соответствие Участника установленным требованиям и </w:t>
            </w:r>
            <w:r w:rsidRPr="000908EB">
              <w:rPr>
                <w:sz w:val="24"/>
              </w:rPr>
              <w:t xml:space="preserve">входящие в состав </w:t>
            </w:r>
            <w:r>
              <w:rPr>
                <w:sz w:val="24"/>
              </w:rPr>
              <w:t xml:space="preserve">Конкурсной </w:t>
            </w:r>
            <w:r w:rsidRPr="000908EB">
              <w:rPr>
                <w:sz w:val="24"/>
              </w:rPr>
              <w:t>заявки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заверенную Участником копию свидетельства о постановке на налоговый учет;</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заверенную Участником копию устава в действующей редакции;</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bookmarkStart w:id="299" w:name="_Ref167507470"/>
            <w:r w:rsidRPr="00A01F7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bookmarkEnd w:id="299"/>
          </w:p>
          <w:p w:rsidR="00112AEB" w:rsidRPr="00A01F78" w:rsidRDefault="00112AEB" w:rsidP="009E3157">
            <w:pPr>
              <w:pStyle w:val="a9"/>
              <w:numPr>
                <w:ilvl w:val="4"/>
                <w:numId w:val="18"/>
              </w:numPr>
              <w:tabs>
                <w:tab w:val="clear" w:pos="1701"/>
                <w:tab w:val="left" w:pos="486"/>
                <w:tab w:val="left" w:pos="543"/>
              </w:tabs>
              <w:spacing w:line="240" w:lineRule="auto"/>
              <w:ind w:left="486"/>
              <w:rPr>
                <w:rStyle w:val="a8"/>
                <w:b w:val="0"/>
                <w:i w:val="0"/>
                <w:sz w:val="24"/>
                <w:szCs w:val="24"/>
              </w:rPr>
            </w:pPr>
            <w:r w:rsidRPr="00A01F78">
              <w:rPr>
                <w:sz w:val="24"/>
                <w:szCs w:val="24"/>
              </w:rPr>
              <w:t xml:space="preserve">копии балансов вместе с отчетами о прибылях и убытках за  </w:t>
            </w:r>
            <w:r w:rsidRPr="00A01F78">
              <w:rPr>
                <w:color w:val="FF0000"/>
                <w:sz w:val="24"/>
                <w:szCs w:val="24"/>
              </w:rPr>
              <w:t>2010</w:t>
            </w:r>
            <w:r w:rsidRPr="00A01F78">
              <w:rPr>
                <w:sz w:val="24"/>
                <w:szCs w:val="24"/>
              </w:rPr>
              <w:t xml:space="preserve"> и последний отчетный период </w:t>
            </w:r>
            <w:r w:rsidRPr="00A01F78">
              <w:rPr>
                <w:color w:val="FF0000"/>
                <w:sz w:val="24"/>
                <w:szCs w:val="24"/>
              </w:rPr>
              <w:t>2011</w:t>
            </w:r>
            <w:r w:rsidRPr="00A01F78">
              <w:rPr>
                <w:sz w:val="24"/>
                <w:szCs w:val="24"/>
              </w:rPr>
              <w:t xml:space="preserve"> года;</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 xml:space="preserve">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fldSimple>
            <w:r w:rsidRPr="00A01F78">
              <w:rPr>
                <w:sz w:val="24"/>
                <w:szCs w:val="24"/>
              </w:rPr>
              <w:t>;</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 xml:space="preserve">оригинал справки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Pr="0006470C">
                <w:rPr>
                  <w:sz w:val="24"/>
                  <w:szCs w:val="24"/>
                </w:rPr>
                <w:t xml:space="preserve">Справка о кадровых ресурсах (форма </w:t>
              </w:r>
              <w:r>
                <w:rPr>
                  <w:sz w:val="24"/>
                  <w:szCs w:val="24"/>
                </w:rPr>
                <w:t>9</w:t>
              </w:r>
              <w:r w:rsidRPr="0006470C">
                <w:rPr>
                  <w:sz w:val="24"/>
                  <w:szCs w:val="24"/>
                </w:rPr>
                <w:t>)</w:t>
              </w:r>
            </w:fldSimple>
            <w:r w:rsidRPr="00A01F78">
              <w:rPr>
                <w:sz w:val="24"/>
                <w:szCs w:val="24"/>
              </w:rPr>
              <w:t>;</w:t>
            </w:r>
          </w:p>
          <w:p w:rsidR="00112AEB" w:rsidRPr="001B4A2C" w:rsidRDefault="00112AEB" w:rsidP="001B4A2C">
            <w:pPr>
              <w:pStyle w:val="a9"/>
              <w:numPr>
                <w:ilvl w:val="4"/>
                <w:numId w:val="18"/>
              </w:numPr>
              <w:tabs>
                <w:tab w:val="clear" w:pos="1701"/>
                <w:tab w:val="left" w:pos="486"/>
                <w:tab w:val="left" w:pos="543"/>
              </w:tabs>
              <w:ind w:left="488"/>
              <w:rPr>
                <w:sz w:val="24"/>
                <w:szCs w:val="24"/>
              </w:rPr>
            </w:pPr>
            <w:r w:rsidRPr="00A01F78">
              <w:rPr>
                <w:sz w:val="24"/>
                <w:szCs w:val="24"/>
              </w:rPr>
              <w:t xml:space="preserve">оригинал информационного письма о наличии у Участника конкурса связей, носящих характер аффилированности с сотрудниками Заказчика или Организатора конкурса по установленной в настоящей Конкурсной документации форме — </w:t>
            </w:r>
            <w:r w:rsidRPr="00A01F78">
              <w:rPr>
                <w:sz w:val="24"/>
                <w:szCs w:val="24"/>
              </w:rPr>
              <w:fldChar w:fldCharType="begin"/>
            </w:r>
            <w:r w:rsidRPr="00A01F78">
              <w:rPr>
                <w:sz w:val="24"/>
                <w:szCs w:val="24"/>
              </w:rPr>
              <w:instrText xml:space="preserve"> REF _Ref96861029 \h  \* MERGEFORMAT </w:instrText>
            </w:r>
            <w:r w:rsidRPr="001B4A2C">
              <w:rPr>
                <w:sz w:val="24"/>
                <w:szCs w:val="24"/>
              </w:rPr>
            </w:r>
            <w:r w:rsidRPr="00A01F78">
              <w:rPr>
                <w:sz w:val="24"/>
                <w:szCs w:val="24"/>
              </w:rPr>
              <w:fldChar w:fldCharType="separate"/>
            </w:r>
          </w:p>
          <w:p w:rsidR="00112AEB" w:rsidRPr="00A01F78" w:rsidRDefault="00112AEB" w:rsidP="006C1F8F">
            <w:pPr>
              <w:pStyle w:val="a9"/>
              <w:tabs>
                <w:tab w:val="left" w:pos="486"/>
                <w:tab w:val="left" w:pos="543"/>
              </w:tabs>
              <w:spacing w:line="240" w:lineRule="auto"/>
              <w:ind w:left="488"/>
              <w:rPr>
                <w:sz w:val="24"/>
                <w:szCs w:val="24"/>
              </w:rPr>
            </w:pPr>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r w:rsidRPr="00A01F78">
              <w:rPr>
                <w:sz w:val="24"/>
                <w:szCs w:val="24"/>
              </w:rPr>
              <w:fldChar w:fldCharType="end"/>
            </w:r>
            <w:r w:rsidRPr="00A01F78">
              <w:rPr>
                <w:sz w:val="24"/>
                <w:szCs w:val="24"/>
              </w:rPr>
              <w:t>;</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12AEB" w:rsidRPr="003F7823" w:rsidRDefault="00112AEB" w:rsidP="00553475">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112AEB" w:rsidRPr="003F7823" w:rsidRDefault="00112AEB" w:rsidP="00553475">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112AEB" w:rsidRPr="003F7823" w:rsidRDefault="00112AEB" w:rsidP="00553475">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12AEB" w:rsidRPr="003F7823" w:rsidRDefault="00112AEB" w:rsidP="00553475">
            <w:pPr>
              <w:tabs>
                <w:tab w:val="left" w:pos="1398"/>
              </w:tabs>
              <w:spacing w:line="240" w:lineRule="auto"/>
              <w:ind w:left="486" w:firstLine="0"/>
              <w:rPr>
                <w:sz w:val="24"/>
                <w:szCs w:val="24"/>
              </w:rPr>
            </w:pPr>
            <w:r w:rsidRPr="003F7823">
              <w:rPr>
                <w:rStyle w:val="a8"/>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F7823">
              <w:rPr>
                <w:sz w:val="24"/>
                <w:szCs w:val="24"/>
              </w:rPr>
              <w:t>]</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12AEB" w:rsidRPr="003F7823" w:rsidRDefault="00112AEB" w:rsidP="002D106E">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112AEB" w:rsidRPr="003F7823" w:rsidRDefault="00112AEB" w:rsidP="002D106E">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112AEB" w:rsidRPr="003F7823" w:rsidRDefault="00112AEB" w:rsidP="002D106E">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12AEB" w:rsidRPr="00A01F78" w:rsidRDefault="00112AEB" w:rsidP="002D106E">
            <w:pPr>
              <w:pStyle w:val="a9"/>
              <w:tabs>
                <w:tab w:val="left" w:pos="486"/>
                <w:tab w:val="left" w:pos="543"/>
              </w:tabs>
              <w:spacing w:line="240" w:lineRule="auto"/>
              <w:ind w:left="486"/>
              <w:rPr>
                <w:sz w:val="24"/>
                <w:szCs w:val="24"/>
              </w:rPr>
            </w:pPr>
            <w:r w:rsidRPr="00A01F78">
              <w:rPr>
                <w:rStyle w:val="a8"/>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A01F78">
              <w:rPr>
                <w:sz w:val="24"/>
                <w:szCs w:val="24"/>
              </w:rPr>
              <w:t>]</w:t>
            </w:r>
          </w:p>
          <w:p w:rsidR="00112AEB" w:rsidRPr="00A01F78" w:rsidRDefault="00112AEB" w:rsidP="009E3157">
            <w:pPr>
              <w:pStyle w:val="a9"/>
              <w:numPr>
                <w:ilvl w:val="4"/>
                <w:numId w:val="18"/>
              </w:numPr>
              <w:tabs>
                <w:tab w:val="clear" w:pos="1701"/>
                <w:tab w:val="left" w:pos="486"/>
                <w:tab w:val="left" w:pos="543"/>
              </w:tabs>
              <w:spacing w:line="240" w:lineRule="auto"/>
              <w:ind w:left="486"/>
              <w:rPr>
                <w:sz w:val="24"/>
                <w:szCs w:val="24"/>
              </w:rPr>
            </w:pPr>
            <w:r w:rsidRPr="00A01F78">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112AEB" w:rsidRPr="00A01F78" w:rsidRDefault="00112AEB" w:rsidP="009E3157">
            <w:pPr>
              <w:pStyle w:val="a9"/>
              <w:numPr>
                <w:ilvl w:val="4"/>
                <w:numId w:val="18"/>
              </w:numPr>
              <w:tabs>
                <w:tab w:val="clear" w:pos="1701"/>
                <w:tab w:val="left" w:pos="486"/>
                <w:tab w:val="left" w:pos="543"/>
              </w:tabs>
              <w:spacing w:line="240" w:lineRule="auto"/>
              <w:ind w:left="486"/>
              <w:rPr>
                <w:bCs/>
                <w:sz w:val="24"/>
                <w:szCs w:val="24"/>
              </w:rPr>
            </w:pPr>
            <w:r w:rsidRPr="00A01F78">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A01F78">
              <w:rPr>
                <w:sz w:val="24"/>
                <w:szCs w:val="24"/>
              </w:rPr>
              <w:t>.</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0" w:name="_Ref249854938"/>
          </w:p>
        </w:tc>
        <w:bookmarkEnd w:id="300"/>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Срок подачи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B54068" w:rsidRDefault="00112AEB" w:rsidP="003F7823">
            <w:pPr>
              <w:pStyle w:val="Tabletext"/>
              <w:rPr>
                <w:sz w:val="24"/>
              </w:rPr>
            </w:pPr>
            <w:r w:rsidRPr="00B54068">
              <w:rPr>
                <w:sz w:val="24"/>
              </w:rPr>
              <w:t>Дата начала подачи заявок на участие в конкурсе:</w:t>
            </w:r>
          </w:p>
          <w:p w:rsidR="00112AEB" w:rsidRPr="00B54068" w:rsidRDefault="00112AEB" w:rsidP="003F7823">
            <w:pPr>
              <w:spacing w:line="240" w:lineRule="auto"/>
              <w:ind w:firstLine="0"/>
              <w:rPr>
                <w:b/>
                <w:i/>
                <w:sz w:val="24"/>
                <w:szCs w:val="24"/>
              </w:rPr>
            </w:pPr>
            <w:r w:rsidRPr="00B54068">
              <w:rPr>
                <w:b/>
                <w:i/>
                <w:sz w:val="24"/>
                <w:szCs w:val="24"/>
              </w:rPr>
              <w:t>«</w:t>
            </w:r>
            <w:r>
              <w:rPr>
                <w:b/>
                <w:i/>
                <w:sz w:val="24"/>
                <w:szCs w:val="24"/>
              </w:rPr>
              <w:t>24</w:t>
            </w:r>
            <w:r w:rsidRPr="00B54068">
              <w:rPr>
                <w:b/>
                <w:i/>
                <w:sz w:val="24"/>
                <w:szCs w:val="24"/>
              </w:rPr>
              <w:t>» </w:t>
            </w:r>
            <w:r>
              <w:rPr>
                <w:b/>
                <w:i/>
                <w:sz w:val="24"/>
                <w:szCs w:val="24"/>
              </w:rPr>
              <w:t>января</w:t>
            </w:r>
            <w:r w:rsidRPr="00B54068">
              <w:rPr>
                <w:b/>
                <w:i/>
                <w:sz w:val="24"/>
                <w:szCs w:val="24"/>
              </w:rPr>
              <w:t xml:space="preserve"> 201</w:t>
            </w:r>
            <w:r>
              <w:rPr>
                <w:b/>
                <w:i/>
                <w:sz w:val="24"/>
                <w:szCs w:val="24"/>
              </w:rPr>
              <w:t>2</w:t>
            </w:r>
            <w:r w:rsidRPr="00B54068">
              <w:rPr>
                <w:b/>
                <w:i/>
                <w:sz w:val="24"/>
                <w:szCs w:val="24"/>
              </w:rPr>
              <w:t xml:space="preserve"> года.</w:t>
            </w:r>
          </w:p>
          <w:p w:rsidR="00112AEB" w:rsidRPr="00B54068" w:rsidRDefault="00112AEB" w:rsidP="003F7823">
            <w:pPr>
              <w:pStyle w:val="Tabletext"/>
              <w:rPr>
                <w:sz w:val="24"/>
              </w:rPr>
            </w:pPr>
            <w:r w:rsidRPr="00B54068">
              <w:rPr>
                <w:sz w:val="24"/>
              </w:rPr>
              <w:t xml:space="preserve">Дата окончания подачи заявок на участие в конкурсе: </w:t>
            </w:r>
          </w:p>
          <w:p w:rsidR="00112AEB" w:rsidRPr="00B54068" w:rsidRDefault="00112AEB" w:rsidP="00EC4AEB">
            <w:pPr>
              <w:pStyle w:val="Tabletext"/>
              <w:rPr>
                <w:sz w:val="24"/>
              </w:rPr>
            </w:pPr>
            <w:r>
              <w:rPr>
                <w:b/>
                <w:i/>
                <w:sz w:val="24"/>
              </w:rPr>
              <w:t>10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B54068">
              <w:rPr>
                <w:b/>
                <w:i/>
                <w:sz w:val="24"/>
              </w:rPr>
              <w:t>:00 часов</w:t>
            </w:r>
            <w:r w:rsidRPr="00B54068">
              <w:rPr>
                <w:sz w:val="24"/>
              </w:rPr>
              <w:t xml:space="preserve"> Московского времени) </w:t>
            </w:r>
            <w:r w:rsidRPr="00B54068">
              <w:rPr>
                <w:b/>
                <w:i/>
                <w:sz w:val="24"/>
              </w:rPr>
              <w:t>«</w:t>
            </w:r>
            <w:r>
              <w:rPr>
                <w:b/>
                <w:i/>
                <w:sz w:val="24"/>
              </w:rPr>
              <w:t>24</w:t>
            </w:r>
            <w:r w:rsidRPr="00B54068">
              <w:rPr>
                <w:b/>
                <w:i/>
                <w:sz w:val="24"/>
              </w:rPr>
              <w:t xml:space="preserve">» </w:t>
            </w:r>
            <w:r>
              <w:rPr>
                <w:b/>
                <w:i/>
                <w:sz w:val="24"/>
              </w:rPr>
              <w:t>февраля</w:t>
            </w:r>
            <w:r w:rsidRPr="00B54068">
              <w:rPr>
                <w:b/>
                <w:i/>
                <w:sz w:val="24"/>
              </w:rPr>
              <w:t xml:space="preserve"> 201</w:t>
            </w:r>
            <w:r>
              <w:rPr>
                <w:b/>
                <w:i/>
                <w:sz w:val="24"/>
              </w:rPr>
              <w:t>2</w:t>
            </w:r>
            <w:r w:rsidRPr="00B54068">
              <w:rPr>
                <w:b/>
                <w:i/>
                <w:sz w:val="24"/>
              </w:rPr>
              <w:t xml:space="preserve"> года</w:t>
            </w:r>
            <w:r w:rsidRPr="00B54068">
              <w:rPr>
                <w:sz w:val="24"/>
              </w:rPr>
              <w:t>.</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1" w:name="_Ref249854515"/>
          </w:p>
        </w:tc>
        <w:bookmarkEnd w:id="301"/>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Место подачи </w:t>
            </w:r>
            <w:r>
              <w:rPr>
                <w:sz w:val="24"/>
              </w:rPr>
              <w:t xml:space="preserve">Конкурсных </w:t>
            </w:r>
            <w:r w:rsidRPr="000908EB">
              <w:rPr>
                <w:sz w:val="24"/>
              </w:rPr>
              <w:t>заявок на участие в конкурсе (адрес)</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004865">
            <w:pPr>
              <w:pStyle w:val="Tabletext"/>
              <w:rPr>
                <w:sz w:val="24"/>
              </w:rPr>
            </w:pPr>
            <w:r w:rsidRPr="00EB1934">
              <w:rPr>
                <w:sz w:val="24"/>
              </w:rPr>
              <w:t xml:space="preserve">Заявки на участие в конкурсе принимаются посредством функционала ЭТП </w:t>
            </w:r>
            <w:r>
              <w:rPr>
                <w:sz w:val="24"/>
              </w:rPr>
              <w:t xml:space="preserve">в2в - энерго, в соответствии с Регламентом работы </w:t>
            </w:r>
            <w:r w:rsidRPr="00EB1934">
              <w:rPr>
                <w:sz w:val="24"/>
              </w:rPr>
              <w:t xml:space="preserve">ЭТП </w:t>
            </w:r>
            <w:r>
              <w:rPr>
                <w:sz w:val="24"/>
              </w:rPr>
              <w:t>в2в - энерго.</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2" w:name="_Ref249859545"/>
          </w:p>
        </w:tc>
        <w:bookmarkEnd w:id="302"/>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Дата, время и место вскрытия конвертов с </w:t>
            </w:r>
            <w:r>
              <w:rPr>
                <w:sz w:val="24"/>
              </w:rPr>
              <w:t xml:space="preserve">Конкурсными </w:t>
            </w:r>
            <w:r w:rsidRPr="000908EB">
              <w:rPr>
                <w:sz w:val="24"/>
              </w:rPr>
              <w:t>заявками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B54068" w:rsidRDefault="00112AEB" w:rsidP="00EC4AEB">
            <w:pPr>
              <w:pStyle w:val="Tabletext"/>
              <w:rPr>
                <w:sz w:val="24"/>
              </w:rPr>
            </w:pPr>
            <w:r w:rsidRPr="00B54068">
              <w:rPr>
                <w:sz w:val="24"/>
              </w:rPr>
              <w:t xml:space="preserve">Вскрытие конвертов с заявками на участие в конкурсе состоится в </w:t>
            </w:r>
            <w:r>
              <w:rPr>
                <w:b/>
                <w:i/>
                <w:sz w:val="24"/>
              </w:rPr>
              <w:t>10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960030">
              <w:rPr>
                <w:b/>
                <w:i/>
                <w:sz w:val="24"/>
              </w:rPr>
              <w:t>:00</w:t>
            </w:r>
            <w:r w:rsidRPr="00B54068">
              <w:rPr>
                <w:b/>
                <w:i/>
                <w:sz w:val="24"/>
              </w:rPr>
              <w:t xml:space="preserve"> часов</w:t>
            </w:r>
            <w:r w:rsidRPr="00B54068">
              <w:rPr>
                <w:sz w:val="24"/>
              </w:rPr>
              <w:t xml:space="preserve"> Московского времени) </w:t>
            </w:r>
            <w:r w:rsidRPr="00B54068">
              <w:rPr>
                <w:b/>
                <w:i/>
                <w:sz w:val="24"/>
              </w:rPr>
              <w:t>«</w:t>
            </w:r>
            <w:r>
              <w:rPr>
                <w:b/>
                <w:i/>
                <w:sz w:val="24"/>
              </w:rPr>
              <w:t>24</w:t>
            </w:r>
            <w:r w:rsidRPr="00B54068">
              <w:rPr>
                <w:b/>
                <w:i/>
                <w:sz w:val="24"/>
              </w:rPr>
              <w:t xml:space="preserve">» </w:t>
            </w:r>
            <w:r>
              <w:rPr>
                <w:b/>
                <w:i/>
                <w:sz w:val="24"/>
              </w:rPr>
              <w:t>февраля</w:t>
            </w:r>
            <w:r w:rsidRPr="00B54068">
              <w:rPr>
                <w:b/>
                <w:i/>
                <w:sz w:val="24"/>
              </w:rPr>
              <w:t xml:space="preserve"> 201</w:t>
            </w:r>
            <w:r>
              <w:rPr>
                <w:b/>
                <w:i/>
                <w:sz w:val="24"/>
              </w:rPr>
              <w:t>2</w:t>
            </w:r>
            <w:r w:rsidRPr="00B54068">
              <w:rPr>
                <w:b/>
                <w:i/>
                <w:sz w:val="24"/>
              </w:rPr>
              <w:t xml:space="preserve"> года</w:t>
            </w:r>
            <w:r w:rsidRPr="00B54068">
              <w:rPr>
                <w:sz w:val="24"/>
              </w:rPr>
              <w:t xml:space="preserve"> на </w:t>
            </w:r>
            <w:r w:rsidRPr="00EB1934">
              <w:rPr>
                <w:sz w:val="24"/>
              </w:rPr>
              <w:t xml:space="preserve">ЭТП </w:t>
            </w:r>
            <w:r>
              <w:rPr>
                <w:sz w:val="24"/>
              </w:rPr>
              <w:t>в2в - энерго</w:t>
            </w:r>
            <w:r w:rsidRPr="00B54068">
              <w:rPr>
                <w:sz w:val="24"/>
              </w:rPr>
              <w:t xml:space="preserve"> в порядке, предусмотренном регламентом </w:t>
            </w:r>
            <w:r w:rsidRPr="00EB1934">
              <w:rPr>
                <w:sz w:val="24"/>
              </w:rPr>
              <w:t xml:space="preserve">ЭТП </w:t>
            </w:r>
            <w:r>
              <w:rPr>
                <w:sz w:val="24"/>
              </w:rPr>
              <w:t>в2в - энерго</w:t>
            </w:r>
            <w:r w:rsidRPr="00B54068">
              <w:rPr>
                <w:sz w:val="24"/>
              </w:rPr>
              <w:t>.</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3" w:name="_Ref249860138"/>
          </w:p>
        </w:tc>
        <w:bookmarkEnd w:id="303"/>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Критерии оценки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A01F78" w:rsidRDefault="00112AEB" w:rsidP="009E3157">
            <w:pPr>
              <w:pStyle w:val="a9"/>
              <w:numPr>
                <w:ilvl w:val="4"/>
                <w:numId w:val="39"/>
              </w:numPr>
              <w:tabs>
                <w:tab w:val="clear" w:pos="1701"/>
                <w:tab w:val="clear" w:pos="2880"/>
                <w:tab w:val="left" w:pos="12"/>
                <w:tab w:val="left" w:pos="234"/>
              </w:tabs>
              <w:spacing w:line="240" w:lineRule="auto"/>
              <w:ind w:left="12" w:firstLine="0"/>
              <w:rPr>
                <w:sz w:val="24"/>
                <w:szCs w:val="24"/>
              </w:rPr>
            </w:pPr>
            <w:r w:rsidRPr="00A01F78">
              <w:rPr>
                <w:sz w:val="24"/>
                <w:szCs w:val="24"/>
              </w:rPr>
              <w:t>ценовая предпочтительность конкурсной заявки с учетом условий оплаты;</w:t>
            </w:r>
          </w:p>
          <w:p w:rsidR="00112AEB" w:rsidRPr="00A01F78" w:rsidRDefault="00112AEB" w:rsidP="009E3157">
            <w:pPr>
              <w:pStyle w:val="a9"/>
              <w:numPr>
                <w:ilvl w:val="4"/>
                <w:numId w:val="18"/>
              </w:numPr>
              <w:tabs>
                <w:tab w:val="clear" w:pos="1701"/>
                <w:tab w:val="left" w:pos="370"/>
                <w:tab w:val="num" w:pos="1494"/>
              </w:tabs>
              <w:spacing w:line="240" w:lineRule="auto"/>
              <w:ind w:left="28" w:firstLine="0"/>
              <w:rPr>
                <w:sz w:val="24"/>
                <w:szCs w:val="24"/>
              </w:rPr>
            </w:pPr>
            <w:r w:rsidRPr="00A01F78">
              <w:rPr>
                <w:sz w:val="24"/>
                <w:szCs w:val="24"/>
              </w:rPr>
              <w:t>функциональные характеристики (потребительские свойства) или качественные характеристики Продукции (включая предпочтения по типу продукции, гарантийному сроку и прочие);</w:t>
            </w:r>
          </w:p>
          <w:p w:rsidR="00112AEB" w:rsidRPr="00A01F78" w:rsidRDefault="00112AEB" w:rsidP="009E3157">
            <w:pPr>
              <w:pStyle w:val="a9"/>
              <w:numPr>
                <w:ilvl w:val="4"/>
                <w:numId w:val="18"/>
              </w:numPr>
              <w:tabs>
                <w:tab w:val="clear" w:pos="1701"/>
                <w:tab w:val="left" w:pos="370"/>
                <w:tab w:val="num" w:pos="1494"/>
              </w:tabs>
              <w:spacing w:line="240" w:lineRule="auto"/>
              <w:ind w:left="28" w:firstLine="0"/>
              <w:rPr>
                <w:sz w:val="24"/>
                <w:szCs w:val="24"/>
              </w:rPr>
            </w:pPr>
            <w:r w:rsidRPr="00A01F78">
              <w:rPr>
                <w:sz w:val="24"/>
                <w:szCs w:val="24"/>
              </w:rPr>
              <w:t>квалификация участника конкурса (включая оценку опыта поставок аналогичной продукции);</w:t>
            </w:r>
          </w:p>
          <w:p w:rsidR="00112AEB" w:rsidRPr="00A01F78" w:rsidRDefault="00112AEB" w:rsidP="009E3157">
            <w:pPr>
              <w:pStyle w:val="a9"/>
              <w:numPr>
                <w:ilvl w:val="4"/>
                <w:numId w:val="18"/>
              </w:numPr>
              <w:tabs>
                <w:tab w:val="clear" w:pos="1701"/>
                <w:tab w:val="left" w:pos="370"/>
                <w:tab w:val="num" w:pos="1494"/>
              </w:tabs>
              <w:spacing w:line="240" w:lineRule="auto"/>
              <w:ind w:left="28" w:firstLine="0"/>
              <w:rPr>
                <w:sz w:val="24"/>
                <w:szCs w:val="24"/>
              </w:rPr>
            </w:pPr>
            <w:r w:rsidRPr="00A01F78">
              <w:rPr>
                <w:sz w:val="24"/>
                <w:szCs w:val="24"/>
              </w:rPr>
              <w:t>квалификация производителя оборудования;</w:t>
            </w:r>
          </w:p>
          <w:p w:rsidR="00112AEB" w:rsidRPr="00A01F78" w:rsidRDefault="00112AEB" w:rsidP="009E3157">
            <w:pPr>
              <w:pStyle w:val="a9"/>
              <w:numPr>
                <w:ilvl w:val="4"/>
                <w:numId w:val="18"/>
              </w:numPr>
              <w:tabs>
                <w:tab w:val="clear" w:pos="1701"/>
                <w:tab w:val="left" w:pos="370"/>
                <w:tab w:val="num" w:pos="1494"/>
              </w:tabs>
              <w:spacing w:line="240" w:lineRule="auto"/>
              <w:ind w:left="28" w:firstLine="0"/>
              <w:rPr>
                <w:sz w:val="24"/>
                <w:szCs w:val="24"/>
              </w:rPr>
            </w:pPr>
            <w:r w:rsidRPr="00A01F78">
              <w:rPr>
                <w:sz w:val="24"/>
                <w:szCs w:val="24"/>
              </w:rPr>
              <w:t>срок поставки оборудования.</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4" w:name="_Ref249862139"/>
          </w:p>
        </w:tc>
        <w:bookmarkEnd w:id="304"/>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0F3E1B">
            <w:pPr>
              <w:pStyle w:val="Tabletext"/>
              <w:jc w:val="left"/>
              <w:rPr>
                <w:sz w:val="24"/>
              </w:rPr>
            </w:pPr>
            <w:r w:rsidRPr="000908EB">
              <w:rPr>
                <w:sz w:val="24"/>
              </w:rPr>
              <w:t>Подписание Протокола о результатах конкурса назначается (</w:t>
            </w:r>
            <w:r w:rsidRPr="003008FA">
              <w:rPr>
                <w:b/>
                <w:sz w:val="24"/>
              </w:rPr>
              <w:t>предварительно</w:t>
            </w:r>
            <w:r w:rsidRPr="000908EB">
              <w:rPr>
                <w:sz w:val="24"/>
              </w:rPr>
              <w:t xml:space="preserve">) на </w:t>
            </w:r>
          </w:p>
        </w:tc>
        <w:tc>
          <w:tcPr>
            <w:tcW w:w="7137" w:type="dxa"/>
            <w:tcBorders>
              <w:top w:val="single" w:sz="4" w:space="0" w:color="auto"/>
              <w:left w:val="single" w:sz="4" w:space="0" w:color="auto"/>
              <w:bottom w:val="single" w:sz="4" w:space="0" w:color="auto"/>
              <w:right w:val="single" w:sz="4" w:space="0" w:color="auto"/>
            </w:tcBorders>
          </w:tcPr>
          <w:p w:rsidR="00112AEB" w:rsidRPr="00803270" w:rsidRDefault="00112AEB" w:rsidP="000F3E1B">
            <w:pPr>
              <w:pStyle w:val="Tabletext"/>
              <w:rPr>
                <w:sz w:val="24"/>
              </w:rPr>
            </w:pPr>
            <w:r w:rsidRPr="00FE62E4">
              <w:rPr>
                <w:b/>
                <w:i/>
                <w:sz w:val="24"/>
              </w:rPr>
              <w:t>16:00 часов</w:t>
            </w:r>
            <w:r w:rsidRPr="00FE62E4">
              <w:rPr>
                <w:sz w:val="24"/>
              </w:rPr>
              <w:t xml:space="preserve"> местного (</w:t>
            </w:r>
            <w:r>
              <w:rPr>
                <w:sz w:val="24"/>
              </w:rPr>
              <w:t>благовещенского</w:t>
            </w:r>
            <w:r w:rsidRPr="00FE62E4">
              <w:rPr>
                <w:sz w:val="24"/>
              </w:rPr>
              <w:t xml:space="preserve">) времени </w:t>
            </w:r>
            <w:r w:rsidRPr="00C33B2D">
              <w:rPr>
                <w:b/>
                <w:i/>
                <w:sz w:val="24"/>
              </w:rPr>
              <w:t>«</w:t>
            </w:r>
            <w:r>
              <w:rPr>
                <w:b/>
                <w:i/>
                <w:sz w:val="24"/>
              </w:rPr>
              <w:t>13</w:t>
            </w:r>
            <w:r w:rsidRPr="00C33B2D">
              <w:rPr>
                <w:b/>
                <w:i/>
                <w:sz w:val="24"/>
              </w:rPr>
              <w:t xml:space="preserve">» </w:t>
            </w:r>
            <w:r>
              <w:rPr>
                <w:b/>
                <w:i/>
                <w:sz w:val="24"/>
              </w:rPr>
              <w:t>марта</w:t>
            </w:r>
            <w:r w:rsidRPr="00CE4ED2">
              <w:rPr>
                <w:b/>
                <w:i/>
                <w:sz w:val="24"/>
              </w:rPr>
              <w:t xml:space="preserve"> 201</w:t>
            </w:r>
            <w:r>
              <w:rPr>
                <w:b/>
                <w:i/>
                <w:sz w:val="24"/>
              </w:rPr>
              <w:t>2</w:t>
            </w:r>
            <w:r w:rsidRPr="00FE62E4">
              <w:rPr>
                <w:b/>
                <w:i/>
                <w:sz w:val="24"/>
              </w:rPr>
              <w:t xml:space="preserve"> года </w:t>
            </w:r>
            <w:r w:rsidRPr="00FE62E4">
              <w:rPr>
                <w:sz w:val="24"/>
              </w:rPr>
              <w:t>по</w:t>
            </w:r>
            <w:r w:rsidRPr="00803270">
              <w:rPr>
                <w:sz w:val="24"/>
              </w:rPr>
              <w:t xml:space="preserve"> адресу Организатора: </w:t>
            </w:r>
            <w:smartTag w:uri="urn:schemas-microsoft-com:office:smarttags" w:element="metricconverter">
              <w:smartTagPr>
                <w:attr w:name="ProductID" w:val="675000, г"/>
              </w:smartTagPr>
              <w:r>
                <w:rPr>
                  <w:sz w:val="24"/>
                </w:rPr>
                <w:t>675000</w:t>
              </w:r>
              <w:r w:rsidRPr="00803270">
                <w:rPr>
                  <w:sz w:val="24"/>
                </w:rPr>
                <w:t>, г</w:t>
              </w:r>
            </w:smartTag>
            <w:r w:rsidRPr="00803270">
              <w:rPr>
                <w:sz w:val="24"/>
              </w:rPr>
              <w:t>.</w:t>
            </w:r>
            <w:r>
              <w:rPr>
                <w:sz w:val="24"/>
              </w:rPr>
              <w:t>Благовещенск</w:t>
            </w:r>
            <w:r w:rsidRPr="00803270">
              <w:rPr>
                <w:sz w:val="24"/>
              </w:rPr>
              <w:t>, ул.</w:t>
            </w:r>
            <w:r>
              <w:rPr>
                <w:sz w:val="24"/>
              </w:rPr>
              <w:t>Шевченко</w:t>
            </w:r>
            <w:r w:rsidRPr="00803270">
              <w:rPr>
                <w:sz w:val="24"/>
              </w:rPr>
              <w:t>, д.</w:t>
            </w:r>
            <w:r>
              <w:rPr>
                <w:sz w:val="24"/>
              </w:rPr>
              <w:t>28</w:t>
            </w:r>
            <w:r w:rsidRPr="00803270">
              <w:rPr>
                <w:sz w:val="24"/>
              </w:rPr>
              <w:t>.</w:t>
            </w:r>
          </w:p>
          <w:p w:rsidR="00112AEB" w:rsidRPr="00803270" w:rsidRDefault="00112AEB" w:rsidP="000F3E1B">
            <w:pPr>
              <w:pStyle w:val="Tabletext"/>
              <w:rPr>
                <w:bCs/>
                <w:sz w:val="24"/>
                <w:highlight w:val="yellow"/>
              </w:rPr>
            </w:pPr>
            <w:r w:rsidRPr="00803270">
              <w:rPr>
                <w:sz w:val="24"/>
              </w:rPr>
              <w:t xml:space="preserve">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w:t>
            </w:r>
            <w:r>
              <w:rPr>
                <w:sz w:val="24"/>
              </w:rPr>
              <w:t>извещен</w:t>
            </w:r>
            <w:r w:rsidRPr="00803270">
              <w:rPr>
                <w:sz w:val="24"/>
              </w:rPr>
              <w:t>ии Победителю конкурса.</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p>
        </w:tc>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Добровольная сертификация</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0F3E1B">
            <w:pPr>
              <w:pStyle w:val="Tabletext"/>
              <w:rPr>
                <w:bCs/>
                <w:sz w:val="24"/>
              </w:rPr>
            </w:pPr>
            <w:r w:rsidRPr="000908EB">
              <w:rPr>
                <w:bCs/>
                <w:sz w:val="24"/>
              </w:rPr>
              <w:t xml:space="preserve">Учитывается при оценке </w:t>
            </w:r>
            <w:r w:rsidRPr="000908EB">
              <w:rPr>
                <w:sz w:val="24"/>
              </w:rPr>
              <w:t xml:space="preserve"> </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5" w:name="_Ref249865092"/>
          </w:p>
        </w:tc>
        <w:bookmarkEnd w:id="305"/>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Обеспечение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803270" w:rsidRDefault="00112AEB" w:rsidP="00EC3487">
            <w:pPr>
              <w:pStyle w:val="Tabletext"/>
              <w:rPr>
                <w:sz w:val="24"/>
              </w:rPr>
            </w:pPr>
            <w:r>
              <w:rPr>
                <w:sz w:val="24"/>
              </w:rPr>
              <w:t>К</w:t>
            </w:r>
            <w:r w:rsidRPr="00A01F78">
              <w:rPr>
                <w:sz w:val="24"/>
              </w:rPr>
              <w:t>опию банковской гарантии либо копию платежного поручения с отметкой банка</w:t>
            </w:r>
            <w:r w:rsidRPr="00803270">
              <w:rPr>
                <w:sz w:val="24"/>
              </w:rPr>
              <w:t xml:space="preserve"> </w:t>
            </w:r>
          </w:p>
        </w:tc>
      </w:tr>
      <w:tr w:rsidR="00112AEB" w:rsidRPr="00533592"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06" w:name="_Ref249865292"/>
          </w:p>
        </w:tc>
        <w:bookmarkEnd w:id="306"/>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Размер обеспечения </w:t>
            </w:r>
            <w:r>
              <w:rPr>
                <w:sz w:val="24"/>
              </w:rPr>
              <w:t xml:space="preserve">Конкурсных </w:t>
            </w:r>
            <w:r w:rsidRPr="000908EB">
              <w:rPr>
                <w:sz w:val="24"/>
              </w:rPr>
              <w:t>заявок на участие в конкурсе</w:t>
            </w:r>
            <w:r>
              <w:rPr>
                <w:sz w:val="24"/>
              </w:rPr>
              <w:t>.</w:t>
            </w:r>
          </w:p>
        </w:tc>
        <w:tc>
          <w:tcPr>
            <w:tcW w:w="7137" w:type="dxa"/>
            <w:tcBorders>
              <w:top w:val="single" w:sz="4" w:space="0" w:color="auto"/>
              <w:left w:val="single" w:sz="4" w:space="0" w:color="auto"/>
              <w:bottom w:val="single" w:sz="4" w:space="0" w:color="auto"/>
              <w:right w:val="single" w:sz="4" w:space="0" w:color="auto"/>
            </w:tcBorders>
          </w:tcPr>
          <w:p w:rsidR="00112AEB" w:rsidRPr="00533592" w:rsidRDefault="00112AEB" w:rsidP="00533592">
            <w:pPr>
              <w:spacing w:line="240" w:lineRule="auto"/>
              <w:ind w:firstLine="6"/>
              <w:rPr>
                <w:sz w:val="24"/>
                <w:szCs w:val="24"/>
              </w:rPr>
            </w:pPr>
            <w:bookmarkStart w:id="307" w:name="_Toc263080361"/>
            <w:bookmarkStart w:id="308" w:name="_Toc276045497"/>
            <w:bookmarkStart w:id="309" w:name="_Toc248893749"/>
            <w:r w:rsidRPr="00533592">
              <w:rPr>
                <w:sz w:val="24"/>
                <w:szCs w:val="24"/>
              </w:rPr>
              <w:t>1) 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в размере 2% от предполагаемой стоимости продукции.</w:t>
            </w:r>
            <w:bookmarkEnd w:id="307"/>
            <w:bookmarkEnd w:id="308"/>
            <w:r w:rsidRPr="00533592">
              <w:rPr>
                <w:sz w:val="24"/>
                <w:szCs w:val="24"/>
              </w:rPr>
              <w:t xml:space="preserve"> </w:t>
            </w:r>
          </w:p>
          <w:p w:rsidR="00112AEB" w:rsidRPr="00533592" w:rsidRDefault="00112AEB" w:rsidP="00533592">
            <w:pPr>
              <w:spacing w:line="240" w:lineRule="auto"/>
              <w:ind w:firstLine="6"/>
              <w:rPr>
                <w:sz w:val="24"/>
                <w:szCs w:val="24"/>
              </w:rPr>
            </w:pPr>
            <w:bookmarkStart w:id="310" w:name="_Toc263080362"/>
            <w:bookmarkStart w:id="311" w:name="_Toc276045498"/>
            <w:r w:rsidRPr="00533592">
              <w:rPr>
                <w:sz w:val="24"/>
                <w:szCs w:val="24"/>
              </w:rPr>
              <w:t>2)Обеспечение может быть предоставлено в форме банковской гарантии, либо в форме денежных средств, перечисляемых на счет Организатора</w:t>
            </w:r>
            <w:bookmarkEnd w:id="309"/>
            <w:bookmarkEnd w:id="310"/>
            <w:bookmarkEnd w:id="311"/>
            <w:r>
              <w:rPr>
                <w:sz w:val="24"/>
                <w:szCs w:val="24"/>
              </w:rPr>
              <w:t>.</w:t>
            </w:r>
          </w:p>
          <w:p w:rsidR="00112AEB" w:rsidRPr="00533592" w:rsidRDefault="00112AEB" w:rsidP="00533592">
            <w:pPr>
              <w:spacing w:line="240" w:lineRule="auto"/>
              <w:ind w:firstLine="6"/>
              <w:rPr>
                <w:bCs/>
                <w:iCs/>
                <w:sz w:val="24"/>
                <w:szCs w:val="24"/>
              </w:rPr>
            </w:pPr>
            <w:r w:rsidRPr="00533592">
              <w:rPr>
                <w:bCs/>
                <w:iCs/>
                <w:sz w:val="24"/>
                <w:szCs w:val="24"/>
              </w:rPr>
              <w:t xml:space="preserve">Порядок внесения: </w:t>
            </w:r>
          </w:p>
          <w:p w:rsidR="00112AEB" w:rsidRPr="00533592" w:rsidRDefault="00112AEB" w:rsidP="00533592">
            <w:pPr>
              <w:spacing w:line="240" w:lineRule="auto"/>
              <w:ind w:firstLine="6"/>
              <w:rPr>
                <w:sz w:val="24"/>
                <w:szCs w:val="24"/>
              </w:rPr>
            </w:pPr>
            <w:r w:rsidRPr="00533592">
              <w:rPr>
                <w:bCs/>
                <w:iCs/>
                <w:sz w:val="24"/>
                <w:szCs w:val="24"/>
              </w:rPr>
              <w:t xml:space="preserve">В платежном поручении указать: «Обеспечение </w:t>
            </w:r>
            <w:r w:rsidRPr="00533592">
              <w:rPr>
                <w:sz w:val="24"/>
                <w:szCs w:val="24"/>
              </w:rPr>
              <w:t xml:space="preserve">заявки на участие в конкурсе на ЭТП в2в-энерго №_______ поставка: </w:t>
            </w:r>
            <w:r>
              <w:rPr>
                <w:b/>
                <w:sz w:val="24"/>
                <w:szCs w:val="24"/>
              </w:rPr>
              <w:t>Приборы диагностики</w:t>
            </w:r>
            <w:r w:rsidRPr="00533592">
              <w:rPr>
                <w:b/>
                <w:sz w:val="24"/>
                <w:szCs w:val="24"/>
              </w:rPr>
              <w:t xml:space="preserve">  для нужд филиалов ОАО «ДРСК». </w:t>
            </w:r>
            <w:r w:rsidRPr="00533592">
              <w:rPr>
                <w:sz w:val="24"/>
                <w:szCs w:val="24"/>
              </w:rPr>
              <w:t xml:space="preserve"> НДС не облагается».</w:t>
            </w:r>
          </w:p>
          <w:p w:rsidR="00112AEB" w:rsidRPr="00533592" w:rsidRDefault="00112AEB" w:rsidP="00533592">
            <w:pPr>
              <w:spacing w:line="240" w:lineRule="auto"/>
              <w:ind w:firstLine="6"/>
              <w:rPr>
                <w:sz w:val="24"/>
                <w:szCs w:val="24"/>
              </w:rPr>
            </w:pPr>
            <w:r>
              <w:rPr>
                <w:sz w:val="24"/>
                <w:szCs w:val="24"/>
              </w:rPr>
              <w:t xml:space="preserve">3) </w:t>
            </w:r>
            <w:r w:rsidRPr="00533592">
              <w:rPr>
                <w:sz w:val="24"/>
                <w:szCs w:val="24"/>
              </w:rPr>
              <w:t xml:space="preserve">Конкурсные предложения, </w:t>
            </w:r>
            <w:r w:rsidRPr="00533592">
              <w:rPr>
                <w:iCs/>
                <w:sz w:val="24"/>
                <w:szCs w:val="24"/>
              </w:rPr>
              <w:t>не имеющие обеспечение</w:t>
            </w:r>
            <w:r w:rsidRPr="00533592">
              <w:rPr>
                <w:sz w:val="24"/>
                <w:szCs w:val="24"/>
              </w:rPr>
              <w:t xml:space="preserve"> будут </w:t>
            </w:r>
            <w:r w:rsidRPr="00533592">
              <w:rPr>
                <w:iCs/>
                <w:sz w:val="24"/>
                <w:szCs w:val="24"/>
              </w:rPr>
              <w:t>отклонены</w:t>
            </w:r>
            <w:r w:rsidRPr="00533592">
              <w:rPr>
                <w:sz w:val="24"/>
                <w:szCs w:val="24"/>
              </w:rPr>
              <w:t xml:space="preserve"> Заказчиком на отборочном этапе, как не отвечающие условиям конкурса.</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2" w:name="_Ref249867611"/>
          </w:p>
        </w:tc>
        <w:bookmarkEnd w:id="312"/>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Реквизиты счета для перечисления денежных средств в качестве обеспечения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112AEB" w:rsidRPr="00587BD5" w:rsidRDefault="00112AEB" w:rsidP="00557058">
            <w:pPr>
              <w:tabs>
                <w:tab w:val="left" w:pos="720"/>
              </w:tabs>
              <w:spacing w:line="240" w:lineRule="auto"/>
              <w:ind w:firstLine="0"/>
              <w:jc w:val="left"/>
              <w:rPr>
                <w:sz w:val="24"/>
                <w:szCs w:val="24"/>
              </w:rPr>
            </w:pPr>
            <w:r w:rsidRPr="00587BD5">
              <w:rPr>
                <w:sz w:val="24"/>
                <w:szCs w:val="24"/>
              </w:rPr>
              <w:t>ОАО «Дальневосточная распределительная сетевая компания» (ОАО «ДРСК»), Р/счет  40702810300010000849 филиал Амурский ОАО «ТЭМБР-Банк» г. Благовещенск, К/с  30101810400000000733,  БИК 041012733, ИНН 2801108200, КПП 280150001</w:t>
            </w:r>
          </w:p>
          <w:p w:rsidR="00112AEB" w:rsidRPr="00803270" w:rsidRDefault="00112AEB" w:rsidP="00EC3487">
            <w:pPr>
              <w:pStyle w:val="Tabletext"/>
              <w:rPr>
                <w:sz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3" w:name="_Ref249871305"/>
          </w:p>
        </w:tc>
        <w:bookmarkEnd w:id="313"/>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14612B">
            <w:pPr>
              <w:pStyle w:val="Tabletext"/>
              <w:jc w:val="left"/>
              <w:rPr>
                <w:bCs/>
                <w:sz w:val="24"/>
              </w:rPr>
            </w:pPr>
            <w:r w:rsidRPr="000908EB">
              <w:rPr>
                <w:bCs/>
                <w:sz w:val="24"/>
              </w:rPr>
              <w:t>Обеспечение исполнения договора</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0F3E1B">
            <w:pPr>
              <w:pStyle w:val="Tabletext"/>
              <w:rPr>
                <w:bCs/>
                <w:sz w:val="24"/>
              </w:rPr>
            </w:pPr>
            <w:r w:rsidRPr="000908EB">
              <w:rPr>
                <w:bCs/>
                <w:sz w:val="24"/>
              </w:rPr>
              <w:t>Не требуется</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4" w:name="_Ref249871480"/>
          </w:p>
        </w:tc>
        <w:bookmarkEnd w:id="314"/>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626AF4">
            <w:pPr>
              <w:pStyle w:val="Tabletext"/>
              <w:jc w:val="left"/>
              <w:rPr>
                <w:bCs/>
                <w:sz w:val="24"/>
              </w:rPr>
            </w:pPr>
            <w:r w:rsidRPr="000908EB">
              <w:rPr>
                <w:bCs/>
                <w:sz w:val="24"/>
              </w:rPr>
              <w:t>Размер обеспечения исполнения договора, срок и порядок его предоставления</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0F3E1B">
            <w:pPr>
              <w:pStyle w:val="Tabletext"/>
              <w:rPr>
                <w:bCs/>
                <w:iCs/>
                <w:sz w:val="24"/>
              </w:rPr>
            </w:pPr>
            <w:r w:rsidRPr="000908EB">
              <w:rPr>
                <w:sz w:val="24"/>
              </w:rPr>
              <w:t xml:space="preserve">Не требуется </w:t>
            </w:r>
          </w:p>
          <w:p w:rsidR="00112AEB" w:rsidRPr="000908EB" w:rsidRDefault="00112AEB" w:rsidP="00626AF4">
            <w:pPr>
              <w:pStyle w:val="Tabletext"/>
              <w:rPr>
                <w:bCs/>
                <w:iCs/>
                <w:sz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5" w:name="_Ref249865921"/>
          </w:p>
        </w:tc>
        <w:bookmarkEnd w:id="315"/>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Требования к гаранту</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0F3E1B">
            <w:pPr>
              <w:pStyle w:val="Tabletext"/>
              <w:rPr>
                <w:bCs/>
                <w:iCs/>
                <w:sz w:val="24"/>
              </w:rPr>
            </w:pPr>
            <w:r w:rsidRPr="000908EB">
              <w:rPr>
                <w:sz w:val="24"/>
              </w:rPr>
              <w:t xml:space="preserve">Не требуется </w:t>
            </w:r>
          </w:p>
          <w:p w:rsidR="00112AEB" w:rsidRPr="000908EB" w:rsidRDefault="00112AEB" w:rsidP="00B44966">
            <w:pPr>
              <w:pStyle w:val="Tabletext"/>
              <w:rPr>
                <w:bCs/>
                <w:sz w:val="24"/>
                <w:highlight w:val="yellow"/>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6" w:name="_Ref251144002"/>
          </w:p>
        </w:tc>
        <w:bookmarkEnd w:id="316"/>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 xml:space="preserve">Участие в конкурсе коллективных </w:t>
            </w:r>
            <w:r>
              <w:rPr>
                <w:sz w:val="24"/>
              </w:rPr>
              <w:t>У</w:t>
            </w:r>
            <w:r w:rsidRPr="000908EB">
              <w:rPr>
                <w:sz w:val="24"/>
              </w:rPr>
              <w:t xml:space="preserve">частников </w:t>
            </w:r>
          </w:p>
        </w:tc>
        <w:tc>
          <w:tcPr>
            <w:tcW w:w="7137" w:type="dxa"/>
            <w:tcBorders>
              <w:top w:val="single" w:sz="4" w:space="0" w:color="auto"/>
              <w:left w:val="single" w:sz="4" w:space="0" w:color="auto"/>
              <w:bottom w:val="single" w:sz="4" w:space="0" w:color="auto"/>
              <w:right w:val="single" w:sz="4" w:space="0" w:color="auto"/>
            </w:tcBorders>
          </w:tcPr>
          <w:p w:rsidR="00112AEB" w:rsidRPr="000908EB" w:rsidRDefault="00112AEB" w:rsidP="009C253F">
            <w:pPr>
              <w:pStyle w:val="Tabletext"/>
              <w:rPr>
                <w:sz w:val="24"/>
              </w:rPr>
            </w:pPr>
            <w:r w:rsidRPr="000908EB">
              <w:rPr>
                <w:sz w:val="24"/>
              </w:rPr>
              <w:t xml:space="preserve">Допускается участие в конкурсе коллективных </w:t>
            </w:r>
            <w:r>
              <w:rPr>
                <w:sz w:val="24"/>
              </w:rPr>
              <w:t>У</w:t>
            </w:r>
            <w:r w:rsidRPr="000908EB">
              <w:rPr>
                <w:sz w:val="24"/>
              </w:rPr>
              <w:t>частников (консорциумов).</w:t>
            </w:r>
          </w:p>
          <w:p w:rsidR="00112AEB" w:rsidRPr="000908EB" w:rsidRDefault="00112AEB" w:rsidP="00626AF4">
            <w:pPr>
              <w:pStyle w:val="Tabletext"/>
              <w:rPr>
                <w:b/>
                <w:i/>
                <w:sz w:val="24"/>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7" w:name="_Ref249873322"/>
          </w:p>
        </w:tc>
        <w:bookmarkEnd w:id="317"/>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Альтернативные предложения</w:t>
            </w:r>
          </w:p>
        </w:tc>
        <w:tc>
          <w:tcPr>
            <w:tcW w:w="7137" w:type="dxa"/>
            <w:tcBorders>
              <w:top w:val="single" w:sz="4" w:space="0" w:color="auto"/>
              <w:left w:val="single" w:sz="4" w:space="0" w:color="auto"/>
              <w:bottom w:val="single" w:sz="4" w:space="0" w:color="auto"/>
              <w:right w:val="single" w:sz="4" w:space="0" w:color="auto"/>
            </w:tcBorders>
          </w:tcPr>
          <w:p w:rsidR="00112AEB" w:rsidRPr="00557058" w:rsidRDefault="00112AEB" w:rsidP="00B44966">
            <w:pPr>
              <w:pStyle w:val="Tabletext"/>
              <w:rPr>
                <w:b/>
                <w:bCs/>
                <w:sz w:val="24"/>
                <w:u w:val="single"/>
              </w:rPr>
            </w:pPr>
            <w:r w:rsidRPr="00557058">
              <w:rPr>
                <w:b/>
                <w:bCs/>
                <w:sz w:val="24"/>
                <w:u w:val="single"/>
              </w:rPr>
              <w:t>Не допускаются</w:t>
            </w:r>
          </w:p>
          <w:p w:rsidR="00112AEB" w:rsidRPr="000908EB" w:rsidRDefault="00112AEB" w:rsidP="00B44966">
            <w:pPr>
              <w:pStyle w:val="Tabletext"/>
              <w:rPr>
                <w:bCs/>
                <w:sz w:val="24"/>
                <w:highlight w:val="yellow"/>
              </w:rPr>
            </w:pP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p>
        </w:tc>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0568C9">
            <w:pPr>
              <w:pStyle w:val="Tabletext"/>
              <w:jc w:val="left"/>
              <w:rPr>
                <w:sz w:val="24"/>
              </w:rPr>
            </w:pPr>
            <w:r w:rsidRPr="000908EB">
              <w:rPr>
                <w:sz w:val="24"/>
              </w:rPr>
              <w:t>Форма, сроки и порядок оплаты поставки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112AEB" w:rsidRDefault="00112AEB" w:rsidP="0087540F">
            <w:pPr>
              <w:pStyle w:val="Tabletext"/>
              <w:jc w:val="left"/>
              <w:rPr>
                <w:b/>
                <w:sz w:val="24"/>
              </w:rPr>
            </w:pPr>
            <w:r w:rsidRPr="00967EC0">
              <w:rPr>
                <w:b/>
                <w:sz w:val="24"/>
              </w:rPr>
              <w:t>Участники должны указать одно из следующих условий оплаты:</w:t>
            </w:r>
          </w:p>
          <w:p w:rsidR="00112AEB" w:rsidRPr="005C4E7A" w:rsidRDefault="00112AEB" w:rsidP="00557058">
            <w:pPr>
              <w:pStyle w:val="ListNumber"/>
              <w:spacing w:line="240" w:lineRule="auto"/>
              <w:ind w:firstLine="6"/>
              <w:rPr>
                <w:sz w:val="24"/>
              </w:rPr>
            </w:pPr>
            <w:r w:rsidRPr="005C4E7A">
              <w:rPr>
                <w:sz w:val="24"/>
              </w:rPr>
              <w:t xml:space="preserve">Авансовые платежи выплачиваются Заказчиком в размере _____ (не более 30 %) от суммы договора на поставку оборудования в течение 15 календарных дней с момента заключения договора. </w:t>
            </w:r>
          </w:p>
          <w:p w:rsidR="00112AEB" w:rsidRPr="00A01F78" w:rsidRDefault="00112AEB" w:rsidP="00557058">
            <w:pPr>
              <w:pStyle w:val="a6"/>
              <w:numPr>
                <w:ilvl w:val="0"/>
                <w:numId w:val="0"/>
              </w:numPr>
              <w:spacing w:line="240" w:lineRule="auto"/>
              <w:ind w:firstLine="6"/>
              <w:rPr>
                <w:sz w:val="24"/>
                <w:szCs w:val="24"/>
              </w:rPr>
            </w:pPr>
            <w:r w:rsidRPr="00A01F78">
              <w:rPr>
                <w:sz w:val="24"/>
                <w:szCs w:val="24"/>
              </w:rPr>
              <w:t>Окончательный расчет - не позднее, чем через ____ календарных дней с момента поставки оборудования на склад грузополучателя.</w:t>
            </w:r>
          </w:p>
          <w:p w:rsidR="00112AEB" w:rsidRPr="00A01F78" w:rsidRDefault="00112AEB" w:rsidP="00557058">
            <w:pPr>
              <w:pStyle w:val="a6"/>
              <w:numPr>
                <w:ilvl w:val="0"/>
                <w:numId w:val="0"/>
              </w:numPr>
              <w:spacing w:line="240" w:lineRule="auto"/>
              <w:ind w:firstLine="6"/>
              <w:rPr>
                <w:sz w:val="24"/>
                <w:szCs w:val="24"/>
              </w:rPr>
            </w:pPr>
            <w:r w:rsidRPr="00A01F78">
              <w:rPr>
                <w:sz w:val="24"/>
                <w:szCs w:val="24"/>
              </w:rPr>
              <w:t xml:space="preserve">Указанный порядок оплаты является отборочно-оценочным критерием. </w:t>
            </w:r>
          </w:p>
          <w:p w:rsidR="00112AEB" w:rsidRPr="000908EB" w:rsidRDefault="00112AEB" w:rsidP="00557058">
            <w:pPr>
              <w:pStyle w:val="ListNumber"/>
              <w:spacing w:line="240" w:lineRule="auto"/>
              <w:ind w:firstLine="6"/>
              <w:rPr>
                <w:bCs/>
                <w:sz w:val="24"/>
                <w:highlight w:val="yellow"/>
              </w:rPr>
            </w:pPr>
            <w:r w:rsidRPr="005C4E7A">
              <w:rPr>
                <w:sz w:val="24"/>
              </w:rPr>
              <w:t>Максимальное количество баллов получит Участник, предусмотревший безавансовую схему оплаты, минимальное количество баллов получит участник, предусмотревший максимально допустимый размер аванса. Участники, предусмотревшие аванс в размере, превышающем допустимый размер, будут отклонены.</w:t>
            </w:r>
          </w:p>
        </w:tc>
      </w:tr>
      <w:tr w:rsidR="00112AEB" w:rsidTr="00DB2E40">
        <w:tc>
          <w:tcPr>
            <w:tcW w:w="912" w:type="dxa"/>
            <w:tcBorders>
              <w:top w:val="single" w:sz="4" w:space="0" w:color="auto"/>
              <w:left w:val="single" w:sz="4" w:space="0" w:color="auto"/>
              <w:bottom w:val="single" w:sz="4" w:space="0" w:color="auto"/>
              <w:right w:val="single" w:sz="4" w:space="0" w:color="auto"/>
            </w:tcBorders>
          </w:tcPr>
          <w:p w:rsidR="00112AEB" w:rsidRDefault="00112AEB" w:rsidP="00766C81">
            <w:pPr>
              <w:pStyle w:val="Tabletext"/>
              <w:numPr>
                <w:ilvl w:val="0"/>
                <w:numId w:val="33"/>
              </w:numPr>
            </w:pPr>
            <w:bookmarkStart w:id="318" w:name="_Ref166311380"/>
          </w:p>
        </w:tc>
        <w:bookmarkEnd w:id="318"/>
        <w:tc>
          <w:tcPr>
            <w:tcW w:w="1995" w:type="dxa"/>
            <w:tcBorders>
              <w:top w:val="single" w:sz="4" w:space="0" w:color="auto"/>
              <w:left w:val="single" w:sz="4" w:space="0" w:color="auto"/>
              <w:bottom w:val="single" w:sz="4" w:space="0" w:color="auto"/>
              <w:right w:val="single" w:sz="4" w:space="0" w:color="auto"/>
            </w:tcBorders>
          </w:tcPr>
          <w:p w:rsidR="00112AEB" w:rsidRPr="000908EB" w:rsidRDefault="00112AEB" w:rsidP="009E7D04">
            <w:pPr>
              <w:pStyle w:val="Tabletext"/>
              <w:jc w:val="left"/>
              <w:rPr>
                <w:sz w:val="24"/>
              </w:rPr>
            </w:pPr>
            <w:r w:rsidRPr="000908EB">
              <w:rPr>
                <w:sz w:val="24"/>
              </w:rPr>
              <w:t>Преференции. Порядок предоставления</w:t>
            </w:r>
          </w:p>
        </w:tc>
        <w:tc>
          <w:tcPr>
            <w:tcW w:w="7137" w:type="dxa"/>
            <w:tcBorders>
              <w:top w:val="single" w:sz="4" w:space="0" w:color="auto"/>
              <w:left w:val="single" w:sz="4" w:space="0" w:color="auto"/>
              <w:bottom w:val="single" w:sz="4" w:space="0" w:color="auto"/>
              <w:right w:val="single" w:sz="4" w:space="0" w:color="auto"/>
            </w:tcBorders>
          </w:tcPr>
          <w:p w:rsidR="00112AEB" w:rsidRPr="005C4E7A" w:rsidRDefault="00112AEB" w:rsidP="0087540F">
            <w:pPr>
              <w:pStyle w:val="Tabletext"/>
              <w:rPr>
                <w:b/>
                <w:bCs/>
                <w:sz w:val="24"/>
              </w:rPr>
            </w:pPr>
            <w:r w:rsidRPr="005C4E7A">
              <w:rPr>
                <w:b/>
                <w:sz w:val="24"/>
              </w:rPr>
              <w:t xml:space="preserve">Не предоставляются </w:t>
            </w:r>
          </w:p>
        </w:tc>
      </w:tr>
    </w:tbl>
    <w:p w:rsidR="00112AEB" w:rsidRDefault="00112AEB" w:rsidP="00CD70D6">
      <w:pPr>
        <w:keepNext/>
        <w:keepLines/>
        <w:suppressLineNumbers/>
        <w:suppressAutoHyphens/>
        <w:ind w:left="1701"/>
      </w:pPr>
    </w:p>
    <w:p w:rsidR="00112AEB" w:rsidRDefault="00112AEB" w:rsidP="00CD70D6"/>
    <w:p w:rsidR="00112AEB" w:rsidRDefault="00112AEB" w:rsidP="00CF7E44">
      <w:pPr>
        <w:pStyle w:val="a6"/>
        <w:numPr>
          <w:ilvl w:val="0"/>
          <w:numId w:val="0"/>
        </w:numPr>
        <w:ind w:left="1134" w:hanging="1134"/>
      </w:pPr>
    </w:p>
    <w:p w:rsidR="00112AEB" w:rsidRPr="00982EF4" w:rsidRDefault="00112AEB">
      <w:pPr>
        <w:pStyle w:val="Heading1"/>
        <w:numPr>
          <w:ilvl w:val="0"/>
          <w:numId w:val="37"/>
        </w:numPr>
        <w:rPr>
          <w:rFonts w:ascii="Times New Roman" w:hAnsi="Times New Roman"/>
          <w:sz w:val="28"/>
          <w:szCs w:val="28"/>
        </w:rPr>
      </w:pPr>
      <w:bookmarkStart w:id="319" w:name="_Ref55280368"/>
      <w:bookmarkStart w:id="320" w:name="_Toc55285361"/>
      <w:bookmarkStart w:id="321" w:name="_Toc55305390"/>
      <w:bookmarkStart w:id="322" w:name="_Toc57314671"/>
      <w:bookmarkStart w:id="323" w:name="_Toc69728985"/>
      <w:bookmarkStart w:id="324" w:name="_Toc313019143"/>
      <w:bookmarkStart w:id="325" w:name="ФОРМЫ"/>
      <w:r w:rsidRPr="00982EF4">
        <w:rPr>
          <w:rFonts w:ascii="Times New Roman" w:hAnsi="Times New Roman"/>
          <w:sz w:val="28"/>
          <w:szCs w:val="28"/>
        </w:rPr>
        <w:t>ОБРАЗЦЫ ФОРМ ДОКУМЕНТОВ, ВКЛЮЧАЕМЫХ В КОНКУРСНУЮ ЗАЯВКУ</w:t>
      </w:r>
      <w:bookmarkEnd w:id="319"/>
      <w:bookmarkEnd w:id="320"/>
      <w:bookmarkEnd w:id="321"/>
      <w:bookmarkEnd w:id="322"/>
      <w:bookmarkEnd w:id="323"/>
      <w:bookmarkEnd w:id="324"/>
    </w:p>
    <w:p w:rsidR="00112AEB" w:rsidRDefault="00112AEB">
      <w:pPr>
        <w:pStyle w:val="Heading2"/>
        <w:numPr>
          <w:ilvl w:val="1"/>
          <w:numId w:val="37"/>
        </w:numPr>
        <w:tabs>
          <w:tab w:val="clear" w:pos="1440"/>
        </w:tabs>
        <w:rPr>
          <w:sz w:val="24"/>
          <w:szCs w:val="24"/>
        </w:rPr>
      </w:pPr>
      <w:bookmarkStart w:id="326" w:name="_Ref252180454"/>
      <w:bookmarkStart w:id="327" w:name="_Toc313019144"/>
      <w:bookmarkStart w:id="328" w:name="_Ref55336310"/>
      <w:bookmarkStart w:id="329" w:name="_Toc57314672"/>
      <w:bookmarkStart w:id="330" w:name="_Toc69728986"/>
      <w:bookmarkEnd w:id="325"/>
      <w:r>
        <w:rPr>
          <w:sz w:val="24"/>
          <w:szCs w:val="24"/>
        </w:rPr>
        <w:t>Опись документов (форма 1)</w:t>
      </w:r>
      <w:bookmarkEnd w:id="326"/>
      <w:bookmarkEnd w:id="327"/>
    </w:p>
    <w:p w:rsidR="00112AEB" w:rsidRPr="00FC68CF" w:rsidRDefault="00112AEB" w:rsidP="00FC68CF">
      <w:pPr>
        <w:pStyle w:val="20"/>
        <w:numPr>
          <w:ilvl w:val="2"/>
          <w:numId w:val="37"/>
        </w:numPr>
        <w:tabs>
          <w:tab w:val="clear" w:pos="2160"/>
        </w:tabs>
        <w:rPr>
          <w:sz w:val="24"/>
          <w:szCs w:val="24"/>
        </w:rPr>
      </w:pPr>
      <w:bookmarkStart w:id="331" w:name="_Toc313019145"/>
      <w:r>
        <w:rPr>
          <w:sz w:val="24"/>
          <w:szCs w:val="24"/>
        </w:rPr>
        <w:t>Форма Описи документов</w:t>
      </w:r>
      <w:bookmarkEnd w:id="331"/>
    </w:p>
    <w:p w:rsidR="00112AEB" w:rsidRDefault="00112AEB" w:rsidP="00FC68CF">
      <w:pPr>
        <w:pBdr>
          <w:top w:val="single" w:sz="4" w:space="1" w:color="auto"/>
        </w:pBdr>
        <w:shd w:val="clear" w:color="auto" w:fill="E0E0E0"/>
        <w:ind w:right="21" w:firstLine="0"/>
        <w:jc w:val="center"/>
        <w:rPr>
          <w:b/>
          <w:color w:val="000000"/>
          <w:spacing w:val="36"/>
        </w:rPr>
      </w:pPr>
      <w:bookmarkStart w:id="332" w:name="_Toc119343910"/>
      <w:r>
        <w:rPr>
          <w:b/>
          <w:color w:val="000000"/>
          <w:spacing w:val="36"/>
        </w:rPr>
        <w:t>начало формы</w:t>
      </w:r>
    </w:p>
    <w:p w:rsidR="00112AEB" w:rsidRDefault="00112AEB" w:rsidP="00FC68CF">
      <w:pPr>
        <w:spacing w:line="240" w:lineRule="auto"/>
        <w:ind w:right="5243" w:firstLine="0"/>
      </w:pPr>
    </w:p>
    <w:p w:rsidR="00112AEB" w:rsidRPr="001B1F2A" w:rsidRDefault="00112AEB" w:rsidP="00982EF4">
      <w:pPr>
        <w:widowControl w:val="0"/>
        <w:spacing w:line="240" w:lineRule="auto"/>
        <w:ind w:right="-2" w:firstLine="0"/>
        <w:jc w:val="center"/>
        <w:rPr>
          <w:b/>
        </w:rPr>
      </w:pPr>
      <w:r w:rsidRPr="001B1F2A">
        <w:rPr>
          <w:b/>
        </w:rPr>
        <w:t>ОПИСЬ ДОКУМЕНТОВ</w:t>
      </w:r>
      <w:bookmarkEnd w:id="332"/>
    </w:p>
    <w:p w:rsidR="00112AEB" w:rsidRDefault="00112AEB" w:rsidP="00FC68CF">
      <w:pPr>
        <w:widowControl w:val="0"/>
        <w:spacing w:line="240" w:lineRule="auto"/>
        <w:ind w:right="-2" w:firstLine="0"/>
      </w:pPr>
    </w:p>
    <w:p w:rsidR="00112AEB" w:rsidRDefault="00112AEB" w:rsidP="00FC68CF">
      <w:pPr>
        <w:widowControl w:val="0"/>
        <w:spacing w:line="240" w:lineRule="auto"/>
        <w:ind w:right="-2"/>
      </w:pPr>
      <w:r>
        <w:t>Настоящим__________________________________________________________,</w:t>
      </w:r>
    </w:p>
    <w:p w:rsidR="00112AEB" w:rsidRDefault="00112AEB" w:rsidP="00FC68CF">
      <w:pPr>
        <w:spacing w:line="240" w:lineRule="auto"/>
        <w:jc w:val="center"/>
        <w:rPr>
          <w:vertAlign w:val="superscript"/>
        </w:rPr>
      </w:pPr>
      <w:r>
        <w:rPr>
          <w:vertAlign w:val="superscript"/>
        </w:rPr>
        <w:t xml:space="preserve">                                     (полное наименование Участника конкурса с указанием организационно-правовой формы)</w:t>
      </w:r>
    </w:p>
    <w:p w:rsidR="00112AEB" w:rsidRDefault="00112AEB" w:rsidP="00FC68CF">
      <w:pPr>
        <w:spacing w:line="240" w:lineRule="auto"/>
        <w:ind w:firstLine="0"/>
      </w:pPr>
      <w:r>
        <w:t>зарегистрированное по адресу _____________________________________________,</w:t>
      </w:r>
    </w:p>
    <w:p w:rsidR="00112AEB" w:rsidRDefault="00112AEB" w:rsidP="00FC68CF">
      <w:pPr>
        <w:spacing w:line="240" w:lineRule="auto"/>
        <w:jc w:val="center"/>
        <w:rPr>
          <w:vertAlign w:val="superscript"/>
        </w:rPr>
      </w:pPr>
      <w:r>
        <w:rPr>
          <w:vertAlign w:val="superscript"/>
        </w:rPr>
        <w:t xml:space="preserve">                                                                         (юридический адрес Участника конкурса)</w:t>
      </w:r>
    </w:p>
    <w:p w:rsidR="00112AEB" w:rsidRDefault="00112AEB" w:rsidP="00FC68CF">
      <w:pPr>
        <w:widowControl w:val="0"/>
        <w:spacing w:line="240" w:lineRule="auto"/>
        <w:ind w:right="-2" w:firstLine="0"/>
      </w:pPr>
      <w:r>
        <w:t>п</w:t>
      </w:r>
      <w:r w:rsidRPr="001B1F2A">
        <w:t>редставляе</w:t>
      </w:r>
      <w:r>
        <w:t xml:space="preserve">т </w:t>
      </w:r>
      <w:r w:rsidRPr="001B1F2A">
        <w:t>для участия в открытом конкурсе</w:t>
      </w:r>
      <w:r>
        <w:t xml:space="preserve"> </w:t>
      </w:r>
      <w:r w:rsidRPr="001B1F2A">
        <w:t>на</w:t>
      </w:r>
      <w:r>
        <w:t>______________________________</w:t>
      </w:r>
    </w:p>
    <w:p w:rsidR="00112AEB" w:rsidRDefault="00112AEB" w:rsidP="00FC68CF">
      <w:pPr>
        <w:spacing w:line="240" w:lineRule="auto"/>
        <w:jc w:val="center"/>
        <w:rPr>
          <w:vertAlign w:val="superscript"/>
        </w:rPr>
      </w:pPr>
      <w:r>
        <w:rPr>
          <w:vertAlign w:val="superscript"/>
        </w:rPr>
        <w:t xml:space="preserve">                                                                                                                                  (краткое описание предлагаемой продукции)</w:t>
      </w:r>
    </w:p>
    <w:p w:rsidR="00112AEB" w:rsidRDefault="00112AEB" w:rsidP="00FC68CF">
      <w:pPr>
        <w:widowControl w:val="0"/>
        <w:spacing w:line="240" w:lineRule="auto"/>
        <w:ind w:right="-2" w:firstLine="0"/>
      </w:pPr>
      <w:r w:rsidRPr="001B1F2A">
        <w:t>лот № ____, наименование лота ________________________________________</w:t>
      </w:r>
      <w:r w:rsidRPr="001B1F2A">
        <w:br/>
        <w:t>нижеперечисленные документы.</w:t>
      </w:r>
    </w:p>
    <w:p w:rsidR="00112AEB" w:rsidRDefault="00112AEB" w:rsidP="00FC68C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993"/>
        <w:gridCol w:w="6521"/>
        <w:gridCol w:w="1417"/>
        <w:gridCol w:w="1276"/>
      </w:tblGrid>
      <w:tr w:rsidR="00112AEB" w:rsidRPr="00FC68CF">
        <w:trPr>
          <w:tblHeader/>
        </w:trPr>
        <w:tc>
          <w:tcPr>
            <w:tcW w:w="993" w:type="dxa"/>
            <w:shd w:val="clear" w:color="000000" w:fill="auto"/>
            <w:vAlign w:val="center"/>
          </w:tcPr>
          <w:p w:rsidR="00112AEB" w:rsidRPr="00FC68CF" w:rsidRDefault="00112AEB" w:rsidP="00FC68CF">
            <w:pPr>
              <w:widowControl w:val="0"/>
              <w:ind w:left="-165" w:right="-2" w:firstLine="104"/>
              <w:jc w:val="center"/>
              <w:rPr>
                <w:b/>
                <w:sz w:val="20"/>
              </w:rPr>
            </w:pPr>
            <w:r w:rsidRPr="00FC68CF">
              <w:rPr>
                <w:b/>
                <w:sz w:val="20"/>
              </w:rPr>
              <w:t>№ п\п</w:t>
            </w:r>
          </w:p>
        </w:tc>
        <w:tc>
          <w:tcPr>
            <w:tcW w:w="6521" w:type="dxa"/>
            <w:shd w:val="clear" w:color="000000" w:fill="auto"/>
            <w:vAlign w:val="center"/>
          </w:tcPr>
          <w:p w:rsidR="00112AEB" w:rsidRPr="00FC68CF" w:rsidRDefault="00112AEB" w:rsidP="00FC68CF">
            <w:pPr>
              <w:widowControl w:val="0"/>
              <w:ind w:left="34" w:right="-2"/>
              <w:jc w:val="center"/>
              <w:rPr>
                <w:b/>
                <w:sz w:val="20"/>
              </w:rPr>
            </w:pPr>
            <w:r w:rsidRPr="00FC68CF">
              <w:rPr>
                <w:b/>
                <w:sz w:val="20"/>
              </w:rPr>
              <w:t>Наименование документов</w:t>
            </w:r>
          </w:p>
        </w:tc>
        <w:tc>
          <w:tcPr>
            <w:tcW w:w="1417" w:type="dxa"/>
            <w:shd w:val="clear" w:color="000000" w:fill="auto"/>
          </w:tcPr>
          <w:p w:rsidR="00112AEB" w:rsidRPr="00FC68CF" w:rsidRDefault="00112AEB" w:rsidP="00FC68CF">
            <w:pPr>
              <w:widowControl w:val="0"/>
              <w:ind w:left="33" w:right="-2" w:firstLine="97"/>
              <w:rPr>
                <w:b/>
                <w:sz w:val="20"/>
              </w:rPr>
            </w:pPr>
            <w:r w:rsidRPr="00FC68CF">
              <w:rPr>
                <w:b/>
                <w:sz w:val="20"/>
              </w:rPr>
              <w:t>Страницы с __ по __</w:t>
            </w:r>
          </w:p>
        </w:tc>
        <w:tc>
          <w:tcPr>
            <w:tcW w:w="1276" w:type="dxa"/>
            <w:shd w:val="clear" w:color="000000" w:fill="auto"/>
            <w:vAlign w:val="center"/>
          </w:tcPr>
          <w:p w:rsidR="00112AEB" w:rsidRPr="00FC68CF" w:rsidRDefault="00112AEB" w:rsidP="00FC68CF">
            <w:pPr>
              <w:widowControl w:val="0"/>
              <w:ind w:left="34" w:right="-2" w:firstLine="0"/>
              <w:rPr>
                <w:b/>
                <w:sz w:val="20"/>
              </w:rPr>
            </w:pPr>
            <w:r w:rsidRPr="00FC68CF">
              <w:rPr>
                <w:b/>
                <w:sz w:val="20"/>
              </w:rPr>
              <w:t xml:space="preserve">Количество страниц </w:t>
            </w:r>
          </w:p>
        </w:tc>
      </w:tr>
      <w:tr w:rsidR="00112AEB" w:rsidRPr="00FC68CF">
        <w:tc>
          <w:tcPr>
            <w:tcW w:w="993" w:type="dxa"/>
          </w:tcPr>
          <w:p w:rsidR="00112AEB" w:rsidRPr="00FC68CF" w:rsidRDefault="00112AEB" w:rsidP="00FC68CF">
            <w:pPr>
              <w:widowControl w:val="0"/>
              <w:spacing w:line="240" w:lineRule="auto"/>
              <w:ind w:left="-51" w:right="-2" w:firstLine="0"/>
              <w:rPr>
                <w:sz w:val="20"/>
              </w:rPr>
            </w:pPr>
            <w:r>
              <w:rPr>
                <w:sz w:val="20"/>
              </w:rPr>
              <w:t>1</w:t>
            </w:r>
          </w:p>
        </w:tc>
        <w:tc>
          <w:tcPr>
            <w:tcW w:w="6521" w:type="dxa"/>
          </w:tcPr>
          <w:p w:rsidR="00112AEB" w:rsidRPr="00FC68CF" w:rsidRDefault="00112AEB" w:rsidP="00FC68CF">
            <w:pPr>
              <w:widowControl w:val="0"/>
              <w:ind w:right="-2" w:firstLine="153"/>
              <w:rPr>
                <w:sz w:val="20"/>
              </w:rPr>
            </w:pPr>
          </w:p>
        </w:tc>
        <w:tc>
          <w:tcPr>
            <w:tcW w:w="1417" w:type="dxa"/>
          </w:tcPr>
          <w:p w:rsidR="00112AEB" w:rsidRPr="00FC68CF" w:rsidRDefault="00112AEB" w:rsidP="00FC68CF">
            <w:pPr>
              <w:widowControl w:val="0"/>
              <w:ind w:right="-2"/>
              <w:rPr>
                <w:sz w:val="20"/>
              </w:rPr>
            </w:pPr>
          </w:p>
        </w:tc>
        <w:tc>
          <w:tcPr>
            <w:tcW w:w="1276" w:type="dxa"/>
          </w:tcPr>
          <w:p w:rsidR="00112AEB" w:rsidRPr="00FC68CF" w:rsidRDefault="00112AEB" w:rsidP="00FC68CF">
            <w:pPr>
              <w:widowControl w:val="0"/>
              <w:ind w:right="-2"/>
              <w:rPr>
                <w:sz w:val="20"/>
              </w:rPr>
            </w:pPr>
          </w:p>
        </w:tc>
      </w:tr>
      <w:tr w:rsidR="00112AEB" w:rsidRPr="00FC68CF">
        <w:trPr>
          <w:trHeight w:val="389"/>
        </w:trPr>
        <w:tc>
          <w:tcPr>
            <w:tcW w:w="993" w:type="dxa"/>
          </w:tcPr>
          <w:p w:rsidR="00112AEB" w:rsidRPr="00FC68CF" w:rsidRDefault="00112AEB" w:rsidP="00FC68CF">
            <w:pPr>
              <w:widowControl w:val="0"/>
              <w:spacing w:line="240" w:lineRule="auto"/>
              <w:ind w:left="-51" w:right="-2" w:firstLine="0"/>
              <w:rPr>
                <w:sz w:val="20"/>
              </w:rPr>
            </w:pPr>
            <w:r>
              <w:rPr>
                <w:sz w:val="20"/>
              </w:rPr>
              <w:t>2</w:t>
            </w:r>
          </w:p>
        </w:tc>
        <w:tc>
          <w:tcPr>
            <w:tcW w:w="6521" w:type="dxa"/>
          </w:tcPr>
          <w:p w:rsidR="00112AEB" w:rsidRPr="00FC68CF" w:rsidRDefault="00112AEB" w:rsidP="00FC68CF">
            <w:pPr>
              <w:widowControl w:val="0"/>
              <w:ind w:right="-2" w:firstLine="153"/>
              <w:rPr>
                <w:sz w:val="20"/>
              </w:rPr>
            </w:pPr>
          </w:p>
        </w:tc>
        <w:tc>
          <w:tcPr>
            <w:tcW w:w="1417" w:type="dxa"/>
          </w:tcPr>
          <w:p w:rsidR="00112AEB" w:rsidRPr="00FC68CF" w:rsidRDefault="00112AEB" w:rsidP="00FC68CF">
            <w:pPr>
              <w:widowControl w:val="0"/>
              <w:ind w:right="-2"/>
              <w:rPr>
                <w:sz w:val="20"/>
              </w:rPr>
            </w:pPr>
          </w:p>
        </w:tc>
        <w:tc>
          <w:tcPr>
            <w:tcW w:w="1276" w:type="dxa"/>
          </w:tcPr>
          <w:p w:rsidR="00112AEB" w:rsidRPr="00FC68CF" w:rsidRDefault="00112AEB" w:rsidP="00FC68CF">
            <w:pPr>
              <w:widowControl w:val="0"/>
              <w:ind w:right="-2"/>
              <w:rPr>
                <w:sz w:val="20"/>
              </w:rPr>
            </w:pPr>
          </w:p>
        </w:tc>
      </w:tr>
      <w:tr w:rsidR="00112AEB" w:rsidRPr="00FC68CF">
        <w:tc>
          <w:tcPr>
            <w:tcW w:w="993" w:type="dxa"/>
          </w:tcPr>
          <w:p w:rsidR="00112AEB" w:rsidRPr="00FC68CF" w:rsidRDefault="00112AEB" w:rsidP="00FC68CF">
            <w:pPr>
              <w:widowControl w:val="0"/>
              <w:spacing w:line="240" w:lineRule="auto"/>
              <w:ind w:left="-51" w:right="-2" w:firstLine="0"/>
              <w:rPr>
                <w:sz w:val="20"/>
              </w:rPr>
            </w:pPr>
            <w:r>
              <w:rPr>
                <w:sz w:val="20"/>
              </w:rPr>
              <w:t>…</w:t>
            </w:r>
          </w:p>
        </w:tc>
        <w:tc>
          <w:tcPr>
            <w:tcW w:w="6521" w:type="dxa"/>
          </w:tcPr>
          <w:p w:rsidR="00112AEB" w:rsidRPr="00FC68CF" w:rsidRDefault="00112AEB" w:rsidP="00FC68CF">
            <w:pPr>
              <w:widowControl w:val="0"/>
              <w:ind w:right="-2" w:firstLine="153"/>
              <w:rPr>
                <w:sz w:val="20"/>
              </w:rPr>
            </w:pPr>
          </w:p>
        </w:tc>
        <w:tc>
          <w:tcPr>
            <w:tcW w:w="1417" w:type="dxa"/>
          </w:tcPr>
          <w:p w:rsidR="00112AEB" w:rsidRPr="00FC68CF" w:rsidRDefault="00112AEB" w:rsidP="00FC68CF">
            <w:pPr>
              <w:widowControl w:val="0"/>
              <w:ind w:right="-2"/>
              <w:rPr>
                <w:sz w:val="20"/>
              </w:rPr>
            </w:pPr>
          </w:p>
        </w:tc>
        <w:tc>
          <w:tcPr>
            <w:tcW w:w="1276" w:type="dxa"/>
          </w:tcPr>
          <w:p w:rsidR="00112AEB" w:rsidRPr="00FC68CF" w:rsidRDefault="00112AEB" w:rsidP="00FC68CF">
            <w:pPr>
              <w:widowControl w:val="0"/>
              <w:ind w:right="-2"/>
              <w:rPr>
                <w:sz w:val="20"/>
              </w:rPr>
            </w:pPr>
          </w:p>
        </w:tc>
      </w:tr>
      <w:tr w:rsidR="00112AEB" w:rsidRPr="00FC68CF">
        <w:tc>
          <w:tcPr>
            <w:tcW w:w="993" w:type="dxa"/>
          </w:tcPr>
          <w:p w:rsidR="00112AEB" w:rsidRPr="00FC68CF" w:rsidRDefault="00112AEB" w:rsidP="00FC68CF">
            <w:pPr>
              <w:widowControl w:val="0"/>
              <w:spacing w:line="240" w:lineRule="auto"/>
              <w:ind w:left="-51" w:right="-2" w:firstLine="0"/>
              <w:rPr>
                <w:sz w:val="20"/>
              </w:rPr>
            </w:pPr>
            <w:r>
              <w:rPr>
                <w:sz w:val="20"/>
              </w:rPr>
              <w:t>…</w:t>
            </w:r>
          </w:p>
        </w:tc>
        <w:tc>
          <w:tcPr>
            <w:tcW w:w="6521" w:type="dxa"/>
          </w:tcPr>
          <w:p w:rsidR="00112AEB" w:rsidRPr="00FC68CF" w:rsidRDefault="00112AEB" w:rsidP="00FC68CF">
            <w:pPr>
              <w:widowControl w:val="0"/>
              <w:ind w:right="-2" w:firstLine="153"/>
              <w:rPr>
                <w:sz w:val="20"/>
              </w:rPr>
            </w:pPr>
          </w:p>
        </w:tc>
        <w:tc>
          <w:tcPr>
            <w:tcW w:w="1417" w:type="dxa"/>
          </w:tcPr>
          <w:p w:rsidR="00112AEB" w:rsidRPr="00FC68CF" w:rsidRDefault="00112AEB" w:rsidP="00FC68CF">
            <w:pPr>
              <w:widowControl w:val="0"/>
              <w:ind w:right="-2"/>
              <w:rPr>
                <w:sz w:val="20"/>
              </w:rPr>
            </w:pPr>
          </w:p>
        </w:tc>
        <w:tc>
          <w:tcPr>
            <w:tcW w:w="1276" w:type="dxa"/>
          </w:tcPr>
          <w:p w:rsidR="00112AEB" w:rsidRPr="00FC68CF" w:rsidRDefault="00112AEB" w:rsidP="00FC68CF">
            <w:pPr>
              <w:widowControl w:val="0"/>
              <w:ind w:right="-2"/>
              <w:rPr>
                <w:sz w:val="20"/>
              </w:rPr>
            </w:pPr>
          </w:p>
        </w:tc>
      </w:tr>
      <w:tr w:rsidR="00112AEB" w:rsidRPr="00FC68CF">
        <w:tc>
          <w:tcPr>
            <w:tcW w:w="993" w:type="dxa"/>
            <w:tcBorders>
              <w:bottom w:val="single" w:sz="12" w:space="0" w:color="auto"/>
            </w:tcBorders>
          </w:tcPr>
          <w:p w:rsidR="00112AEB" w:rsidRPr="00FC68CF" w:rsidRDefault="00112AEB" w:rsidP="00FC68CF">
            <w:pPr>
              <w:widowControl w:val="0"/>
              <w:spacing w:line="240" w:lineRule="auto"/>
              <w:ind w:left="-51" w:right="-2" w:firstLine="0"/>
              <w:rPr>
                <w:sz w:val="20"/>
              </w:rPr>
            </w:pPr>
          </w:p>
        </w:tc>
        <w:tc>
          <w:tcPr>
            <w:tcW w:w="7938" w:type="dxa"/>
            <w:gridSpan w:val="2"/>
            <w:tcBorders>
              <w:bottom w:val="single" w:sz="12" w:space="0" w:color="auto"/>
            </w:tcBorders>
          </w:tcPr>
          <w:p w:rsidR="00112AEB" w:rsidRPr="00FC68CF" w:rsidRDefault="00112AEB" w:rsidP="00FC68CF">
            <w:pPr>
              <w:widowControl w:val="0"/>
              <w:ind w:right="-2"/>
              <w:jc w:val="right"/>
              <w:rPr>
                <w:sz w:val="20"/>
              </w:rPr>
            </w:pPr>
            <w:r w:rsidRPr="00FC68CF">
              <w:rPr>
                <w:b/>
                <w:sz w:val="20"/>
              </w:rPr>
              <w:t>ВСЕГО листов:</w:t>
            </w:r>
          </w:p>
        </w:tc>
        <w:tc>
          <w:tcPr>
            <w:tcW w:w="1276" w:type="dxa"/>
            <w:tcBorders>
              <w:bottom w:val="single" w:sz="12" w:space="0" w:color="auto"/>
            </w:tcBorders>
          </w:tcPr>
          <w:p w:rsidR="00112AEB" w:rsidRPr="00FC68CF" w:rsidRDefault="00112AEB" w:rsidP="00FC68CF">
            <w:pPr>
              <w:widowControl w:val="0"/>
              <w:ind w:right="-2"/>
              <w:rPr>
                <w:sz w:val="20"/>
              </w:rPr>
            </w:pPr>
          </w:p>
        </w:tc>
      </w:tr>
    </w:tbl>
    <w:p w:rsidR="00112AEB" w:rsidRDefault="00112AEB" w:rsidP="00FC68CF">
      <w:pPr>
        <w:spacing w:line="240" w:lineRule="auto"/>
      </w:pPr>
    </w:p>
    <w:p w:rsidR="00112AEB" w:rsidRDefault="00112AEB" w:rsidP="00FC68CF">
      <w:pPr>
        <w:spacing w:line="240" w:lineRule="auto"/>
      </w:pPr>
      <w:r>
        <w:t>____________________________________</w:t>
      </w:r>
    </w:p>
    <w:p w:rsidR="00112AEB" w:rsidRDefault="00112AEB" w:rsidP="00FC68CF">
      <w:pPr>
        <w:spacing w:line="240" w:lineRule="auto"/>
        <w:ind w:right="3684"/>
        <w:jc w:val="center"/>
        <w:rPr>
          <w:vertAlign w:val="superscript"/>
        </w:rPr>
      </w:pPr>
      <w:r>
        <w:rPr>
          <w:vertAlign w:val="superscript"/>
        </w:rPr>
        <w:t>(подпись, М.П.)</w:t>
      </w:r>
    </w:p>
    <w:p w:rsidR="00112AEB" w:rsidRDefault="00112AEB" w:rsidP="00FC68CF">
      <w:pPr>
        <w:spacing w:line="240" w:lineRule="auto"/>
      </w:pPr>
      <w:r>
        <w:t>____________________________________</w:t>
      </w:r>
    </w:p>
    <w:p w:rsidR="00112AEB" w:rsidRDefault="00112AEB" w:rsidP="00FC68CF">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rsidP="00FC68CF"/>
    <w:p w:rsidR="00112AEB" w:rsidRDefault="00112AEB" w:rsidP="00FC68CF">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rsidP="00FC68CF">
      <w:pPr>
        <w:spacing w:line="240" w:lineRule="auto"/>
      </w:pPr>
    </w:p>
    <w:p w:rsidR="00112AEB" w:rsidRPr="00982EF4" w:rsidRDefault="00112AEB" w:rsidP="007A27BA">
      <w:pPr>
        <w:pStyle w:val="20"/>
        <w:pageBreakBefore/>
        <w:numPr>
          <w:ilvl w:val="2"/>
          <w:numId w:val="37"/>
        </w:numPr>
        <w:tabs>
          <w:tab w:val="clear" w:pos="2160"/>
        </w:tabs>
        <w:rPr>
          <w:sz w:val="24"/>
          <w:szCs w:val="24"/>
        </w:rPr>
      </w:pPr>
      <w:bookmarkStart w:id="333" w:name="_Toc313019146"/>
      <w:r w:rsidRPr="00982EF4">
        <w:rPr>
          <w:sz w:val="24"/>
          <w:szCs w:val="24"/>
        </w:rPr>
        <w:t>Инструкции по заполнению</w:t>
      </w:r>
      <w:bookmarkEnd w:id="333"/>
    </w:p>
    <w:p w:rsidR="00112AEB" w:rsidRPr="00982EF4" w:rsidRDefault="00112AEB" w:rsidP="007A27BA">
      <w:pPr>
        <w:pStyle w:val="a7"/>
        <w:numPr>
          <w:ilvl w:val="3"/>
          <w:numId w:val="37"/>
        </w:numPr>
        <w:tabs>
          <w:tab w:val="clear" w:pos="2160"/>
        </w:tabs>
        <w:rPr>
          <w:sz w:val="24"/>
          <w:szCs w:val="24"/>
        </w:rPr>
      </w:pPr>
      <w:r w:rsidRPr="00982EF4">
        <w:rPr>
          <w:sz w:val="24"/>
          <w:szCs w:val="24"/>
        </w:rPr>
        <w:t>Опись следует оформить на официальном бланке Участника конкурса.</w:t>
      </w:r>
    </w:p>
    <w:p w:rsidR="00112AEB" w:rsidRPr="00982EF4" w:rsidRDefault="00112AEB" w:rsidP="007A27BA">
      <w:pPr>
        <w:pStyle w:val="a7"/>
        <w:numPr>
          <w:ilvl w:val="3"/>
          <w:numId w:val="37"/>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112AEB" w:rsidRPr="00982EF4" w:rsidRDefault="00112AEB" w:rsidP="007A27BA">
      <w:pPr>
        <w:pStyle w:val="a7"/>
        <w:numPr>
          <w:ilvl w:val="3"/>
          <w:numId w:val="37"/>
        </w:numPr>
        <w:tabs>
          <w:tab w:val="clear" w:pos="2160"/>
        </w:tabs>
        <w:rPr>
          <w:sz w:val="24"/>
          <w:szCs w:val="24"/>
        </w:rPr>
      </w:pPr>
      <w:r w:rsidRPr="00982EF4">
        <w:rPr>
          <w:sz w:val="24"/>
          <w:szCs w:val="24"/>
        </w:rPr>
        <w:t>Участник конкурса должен перечислить и указать объем каждого документа, входящего в состав Конкурсной заявки.</w:t>
      </w:r>
    </w:p>
    <w:p w:rsidR="00112AEB" w:rsidRPr="00982EF4" w:rsidRDefault="00112AEB" w:rsidP="007A27BA">
      <w:pPr>
        <w:pStyle w:val="a7"/>
        <w:numPr>
          <w:ilvl w:val="3"/>
          <w:numId w:val="37"/>
        </w:numPr>
        <w:tabs>
          <w:tab w:val="clear" w:pos="2160"/>
        </w:tabs>
        <w:rPr>
          <w:sz w:val="24"/>
          <w:szCs w:val="24"/>
        </w:rPr>
      </w:pPr>
      <w:r w:rsidRPr="00982EF4">
        <w:rPr>
          <w:sz w:val="24"/>
          <w:szCs w:val="24"/>
        </w:rPr>
        <w:t xml:space="preserve">Опись должна быть подписана и скреплена печатью в соответствии с требованиями подпунктов </w:t>
      </w:r>
      <w:fldSimple w:instr=" REF _Ref55279015 \r \h  \* MERGEFORMAT ">
        <w:r w:rsidRPr="001B4A2C">
          <w:rPr>
            <w:sz w:val="24"/>
            <w:szCs w:val="24"/>
          </w:rPr>
          <w:t>2.4.1.3</w:t>
        </w:r>
      </w:fldSimple>
      <w:r w:rsidRPr="00982EF4">
        <w:rPr>
          <w:sz w:val="24"/>
          <w:szCs w:val="24"/>
        </w:rPr>
        <w:t xml:space="preserve"> и </w:t>
      </w:r>
      <w:fldSimple w:instr=" REF _Ref167506926 \r \h  \* MERGEFORMAT ">
        <w:r w:rsidRPr="001B4A2C">
          <w:rPr>
            <w:sz w:val="24"/>
            <w:szCs w:val="24"/>
          </w:rPr>
          <w:t>2.4.1.4</w:t>
        </w:r>
      </w:fldSimple>
      <w:r w:rsidRPr="00982EF4">
        <w:rPr>
          <w:sz w:val="24"/>
          <w:szCs w:val="24"/>
        </w:rPr>
        <w:t>.</w:t>
      </w:r>
    </w:p>
    <w:p w:rsidR="00112AEB" w:rsidRPr="007A27BA" w:rsidRDefault="00112AEB" w:rsidP="007A27BA">
      <w:pPr>
        <w:pStyle w:val="Heading2"/>
        <w:numPr>
          <w:ilvl w:val="1"/>
          <w:numId w:val="37"/>
        </w:numPr>
        <w:tabs>
          <w:tab w:val="clear" w:pos="1440"/>
        </w:tabs>
        <w:rPr>
          <w:sz w:val="24"/>
          <w:szCs w:val="24"/>
        </w:rPr>
      </w:pPr>
      <w:r>
        <w:br w:type="page"/>
      </w:r>
      <w:bookmarkStart w:id="334" w:name="_Ref252180592"/>
      <w:bookmarkStart w:id="335" w:name="_Toc313019147"/>
      <w:r w:rsidRPr="007A27BA">
        <w:rPr>
          <w:sz w:val="24"/>
          <w:szCs w:val="24"/>
        </w:rPr>
        <w:t xml:space="preserve">Письмо о подаче оферты </w:t>
      </w:r>
      <w:bookmarkStart w:id="336" w:name="_Ref22846535"/>
      <w:r w:rsidRPr="007A27BA">
        <w:rPr>
          <w:sz w:val="24"/>
          <w:szCs w:val="24"/>
        </w:rPr>
        <w:t>(</w:t>
      </w:r>
      <w:bookmarkEnd w:id="336"/>
      <w:r w:rsidRPr="007A27BA">
        <w:rPr>
          <w:sz w:val="24"/>
          <w:szCs w:val="24"/>
        </w:rPr>
        <w:t>форма 2)</w:t>
      </w:r>
      <w:bookmarkEnd w:id="328"/>
      <w:bookmarkEnd w:id="329"/>
      <w:bookmarkEnd w:id="330"/>
      <w:bookmarkEnd w:id="334"/>
      <w:bookmarkEnd w:id="335"/>
    </w:p>
    <w:p w:rsidR="00112AEB" w:rsidRPr="0006470C" w:rsidRDefault="00112AEB">
      <w:pPr>
        <w:pStyle w:val="20"/>
        <w:numPr>
          <w:ilvl w:val="2"/>
          <w:numId w:val="37"/>
        </w:numPr>
        <w:tabs>
          <w:tab w:val="clear" w:pos="2160"/>
        </w:tabs>
        <w:rPr>
          <w:sz w:val="24"/>
          <w:szCs w:val="24"/>
        </w:rPr>
      </w:pPr>
      <w:bookmarkStart w:id="337" w:name="_Toc313019148"/>
      <w:r w:rsidRPr="0006470C">
        <w:rPr>
          <w:sz w:val="24"/>
          <w:szCs w:val="24"/>
        </w:rPr>
        <w:t>Форма письма о подаче оферты</w:t>
      </w:r>
      <w:bookmarkEnd w:id="337"/>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right="5243" w:firstLine="0"/>
      </w:pPr>
    </w:p>
    <w:p w:rsidR="00112AEB" w:rsidRDefault="00112AEB">
      <w:pPr>
        <w:spacing w:line="240" w:lineRule="auto"/>
        <w:ind w:right="5243" w:firstLine="0"/>
      </w:pPr>
      <w:r>
        <w:t>«_____»_______________ года</w:t>
      </w:r>
    </w:p>
    <w:p w:rsidR="00112AEB" w:rsidRDefault="00112AEB">
      <w:pPr>
        <w:spacing w:line="240" w:lineRule="auto"/>
        <w:ind w:right="5243" w:firstLine="0"/>
      </w:pPr>
      <w:r>
        <w:t>№________________________</w:t>
      </w:r>
    </w:p>
    <w:p w:rsidR="00112AEB" w:rsidRDefault="00112AEB">
      <w:pPr>
        <w:spacing w:line="240" w:lineRule="auto"/>
        <w:ind w:right="5243"/>
      </w:pPr>
    </w:p>
    <w:p w:rsidR="00112AEB" w:rsidRDefault="00112AEB">
      <w:pPr>
        <w:spacing w:line="240" w:lineRule="auto"/>
      </w:pPr>
    </w:p>
    <w:p w:rsidR="00112AEB" w:rsidRDefault="00112AEB">
      <w:pPr>
        <w:spacing w:line="240" w:lineRule="auto"/>
        <w:jc w:val="center"/>
      </w:pPr>
      <w:r>
        <w:t>Уважаемые господа!</w:t>
      </w:r>
    </w:p>
    <w:p w:rsidR="00112AEB" w:rsidRDefault="00112AEB">
      <w:pPr>
        <w:spacing w:line="240" w:lineRule="auto"/>
        <w:jc w:val="center"/>
      </w:pPr>
    </w:p>
    <w:p w:rsidR="00112AEB" w:rsidRDefault="00112AEB">
      <w:pPr>
        <w:spacing w:line="240" w:lineRule="auto"/>
      </w:pPr>
      <w:r>
        <w:t>Изучив Извещение о проведении конкурса, опубликованное в [</w:t>
      </w:r>
      <w:r>
        <w:rPr>
          <w:rStyle w:val="a8"/>
        </w:rPr>
        <w:t>указывается дата публикации Извещения о проведении конкурса и издание, в котором оно было опубликовано</w:t>
      </w:r>
      <w: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112AEB" w:rsidRDefault="00112AEB">
      <w:pPr>
        <w:spacing w:line="240" w:lineRule="auto"/>
        <w:ind w:firstLine="0"/>
      </w:pPr>
      <w:r>
        <w:t>________________________________________________________________________,</w:t>
      </w:r>
    </w:p>
    <w:p w:rsidR="00112AEB" w:rsidRDefault="00112AEB">
      <w:pPr>
        <w:spacing w:line="240" w:lineRule="auto"/>
        <w:jc w:val="center"/>
        <w:rPr>
          <w:vertAlign w:val="superscript"/>
        </w:rPr>
      </w:pPr>
      <w:r>
        <w:rPr>
          <w:vertAlign w:val="superscript"/>
        </w:rPr>
        <w:t>(полное наименование Участника конкурса с указанием организационно-правовой формы)</w:t>
      </w:r>
    </w:p>
    <w:p w:rsidR="00112AEB" w:rsidRDefault="00112AEB">
      <w:pPr>
        <w:spacing w:line="240" w:lineRule="auto"/>
        <w:ind w:firstLine="0"/>
      </w:pPr>
      <w:r>
        <w:t>зарегистрированное по адресу</w:t>
      </w:r>
    </w:p>
    <w:p w:rsidR="00112AEB" w:rsidRDefault="00112AEB">
      <w:pPr>
        <w:spacing w:line="240" w:lineRule="auto"/>
        <w:ind w:firstLine="0"/>
      </w:pPr>
      <w:r>
        <w:t>________________________________________________________________________,</w:t>
      </w:r>
    </w:p>
    <w:p w:rsidR="00112AEB" w:rsidRDefault="00112AEB">
      <w:pPr>
        <w:spacing w:line="240" w:lineRule="auto"/>
        <w:jc w:val="center"/>
        <w:rPr>
          <w:vertAlign w:val="superscript"/>
        </w:rPr>
      </w:pPr>
      <w:r>
        <w:rPr>
          <w:vertAlign w:val="superscript"/>
        </w:rPr>
        <w:t>(юридический адрес Участника конкурса)</w:t>
      </w:r>
    </w:p>
    <w:p w:rsidR="00112AEB" w:rsidRDefault="00112AEB">
      <w:pPr>
        <w:spacing w:line="240" w:lineRule="auto"/>
        <w:ind w:firstLine="0"/>
      </w:pPr>
      <w:r>
        <w:t>предлагает заключить Договор на поставку следующей продукции:</w:t>
      </w:r>
    </w:p>
    <w:p w:rsidR="00112AEB" w:rsidRDefault="00112AEB">
      <w:pPr>
        <w:spacing w:line="240" w:lineRule="auto"/>
        <w:ind w:firstLine="0"/>
      </w:pPr>
      <w:r>
        <w:t>________________________________________________________________________</w:t>
      </w:r>
    </w:p>
    <w:p w:rsidR="00112AEB" w:rsidRDefault="00112AEB">
      <w:pPr>
        <w:spacing w:line="240" w:lineRule="auto"/>
        <w:jc w:val="center"/>
        <w:rPr>
          <w:vertAlign w:val="superscript"/>
        </w:rPr>
      </w:pPr>
      <w:r>
        <w:rPr>
          <w:vertAlign w:val="superscript"/>
        </w:rPr>
        <w:t>(краткое описание предлагаемой продукции)</w:t>
      </w:r>
    </w:p>
    <w:p w:rsidR="00112AEB" w:rsidRDefault="00112AEB">
      <w:pPr>
        <w:spacing w:line="240" w:lineRule="auto"/>
        <w:ind w:firstLine="0"/>
      </w:pPr>
      <w: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Конкурсную заявку, на общую сумму</w:t>
      </w:r>
    </w:p>
    <w:p w:rsidR="00112AEB" w:rsidRDefault="00112AEB">
      <w:pPr>
        <w:spacing w:line="240" w:lineRule="auto"/>
        <w:ind w:firstLine="0"/>
      </w:pPr>
    </w:p>
    <w:tbl>
      <w:tblPr>
        <w:tblW w:w="0" w:type="auto"/>
        <w:tblLayout w:type="fixed"/>
        <w:tblLook w:val="01E0"/>
      </w:tblPr>
      <w:tblGrid>
        <w:gridCol w:w="5184"/>
        <w:gridCol w:w="5184"/>
      </w:tblGrid>
      <w:tr w:rsidR="00112AEB">
        <w:trPr>
          <w:cantSplit/>
        </w:trPr>
        <w:tc>
          <w:tcPr>
            <w:tcW w:w="5184" w:type="dxa"/>
          </w:tcPr>
          <w:p w:rsidR="00112AEB" w:rsidRDefault="00112AEB" w:rsidP="009B3A8A">
            <w:pPr>
              <w:spacing w:line="240" w:lineRule="auto"/>
              <w:ind w:firstLine="0"/>
              <w:jc w:val="left"/>
              <w:rPr>
                <w:color w:val="000000"/>
              </w:rPr>
            </w:pPr>
            <w:r>
              <w:rPr>
                <w:color w:val="000000"/>
              </w:rPr>
              <w:t>Итоговая стоимость Конкурсной заявки без НДС, руб.</w:t>
            </w:r>
          </w:p>
        </w:tc>
        <w:tc>
          <w:tcPr>
            <w:tcW w:w="5184" w:type="dxa"/>
          </w:tcPr>
          <w:p w:rsidR="00112AEB" w:rsidRDefault="00112AEB" w:rsidP="009B3A8A">
            <w:pPr>
              <w:spacing w:line="240" w:lineRule="auto"/>
              <w:ind w:firstLine="0"/>
              <w:jc w:val="left"/>
              <w:rPr>
                <w:color w:val="000000"/>
              </w:rPr>
            </w:pPr>
            <w:r>
              <w:rPr>
                <w:color w:val="000000"/>
              </w:rPr>
              <w:t>___________________________________</w:t>
            </w:r>
          </w:p>
          <w:p w:rsidR="00112AEB" w:rsidRDefault="00112AEB" w:rsidP="009B3A8A">
            <w:pPr>
              <w:spacing w:line="240" w:lineRule="auto"/>
              <w:ind w:firstLine="0"/>
              <w:jc w:val="left"/>
              <w:rPr>
                <w:color w:val="000000"/>
              </w:rPr>
            </w:pPr>
            <w:r>
              <w:rPr>
                <w:color w:val="000000"/>
                <w:vertAlign w:val="superscript"/>
              </w:rPr>
              <w:t>(итоговая стоимость, рублей, без НДС)</w:t>
            </w:r>
          </w:p>
        </w:tc>
      </w:tr>
      <w:tr w:rsidR="00112AEB">
        <w:trPr>
          <w:cantSplit/>
        </w:trPr>
        <w:tc>
          <w:tcPr>
            <w:tcW w:w="5184" w:type="dxa"/>
          </w:tcPr>
          <w:p w:rsidR="00112AEB" w:rsidRDefault="00112AEB" w:rsidP="009B3A8A">
            <w:pPr>
              <w:spacing w:line="240" w:lineRule="auto"/>
              <w:ind w:firstLine="0"/>
              <w:jc w:val="left"/>
              <w:rPr>
                <w:color w:val="000000"/>
              </w:rPr>
            </w:pPr>
            <w:r>
              <w:rPr>
                <w:color w:val="000000"/>
              </w:rPr>
              <w:t>кроме того НДС, руб.</w:t>
            </w:r>
          </w:p>
        </w:tc>
        <w:tc>
          <w:tcPr>
            <w:tcW w:w="5184" w:type="dxa"/>
          </w:tcPr>
          <w:p w:rsidR="00112AEB" w:rsidRDefault="00112AEB" w:rsidP="009B3A8A">
            <w:pPr>
              <w:spacing w:line="240" w:lineRule="auto"/>
              <w:ind w:firstLine="0"/>
              <w:jc w:val="left"/>
              <w:rPr>
                <w:color w:val="000000"/>
              </w:rPr>
            </w:pPr>
            <w:r>
              <w:rPr>
                <w:color w:val="000000"/>
              </w:rPr>
              <w:t>___________________________________</w:t>
            </w:r>
          </w:p>
          <w:p w:rsidR="00112AEB" w:rsidRDefault="00112AEB" w:rsidP="009B3A8A">
            <w:pPr>
              <w:spacing w:line="240" w:lineRule="auto"/>
              <w:ind w:firstLine="0"/>
              <w:jc w:val="left"/>
              <w:rPr>
                <w:color w:val="000000"/>
              </w:rPr>
            </w:pPr>
            <w:r>
              <w:rPr>
                <w:color w:val="000000"/>
                <w:vertAlign w:val="superscript"/>
              </w:rPr>
              <w:t>(НДС по итоговой стоимости, рублей)</w:t>
            </w:r>
          </w:p>
        </w:tc>
      </w:tr>
      <w:tr w:rsidR="00112AEB">
        <w:trPr>
          <w:cantSplit/>
        </w:trPr>
        <w:tc>
          <w:tcPr>
            <w:tcW w:w="5184" w:type="dxa"/>
          </w:tcPr>
          <w:p w:rsidR="00112AEB" w:rsidRDefault="00112AEB" w:rsidP="009B3A8A">
            <w:pPr>
              <w:spacing w:line="240" w:lineRule="auto"/>
              <w:ind w:firstLine="0"/>
              <w:jc w:val="left"/>
              <w:rPr>
                <w:b/>
                <w:bCs/>
                <w:color w:val="000000"/>
              </w:rPr>
            </w:pPr>
            <w:r>
              <w:rPr>
                <w:b/>
                <w:bCs/>
                <w:color w:val="000000"/>
              </w:rPr>
              <w:t>итого с НДС, руб.</w:t>
            </w:r>
          </w:p>
        </w:tc>
        <w:tc>
          <w:tcPr>
            <w:tcW w:w="5184" w:type="dxa"/>
          </w:tcPr>
          <w:p w:rsidR="00112AEB" w:rsidRDefault="00112AEB" w:rsidP="009B3A8A">
            <w:pPr>
              <w:spacing w:line="240" w:lineRule="auto"/>
              <w:ind w:firstLine="0"/>
              <w:jc w:val="left"/>
              <w:rPr>
                <w:b/>
                <w:bCs/>
                <w:color w:val="000000"/>
              </w:rPr>
            </w:pPr>
            <w:r>
              <w:rPr>
                <w:b/>
                <w:bCs/>
                <w:color w:val="000000"/>
              </w:rPr>
              <w:t>___________________________________</w:t>
            </w:r>
          </w:p>
          <w:p w:rsidR="00112AEB" w:rsidRDefault="00112AEB" w:rsidP="009B3A8A">
            <w:pPr>
              <w:spacing w:line="240" w:lineRule="auto"/>
              <w:ind w:firstLine="0"/>
              <w:jc w:val="left"/>
              <w:rPr>
                <w:b/>
                <w:bCs/>
                <w:color w:val="000000"/>
              </w:rPr>
            </w:pPr>
            <w:r>
              <w:rPr>
                <w:b/>
                <w:bCs/>
                <w:color w:val="000000"/>
                <w:vertAlign w:val="superscript"/>
              </w:rPr>
              <w:t>(полная итоговая стоимость, рублей, с НДС)</w:t>
            </w:r>
          </w:p>
        </w:tc>
      </w:tr>
    </w:tbl>
    <w:p w:rsidR="00112AEB" w:rsidRDefault="00112AEB">
      <w:pPr>
        <w:spacing w:line="240" w:lineRule="auto"/>
      </w:pPr>
    </w:p>
    <w:p w:rsidR="00112AEB" w:rsidRDefault="00112AEB">
      <w:pPr>
        <w:spacing w:line="240" w:lineRule="auto"/>
      </w:pPr>
    </w:p>
    <w:p w:rsidR="00112AEB" w:rsidRDefault="00112AEB">
      <w:pPr>
        <w:spacing w:line="240" w:lineRule="auto"/>
      </w:pPr>
      <w:r>
        <w:t>Настоящая Конкурсная заявка имеет правовой статус оферты и действует до «____»_______________________года.</w:t>
      </w:r>
      <w:bookmarkStart w:id="338" w:name="_Hlt440565644"/>
      <w:bookmarkEnd w:id="338"/>
    </w:p>
    <w:p w:rsidR="00112AEB" w:rsidRDefault="00112AEB">
      <w:pPr>
        <w:spacing w:line="240" w:lineRule="auto"/>
      </w:pPr>
      <w: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__________рублей. [</w:t>
      </w:r>
      <w:r>
        <w:rPr>
          <w:rStyle w:val="a8"/>
        </w:rPr>
        <w:t>если условиями конкурса неустойка в обеспечение исполнения обязательств участника конкурса предусмотрена не была, весь абзац необходимо удалить</w:t>
      </w:r>
      <w:r>
        <w:t>]</w:t>
      </w:r>
    </w:p>
    <w:p w:rsidR="00112AEB" w:rsidRDefault="00112AEB">
      <w:pPr>
        <w:spacing w:line="240" w:lineRule="auto"/>
      </w:pPr>
    </w:p>
    <w:p w:rsidR="00112AEB" w:rsidRDefault="00112AEB">
      <w:pPr>
        <w:spacing w:line="240" w:lineRule="auto"/>
      </w:pPr>
    </w:p>
    <w:p w:rsidR="00112AEB" w:rsidRDefault="00112AEB" w:rsidP="0007082B">
      <w:pPr>
        <w:spacing w:line="240" w:lineRule="auto"/>
      </w:pPr>
      <w:r>
        <w:t xml:space="preserve">К настоящей Конкурсной </w:t>
      </w:r>
      <w:r w:rsidRPr="00E92382">
        <w:t>заявк</w:t>
      </w:r>
      <w:r>
        <w:t>е</w:t>
      </w:r>
      <w:r w:rsidRPr="00E92382">
        <w:t xml:space="preserve"> прилагаются документы, являющиеся </w:t>
      </w:r>
      <w:r>
        <w:t xml:space="preserve">ее </w:t>
      </w:r>
      <w:r w:rsidRPr="00E92382">
        <w:t>неотъемлемой частью, согласно описи — на _____стр</w:t>
      </w:r>
      <w:r>
        <w:t>.</w:t>
      </w:r>
    </w:p>
    <w:p w:rsidR="00112AEB" w:rsidRDefault="00112AEB">
      <w:pPr>
        <w:tabs>
          <w:tab w:val="left" w:pos="993"/>
        </w:tabs>
        <w:spacing w:line="240" w:lineRule="auto"/>
        <w:ind w:left="567"/>
      </w:pPr>
    </w:p>
    <w:p w:rsidR="00112AEB" w:rsidRDefault="00112AEB">
      <w:pPr>
        <w:spacing w:line="240" w:lineRule="auto"/>
      </w:pPr>
      <w:bookmarkStart w:id="339" w:name="_Ref34763774"/>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spacing w:line="240" w:lineRule="auto"/>
      </w:pPr>
    </w:p>
    <w:p w:rsidR="00112AEB" w:rsidRPr="00982EF4" w:rsidRDefault="00112AEB">
      <w:pPr>
        <w:pStyle w:val="20"/>
        <w:pageBreakBefore/>
        <w:numPr>
          <w:ilvl w:val="2"/>
          <w:numId w:val="37"/>
        </w:numPr>
        <w:tabs>
          <w:tab w:val="clear" w:pos="2160"/>
        </w:tabs>
        <w:rPr>
          <w:sz w:val="24"/>
          <w:szCs w:val="24"/>
        </w:rPr>
      </w:pPr>
      <w:bookmarkStart w:id="340" w:name="_Toc313019149"/>
      <w:r w:rsidRPr="00982EF4">
        <w:rPr>
          <w:sz w:val="24"/>
          <w:szCs w:val="24"/>
        </w:rPr>
        <w:t>Инструкции по заполнению</w:t>
      </w:r>
      <w:bookmarkEnd w:id="340"/>
    </w:p>
    <w:p w:rsidR="00112AEB" w:rsidRPr="00982EF4" w:rsidRDefault="00112AEB">
      <w:pPr>
        <w:pStyle w:val="a7"/>
        <w:numPr>
          <w:ilvl w:val="3"/>
          <w:numId w:val="37"/>
        </w:numPr>
        <w:tabs>
          <w:tab w:val="clear" w:pos="2160"/>
        </w:tabs>
        <w:rPr>
          <w:sz w:val="24"/>
          <w:szCs w:val="24"/>
        </w:rPr>
      </w:pPr>
      <w:r w:rsidRPr="00982EF4">
        <w:rPr>
          <w:sz w:val="24"/>
          <w:szCs w:val="24"/>
        </w:rPr>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112AEB" w:rsidRPr="00982EF4" w:rsidRDefault="00112AEB">
      <w:pPr>
        <w:pStyle w:val="a7"/>
        <w:numPr>
          <w:ilvl w:val="3"/>
          <w:numId w:val="37"/>
        </w:numPr>
        <w:tabs>
          <w:tab w:val="clear" w:pos="2160"/>
        </w:tabs>
        <w:rPr>
          <w:sz w:val="24"/>
          <w:szCs w:val="24"/>
        </w:rPr>
      </w:pPr>
      <w:r w:rsidRPr="00982EF4">
        <w:rPr>
          <w:sz w:val="24"/>
          <w:szCs w:val="24"/>
        </w:rPr>
        <w:t xml:space="preserve">Участник конкурса должен указать стоимость поставляемой продукции цифрами и словами, в рублях, с НДС, в соответствии с Коммерческим предложением (подраздел </w:t>
      </w:r>
      <w:fldSimple w:instr=" REF _Ref55335818 \r \h  \* MERGEFORMAT ">
        <w:r w:rsidRPr="001B4A2C">
          <w:rPr>
            <w:sz w:val="24"/>
            <w:szCs w:val="24"/>
          </w:rPr>
          <w:t>5.3</w:t>
        </w:r>
      </w:fldSimple>
      <w:r w:rsidRPr="00982EF4">
        <w:rPr>
          <w:sz w:val="24"/>
          <w:szCs w:val="24"/>
        </w:rPr>
        <w:t>,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12AEB" w:rsidRPr="00982EF4" w:rsidRDefault="00112AEB">
      <w:pPr>
        <w:pStyle w:val="a7"/>
        <w:numPr>
          <w:ilvl w:val="3"/>
          <w:numId w:val="37"/>
        </w:numPr>
        <w:tabs>
          <w:tab w:val="clear" w:pos="2160"/>
        </w:tabs>
        <w:rPr>
          <w:sz w:val="24"/>
          <w:szCs w:val="24"/>
        </w:rPr>
      </w:pPr>
      <w:r w:rsidRPr="00982EF4">
        <w:rPr>
          <w:sz w:val="24"/>
          <w:szCs w:val="24"/>
        </w:rPr>
        <w:t xml:space="preserve">Участник конкурса должен указать срок действия </w:t>
      </w:r>
      <w:r>
        <w:rPr>
          <w:sz w:val="24"/>
          <w:szCs w:val="24"/>
        </w:rPr>
        <w:t>Конкурсной з</w:t>
      </w:r>
      <w:r w:rsidRPr="00982EF4">
        <w:rPr>
          <w:sz w:val="24"/>
          <w:szCs w:val="24"/>
        </w:rPr>
        <w:t xml:space="preserve">аявки согласно требованиям подпункта </w:t>
      </w:r>
      <w:fldSimple w:instr=" REF _Ref56220570 \r \h  \* MERGEFORMAT ">
        <w:r w:rsidRPr="001B4A2C">
          <w:rPr>
            <w:sz w:val="24"/>
            <w:szCs w:val="24"/>
          </w:rPr>
          <w:t>2.4.2.1</w:t>
        </w:r>
      </w:fldSimple>
      <w:r w:rsidRPr="00982EF4">
        <w:rPr>
          <w:sz w:val="24"/>
          <w:szCs w:val="24"/>
        </w:rPr>
        <w:t>.</w:t>
      </w:r>
    </w:p>
    <w:p w:rsidR="00112AEB" w:rsidRPr="00982EF4" w:rsidRDefault="00112AEB">
      <w:pPr>
        <w:pStyle w:val="a7"/>
        <w:numPr>
          <w:ilvl w:val="3"/>
          <w:numId w:val="37"/>
        </w:numPr>
        <w:tabs>
          <w:tab w:val="clear" w:pos="2160"/>
        </w:tabs>
        <w:rPr>
          <w:sz w:val="24"/>
          <w:szCs w:val="24"/>
        </w:rPr>
      </w:pPr>
      <w:r w:rsidRPr="00982EF4">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Pr="001B4A2C">
          <w:rPr>
            <w:sz w:val="24"/>
            <w:szCs w:val="24"/>
          </w:rPr>
          <w:t>2.4.1.3</w:t>
        </w:r>
      </w:fldSimple>
      <w:r w:rsidRPr="00982EF4">
        <w:rPr>
          <w:sz w:val="24"/>
          <w:szCs w:val="24"/>
        </w:rPr>
        <w:t xml:space="preserve"> и </w:t>
      </w:r>
      <w:fldSimple w:instr=" REF _Ref167506926 \r \h  \* MERGEFORMAT ">
        <w:r w:rsidRPr="001B4A2C">
          <w:rPr>
            <w:sz w:val="24"/>
            <w:szCs w:val="24"/>
          </w:rPr>
          <w:t>2.4.1.4</w:t>
        </w:r>
      </w:fldSimple>
      <w:r w:rsidRPr="00982EF4">
        <w:rPr>
          <w:sz w:val="24"/>
          <w:szCs w:val="24"/>
        </w:rPr>
        <w:t>.</w:t>
      </w:r>
    </w:p>
    <w:p w:rsidR="00112AEB" w:rsidRDefault="00112AEB"/>
    <w:p w:rsidR="00112AEB" w:rsidRPr="0006470C" w:rsidRDefault="00112AEB">
      <w:pPr>
        <w:pStyle w:val="Heading2"/>
        <w:pageBreakBefore/>
        <w:numPr>
          <w:ilvl w:val="1"/>
          <w:numId w:val="37"/>
        </w:numPr>
        <w:tabs>
          <w:tab w:val="clear" w:pos="1440"/>
        </w:tabs>
        <w:rPr>
          <w:sz w:val="24"/>
          <w:szCs w:val="24"/>
        </w:rPr>
      </w:pPr>
      <w:bookmarkStart w:id="341" w:name="_Ref55335818"/>
      <w:bookmarkStart w:id="342" w:name="_Ref55336334"/>
      <w:bookmarkStart w:id="343" w:name="_Toc57314673"/>
      <w:bookmarkStart w:id="344" w:name="_Toc69728987"/>
      <w:bookmarkStart w:id="345" w:name="_Toc313019150"/>
      <w:r w:rsidRPr="0006470C">
        <w:rPr>
          <w:sz w:val="24"/>
          <w:szCs w:val="24"/>
        </w:rPr>
        <w:t xml:space="preserve">Коммерческое предложение (форма </w:t>
      </w:r>
      <w:r>
        <w:rPr>
          <w:sz w:val="24"/>
          <w:szCs w:val="24"/>
        </w:rPr>
        <w:t>3</w:t>
      </w:r>
      <w:r w:rsidRPr="0006470C">
        <w:rPr>
          <w:sz w:val="24"/>
          <w:szCs w:val="24"/>
        </w:rPr>
        <w:t>)</w:t>
      </w:r>
      <w:bookmarkEnd w:id="341"/>
      <w:bookmarkEnd w:id="342"/>
      <w:bookmarkEnd w:id="343"/>
      <w:bookmarkEnd w:id="344"/>
      <w:bookmarkEnd w:id="345"/>
    </w:p>
    <w:p w:rsidR="00112AEB" w:rsidRPr="0006470C" w:rsidRDefault="00112AEB">
      <w:pPr>
        <w:pStyle w:val="20"/>
        <w:numPr>
          <w:ilvl w:val="2"/>
          <w:numId w:val="37"/>
        </w:numPr>
        <w:tabs>
          <w:tab w:val="clear" w:pos="2160"/>
        </w:tabs>
        <w:rPr>
          <w:sz w:val="24"/>
          <w:szCs w:val="24"/>
        </w:rPr>
      </w:pPr>
      <w:bookmarkStart w:id="346" w:name="_Toc313019151"/>
      <w:r w:rsidRPr="0006470C">
        <w:rPr>
          <w:sz w:val="24"/>
          <w:szCs w:val="24"/>
        </w:rPr>
        <w:t>Форма коммерческого предложения</w:t>
      </w:r>
      <w:bookmarkEnd w:id="346"/>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1</w:t>
        </w:r>
      </w:fldSimple>
      <w:r>
        <w:t xml:space="preserve"> к письму о подаче оферты</w:t>
      </w:r>
      <w:r>
        <w:br/>
        <w:t>от «____»_____________ г. №__________</w:t>
      </w:r>
    </w:p>
    <w:p w:rsidR="00112AEB" w:rsidRDefault="00112AEB"/>
    <w:p w:rsidR="00112AEB" w:rsidRDefault="00112AEB" w:rsidP="00CC11E4">
      <w:pPr>
        <w:spacing w:line="240" w:lineRule="auto"/>
        <w:ind w:firstLine="0"/>
        <w:jc w:val="center"/>
        <w:rPr>
          <w:b/>
          <w:sz w:val="24"/>
          <w:szCs w:val="24"/>
        </w:rPr>
      </w:pPr>
      <w:r w:rsidRPr="00803270">
        <w:rPr>
          <w:b/>
          <w:sz w:val="24"/>
          <w:szCs w:val="24"/>
        </w:rPr>
        <w:t>Коммерческое предложение</w:t>
      </w:r>
    </w:p>
    <w:p w:rsidR="00112AEB" w:rsidRPr="00803270" w:rsidRDefault="00112AEB" w:rsidP="00CC11E4">
      <w:pPr>
        <w:spacing w:line="240" w:lineRule="auto"/>
        <w:ind w:firstLine="0"/>
        <w:jc w:val="center"/>
        <w:rPr>
          <w:b/>
          <w:sz w:val="24"/>
          <w:szCs w:val="24"/>
        </w:rPr>
      </w:pPr>
    </w:p>
    <w:p w:rsidR="00112AEB" w:rsidRDefault="00112AEB" w:rsidP="00CC11E4">
      <w:pPr>
        <w:spacing w:line="240" w:lineRule="auto"/>
        <w:ind w:firstLine="0"/>
        <w:rPr>
          <w:color w:val="000000"/>
          <w:sz w:val="24"/>
          <w:szCs w:val="24"/>
        </w:rPr>
      </w:pPr>
      <w:r w:rsidRPr="00803270">
        <w:rPr>
          <w:color w:val="000000"/>
          <w:sz w:val="24"/>
          <w:szCs w:val="24"/>
        </w:rPr>
        <w:t>Наименование и адрес Участника конкурса: _________________________________</w:t>
      </w:r>
    </w:p>
    <w:p w:rsidR="00112AEB" w:rsidRPr="00803270" w:rsidRDefault="00112AEB" w:rsidP="00CC11E4">
      <w:pPr>
        <w:spacing w:line="240" w:lineRule="auto"/>
        <w:ind w:firstLine="0"/>
        <w:rPr>
          <w:color w:val="000000"/>
          <w:sz w:val="24"/>
          <w:szCs w:val="24"/>
        </w:rPr>
      </w:pPr>
    </w:p>
    <w:p w:rsidR="00112AEB" w:rsidRDefault="00112AEB" w:rsidP="00CC11E4">
      <w:pPr>
        <w:keepNext/>
        <w:suppressAutoHyphens/>
        <w:spacing w:line="240" w:lineRule="auto"/>
        <w:ind w:firstLine="0"/>
        <w:jc w:val="left"/>
        <w:rPr>
          <w:b/>
          <w:sz w:val="24"/>
          <w:szCs w:val="24"/>
        </w:rPr>
      </w:pPr>
      <w:r w:rsidRPr="00803270">
        <w:rPr>
          <w:b/>
          <w:sz w:val="24"/>
          <w:szCs w:val="24"/>
        </w:rPr>
        <w:t>Таблица-1. Расчет стоимости поставляемой продукции</w:t>
      </w:r>
    </w:p>
    <w:p w:rsidR="00112AEB" w:rsidRPr="00803270" w:rsidRDefault="00112AEB"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8"/>
        <w:gridCol w:w="2549"/>
        <w:gridCol w:w="1984"/>
        <w:gridCol w:w="851"/>
        <w:gridCol w:w="1080"/>
        <w:gridCol w:w="1755"/>
        <w:gridCol w:w="1417"/>
      </w:tblGrid>
      <w:tr w:rsidR="00112AEB" w:rsidRPr="00803270" w:rsidTr="00CC11E4">
        <w:tc>
          <w:tcPr>
            <w:tcW w:w="678" w:type="dxa"/>
          </w:tcPr>
          <w:p w:rsidR="00112AEB" w:rsidRPr="00803270" w:rsidRDefault="00112AEB" w:rsidP="00CC11E4">
            <w:pPr>
              <w:pStyle w:val="a0"/>
              <w:jc w:val="center"/>
              <w:rPr>
                <w:sz w:val="24"/>
                <w:szCs w:val="24"/>
              </w:rPr>
            </w:pPr>
            <w:r w:rsidRPr="00803270">
              <w:rPr>
                <w:sz w:val="24"/>
                <w:szCs w:val="24"/>
              </w:rPr>
              <w:t>№ п/п</w:t>
            </w:r>
          </w:p>
        </w:tc>
        <w:tc>
          <w:tcPr>
            <w:tcW w:w="2549" w:type="dxa"/>
          </w:tcPr>
          <w:p w:rsidR="00112AEB" w:rsidRPr="00803270" w:rsidRDefault="00112AEB" w:rsidP="00CC11E4">
            <w:pPr>
              <w:pStyle w:val="a0"/>
              <w:jc w:val="center"/>
              <w:rPr>
                <w:sz w:val="24"/>
                <w:szCs w:val="24"/>
              </w:rPr>
            </w:pPr>
            <w:r w:rsidRPr="00803270">
              <w:rPr>
                <w:sz w:val="24"/>
                <w:szCs w:val="24"/>
              </w:rPr>
              <w:t>Наименование продукции</w:t>
            </w:r>
          </w:p>
        </w:tc>
        <w:tc>
          <w:tcPr>
            <w:tcW w:w="1984" w:type="dxa"/>
          </w:tcPr>
          <w:p w:rsidR="00112AEB" w:rsidRPr="00803270" w:rsidRDefault="00112AEB" w:rsidP="00CC11E4">
            <w:pPr>
              <w:pStyle w:val="a0"/>
              <w:jc w:val="center"/>
              <w:rPr>
                <w:sz w:val="24"/>
                <w:szCs w:val="24"/>
              </w:rPr>
            </w:pPr>
            <w:r w:rsidRPr="00803270">
              <w:rPr>
                <w:sz w:val="24"/>
                <w:szCs w:val="24"/>
              </w:rPr>
              <w:t>Производитель, страна происхождения</w:t>
            </w:r>
          </w:p>
        </w:tc>
        <w:tc>
          <w:tcPr>
            <w:tcW w:w="851" w:type="dxa"/>
          </w:tcPr>
          <w:p w:rsidR="00112AEB" w:rsidRPr="00803270" w:rsidRDefault="00112AEB" w:rsidP="00CC11E4">
            <w:pPr>
              <w:pStyle w:val="a0"/>
              <w:jc w:val="center"/>
              <w:rPr>
                <w:sz w:val="24"/>
                <w:szCs w:val="24"/>
              </w:rPr>
            </w:pPr>
            <w:r w:rsidRPr="00803270">
              <w:rPr>
                <w:sz w:val="24"/>
                <w:szCs w:val="24"/>
              </w:rPr>
              <w:t>Ед. изм.</w:t>
            </w:r>
          </w:p>
        </w:tc>
        <w:tc>
          <w:tcPr>
            <w:tcW w:w="1080" w:type="dxa"/>
          </w:tcPr>
          <w:p w:rsidR="00112AEB" w:rsidRPr="00803270" w:rsidRDefault="00112AEB" w:rsidP="00CC11E4">
            <w:pPr>
              <w:pStyle w:val="a0"/>
              <w:jc w:val="center"/>
              <w:rPr>
                <w:sz w:val="24"/>
                <w:szCs w:val="24"/>
              </w:rPr>
            </w:pPr>
            <w:r w:rsidRPr="00803270">
              <w:rPr>
                <w:sz w:val="24"/>
                <w:szCs w:val="24"/>
              </w:rPr>
              <w:t>Кол-во в ед. изм.</w:t>
            </w:r>
          </w:p>
        </w:tc>
        <w:tc>
          <w:tcPr>
            <w:tcW w:w="1755" w:type="dxa"/>
          </w:tcPr>
          <w:p w:rsidR="00112AEB" w:rsidRPr="00D469BD" w:rsidRDefault="00112AEB" w:rsidP="00CC11E4">
            <w:pPr>
              <w:pStyle w:val="a0"/>
              <w:jc w:val="center"/>
              <w:rPr>
                <w:sz w:val="24"/>
                <w:szCs w:val="24"/>
              </w:rPr>
            </w:pPr>
            <w:r w:rsidRPr="00803270">
              <w:rPr>
                <w:sz w:val="24"/>
                <w:szCs w:val="24"/>
              </w:rPr>
              <w:t>Цена единицы, руб. с НДС</w:t>
            </w:r>
            <w:r w:rsidRPr="00D469BD">
              <w:rPr>
                <w:sz w:val="24"/>
                <w:szCs w:val="24"/>
              </w:rPr>
              <w:t xml:space="preserve"> </w:t>
            </w:r>
          </w:p>
        </w:tc>
        <w:tc>
          <w:tcPr>
            <w:tcW w:w="1417" w:type="dxa"/>
          </w:tcPr>
          <w:p w:rsidR="00112AEB" w:rsidRPr="00803270" w:rsidRDefault="00112AEB" w:rsidP="00CC11E4">
            <w:pPr>
              <w:pStyle w:val="a0"/>
              <w:jc w:val="center"/>
              <w:rPr>
                <w:sz w:val="24"/>
                <w:szCs w:val="24"/>
              </w:rPr>
            </w:pPr>
            <w:r w:rsidRPr="00803270">
              <w:rPr>
                <w:sz w:val="24"/>
                <w:szCs w:val="24"/>
              </w:rPr>
              <w:t>Общая цена, руб. с НДС</w:t>
            </w:r>
            <w:r>
              <w:rPr>
                <w:sz w:val="24"/>
                <w:szCs w:val="24"/>
              </w:rPr>
              <w:t xml:space="preserve"> </w:t>
            </w:r>
          </w:p>
        </w:tc>
      </w:tr>
      <w:tr w:rsidR="00112AEB" w:rsidRPr="00803270" w:rsidTr="00CC11E4">
        <w:tc>
          <w:tcPr>
            <w:tcW w:w="678" w:type="dxa"/>
          </w:tcPr>
          <w:p w:rsidR="00112AEB" w:rsidRPr="00803270" w:rsidRDefault="00112AEB" w:rsidP="00CC11E4">
            <w:pPr>
              <w:numPr>
                <w:ilvl w:val="0"/>
                <w:numId w:val="26"/>
              </w:numPr>
              <w:spacing w:line="240" w:lineRule="auto"/>
              <w:rPr>
                <w:sz w:val="24"/>
                <w:szCs w:val="24"/>
              </w:rPr>
            </w:pPr>
          </w:p>
        </w:tc>
        <w:tc>
          <w:tcPr>
            <w:tcW w:w="2549" w:type="dxa"/>
          </w:tcPr>
          <w:p w:rsidR="00112AEB" w:rsidRPr="00803270" w:rsidRDefault="00112AEB" w:rsidP="00CC11E4">
            <w:pPr>
              <w:pStyle w:val="a1"/>
              <w:rPr>
                <w:szCs w:val="24"/>
              </w:rPr>
            </w:pPr>
          </w:p>
        </w:tc>
        <w:tc>
          <w:tcPr>
            <w:tcW w:w="1984" w:type="dxa"/>
          </w:tcPr>
          <w:p w:rsidR="00112AEB" w:rsidRPr="00803270" w:rsidRDefault="00112AEB" w:rsidP="00CC11E4">
            <w:pPr>
              <w:pStyle w:val="a1"/>
              <w:rPr>
                <w:szCs w:val="24"/>
              </w:rPr>
            </w:pPr>
          </w:p>
        </w:tc>
        <w:tc>
          <w:tcPr>
            <w:tcW w:w="851" w:type="dxa"/>
            <w:vAlign w:val="center"/>
          </w:tcPr>
          <w:p w:rsidR="00112AEB" w:rsidRPr="00803270" w:rsidRDefault="00112AEB" w:rsidP="00CC11E4">
            <w:pPr>
              <w:pStyle w:val="a1"/>
              <w:jc w:val="center"/>
              <w:rPr>
                <w:szCs w:val="24"/>
              </w:rPr>
            </w:pPr>
          </w:p>
        </w:tc>
        <w:tc>
          <w:tcPr>
            <w:tcW w:w="1080" w:type="dxa"/>
            <w:vAlign w:val="center"/>
          </w:tcPr>
          <w:p w:rsidR="00112AEB" w:rsidRPr="00803270" w:rsidRDefault="00112AEB" w:rsidP="00CC11E4">
            <w:pPr>
              <w:pStyle w:val="a1"/>
              <w:jc w:val="center"/>
              <w:rPr>
                <w:szCs w:val="24"/>
              </w:rPr>
            </w:pPr>
          </w:p>
        </w:tc>
        <w:tc>
          <w:tcPr>
            <w:tcW w:w="1755" w:type="dxa"/>
          </w:tcPr>
          <w:p w:rsidR="00112AEB" w:rsidRPr="00803270" w:rsidRDefault="00112AEB" w:rsidP="00CC11E4">
            <w:pPr>
              <w:pStyle w:val="a1"/>
              <w:rPr>
                <w:szCs w:val="24"/>
              </w:rPr>
            </w:pPr>
          </w:p>
        </w:tc>
        <w:tc>
          <w:tcPr>
            <w:tcW w:w="1417" w:type="dxa"/>
          </w:tcPr>
          <w:p w:rsidR="00112AEB" w:rsidRPr="00803270" w:rsidRDefault="00112AEB" w:rsidP="00CC11E4">
            <w:pPr>
              <w:pStyle w:val="a1"/>
              <w:rPr>
                <w:szCs w:val="24"/>
              </w:rPr>
            </w:pPr>
          </w:p>
        </w:tc>
      </w:tr>
      <w:tr w:rsidR="00112AEB" w:rsidRPr="00803270" w:rsidTr="00CC11E4">
        <w:tc>
          <w:tcPr>
            <w:tcW w:w="678" w:type="dxa"/>
          </w:tcPr>
          <w:p w:rsidR="00112AEB" w:rsidRPr="00803270" w:rsidRDefault="00112AEB" w:rsidP="00CC11E4">
            <w:pPr>
              <w:numPr>
                <w:ilvl w:val="0"/>
                <w:numId w:val="26"/>
              </w:numPr>
              <w:spacing w:line="240" w:lineRule="auto"/>
              <w:rPr>
                <w:sz w:val="24"/>
                <w:szCs w:val="24"/>
              </w:rPr>
            </w:pPr>
          </w:p>
        </w:tc>
        <w:tc>
          <w:tcPr>
            <w:tcW w:w="2549" w:type="dxa"/>
          </w:tcPr>
          <w:p w:rsidR="00112AEB" w:rsidRPr="00803270" w:rsidRDefault="00112AEB" w:rsidP="00CC11E4">
            <w:pPr>
              <w:pStyle w:val="a1"/>
              <w:rPr>
                <w:szCs w:val="24"/>
              </w:rPr>
            </w:pPr>
          </w:p>
        </w:tc>
        <w:tc>
          <w:tcPr>
            <w:tcW w:w="1984" w:type="dxa"/>
          </w:tcPr>
          <w:p w:rsidR="00112AEB" w:rsidRPr="00803270" w:rsidRDefault="00112AEB" w:rsidP="00CC11E4">
            <w:pPr>
              <w:pStyle w:val="a1"/>
              <w:rPr>
                <w:szCs w:val="24"/>
              </w:rPr>
            </w:pPr>
          </w:p>
        </w:tc>
        <w:tc>
          <w:tcPr>
            <w:tcW w:w="851" w:type="dxa"/>
            <w:vAlign w:val="center"/>
          </w:tcPr>
          <w:p w:rsidR="00112AEB" w:rsidRPr="00803270" w:rsidRDefault="00112AEB" w:rsidP="00CC11E4">
            <w:pPr>
              <w:pStyle w:val="a1"/>
              <w:jc w:val="center"/>
              <w:rPr>
                <w:szCs w:val="24"/>
              </w:rPr>
            </w:pPr>
          </w:p>
        </w:tc>
        <w:tc>
          <w:tcPr>
            <w:tcW w:w="1080" w:type="dxa"/>
            <w:vAlign w:val="center"/>
          </w:tcPr>
          <w:p w:rsidR="00112AEB" w:rsidRPr="00803270" w:rsidRDefault="00112AEB" w:rsidP="00CC11E4">
            <w:pPr>
              <w:pStyle w:val="a1"/>
              <w:jc w:val="center"/>
              <w:rPr>
                <w:szCs w:val="24"/>
              </w:rPr>
            </w:pPr>
          </w:p>
        </w:tc>
        <w:tc>
          <w:tcPr>
            <w:tcW w:w="1755" w:type="dxa"/>
          </w:tcPr>
          <w:p w:rsidR="00112AEB" w:rsidRPr="00803270" w:rsidRDefault="00112AEB" w:rsidP="00CC11E4">
            <w:pPr>
              <w:pStyle w:val="a1"/>
              <w:rPr>
                <w:szCs w:val="24"/>
              </w:rPr>
            </w:pPr>
          </w:p>
        </w:tc>
        <w:tc>
          <w:tcPr>
            <w:tcW w:w="1417" w:type="dxa"/>
          </w:tcPr>
          <w:p w:rsidR="00112AEB" w:rsidRPr="00803270" w:rsidRDefault="00112AEB" w:rsidP="00CC11E4">
            <w:pPr>
              <w:pStyle w:val="a1"/>
              <w:rPr>
                <w:szCs w:val="24"/>
              </w:rPr>
            </w:pPr>
          </w:p>
        </w:tc>
      </w:tr>
      <w:tr w:rsidR="00112AEB" w:rsidRPr="00803270" w:rsidTr="00CC11E4">
        <w:tc>
          <w:tcPr>
            <w:tcW w:w="678" w:type="dxa"/>
          </w:tcPr>
          <w:p w:rsidR="00112AEB" w:rsidRPr="00803270" w:rsidRDefault="00112AEB" w:rsidP="00CC11E4">
            <w:pPr>
              <w:spacing w:line="240" w:lineRule="auto"/>
              <w:ind w:firstLine="0"/>
              <w:rPr>
                <w:sz w:val="24"/>
                <w:szCs w:val="24"/>
              </w:rPr>
            </w:pPr>
            <w:r w:rsidRPr="00803270">
              <w:rPr>
                <w:szCs w:val="24"/>
              </w:rPr>
              <w:t>…</w:t>
            </w:r>
          </w:p>
        </w:tc>
        <w:tc>
          <w:tcPr>
            <w:tcW w:w="2549" w:type="dxa"/>
          </w:tcPr>
          <w:p w:rsidR="00112AEB" w:rsidRPr="00803270" w:rsidRDefault="00112AEB" w:rsidP="00CC11E4">
            <w:pPr>
              <w:pStyle w:val="a1"/>
              <w:rPr>
                <w:szCs w:val="24"/>
              </w:rPr>
            </w:pPr>
          </w:p>
        </w:tc>
        <w:tc>
          <w:tcPr>
            <w:tcW w:w="1984" w:type="dxa"/>
          </w:tcPr>
          <w:p w:rsidR="00112AEB" w:rsidRPr="00803270" w:rsidRDefault="00112AEB" w:rsidP="00CC11E4">
            <w:pPr>
              <w:pStyle w:val="a1"/>
              <w:rPr>
                <w:szCs w:val="24"/>
              </w:rPr>
            </w:pPr>
          </w:p>
        </w:tc>
        <w:tc>
          <w:tcPr>
            <w:tcW w:w="851" w:type="dxa"/>
            <w:vAlign w:val="center"/>
          </w:tcPr>
          <w:p w:rsidR="00112AEB" w:rsidRPr="00803270" w:rsidRDefault="00112AEB" w:rsidP="00CC11E4">
            <w:pPr>
              <w:pStyle w:val="a1"/>
              <w:jc w:val="center"/>
              <w:rPr>
                <w:szCs w:val="24"/>
              </w:rPr>
            </w:pPr>
          </w:p>
        </w:tc>
        <w:tc>
          <w:tcPr>
            <w:tcW w:w="1080" w:type="dxa"/>
            <w:vAlign w:val="center"/>
          </w:tcPr>
          <w:p w:rsidR="00112AEB" w:rsidRPr="00803270" w:rsidRDefault="00112AEB" w:rsidP="00CC11E4">
            <w:pPr>
              <w:pStyle w:val="a1"/>
              <w:jc w:val="center"/>
              <w:rPr>
                <w:szCs w:val="24"/>
              </w:rPr>
            </w:pPr>
          </w:p>
        </w:tc>
        <w:tc>
          <w:tcPr>
            <w:tcW w:w="1755" w:type="dxa"/>
          </w:tcPr>
          <w:p w:rsidR="00112AEB" w:rsidRPr="00803270" w:rsidRDefault="00112AEB" w:rsidP="00CC11E4">
            <w:pPr>
              <w:pStyle w:val="a1"/>
              <w:rPr>
                <w:szCs w:val="24"/>
              </w:rPr>
            </w:pPr>
          </w:p>
        </w:tc>
        <w:tc>
          <w:tcPr>
            <w:tcW w:w="1417" w:type="dxa"/>
          </w:tcPr>
          <w:p w:rsidR="00112AEB" w:rsidRPr="00803270" w:rsidRDefault="00112AEB" w:rsidP="00CC11E4">
            <w:pPr>
              <w:pStyle w:val="a1"/>
              <w:rPr>
                <w:szCs w:val="24"/>
              </w:rPr>
            </w:pPr>
          </w:p>
        </w:tc>
      </w:tr>
      <w:tr w:rsidR="00112AEB" w:rsidRPr="00803270" w:rsidTr="00CC11E4">
        <w:tc>
          <w:tcPr>
            <w:tcW w:w="678" w:type="dxa"/>
          </w:tcPr>
          <w:p w:rsidR="00112AEB" w:rsidRPr="00803270" w:rsidRDefault="00112AEB" w:rsidP="00CC11E4">
            <w:pPr>
              <w:pStyle w:val="a1"/>
              <w:ind w:left="0"/>
              <w:rPr>
                <w:szCs w:val="24"/>
              </w:rPr>
            </w:pPr>
            <w:r w:rsidRPr="00803270">
              <w:rPr>
                <w:szCs w:val="24"/>
              </w:rPr>
              <w:t>…</w:t>
            </w:r>
          </w:p>
        </w:tc>
        <w:tc>
          <w:tcPr>
            <w:tcW w:w="2549" w:type="dxa"/>
          </w:tcPr>
          <w:p w:rsidR="00112AEB" w:rsidRPr="000F40D3" w:rsidRDefault="00112AEB" w:rsidP="00AA792D">
            <w:pPr>
              <w:pStyle w:val="a1"/>
              <w:rPr>
                <w:color w:val="FF0000"/>
                <w:szCs w:val="24"/>
              </w:rPr>
            </w:pPr>
            <w:r w:rsidRPr="00F17C7B">
              <w:rPr>
                <w:szCs w:val="24"/>
              </w:rPr>
              <w:t xml:space="preserve">Транспортные расходы </w:t>
            </w:r>
          </w:p>
        </w:tc>
        <w:tc>
          <w:tcPr>
            <w:tcW w:w="1984" w:type="dxa"/>
          </w:tcPr>
          <w:p w:rsidR="00112AEB" w:rsidRPr="00803270" w:rsidRDefault="00112AEB" w:rsidP="00CC11E4">
            <w:pPr>
              <w:pStyle w:val="a1"/>
              <w:rPr>
                <w:szCs w:val="24"/>
              </w:rPr>
            </w:pPr>
          </w:p>
        </w:tc>
        <w:tc>
          <w:tcPr>
            <w:tcW w:w="851" w:type="dxa"/>
          </w:tcPr>
          <w:p w:rsidR="00112AEB" w:rsidRPr="00803270" w:rsidRDefault="00112AEB" w:rsidP="00CC11E4">
            <w:pPr>
              <w:pStyle w:val="a1"/>
              <w:rPr>
                <w:szCs w:val="24"/>
              </w:rPr>
            </w:pPr>
          </w:p>
        </w:tc>
        <w:tc>
          <w:tcPr>
            <w:tcW w:w="1080" w:type="dxa"/>
          </w:tcPr>
          <w:p w:rsidR="00112AEB" w:rsidRPr="00803270" w:rsidRDefault="00112AEB" w:rsidP="00CC11E4">
            <w:pPr>
              <w:pStyle w:val="a1"/>
              <w:rPr>
                <w:szCs w:val="24"/>
              </w:rPr>
            </w:pPr>
          </w:p>
        </w:tc>
        <w:tc>
          <w:tcPr>
            <w:tcW w:w="1755" w:type="dxa"/>
          </w:tcPr>
          <w:p w:rsidR="00112AEB" w:rsidRPr="00803270" w:rsidRDefault="00112AEB" w:rsidP="00CC11E4">
            <w:pPr>
              <w:pStyle w:val="a1"/>
              <w:rPr>
                <w:szCs w:val="24"/>
              </w:rPr>
            </w:pPr>
          </w:p>
        </w:tc>
        <w:tc>
          <w:tcPr>
            <w:tcW w:w="1417" w:type="dxa"/>
          </w:tcPr>
          <w:p w:rsidR="00112AEB" w:rsidRPr="00803270" w:rsidRDefault="00112AEB" w:rsidP="00CC11E4">
            <w:pPr>
              <w:pStyle w:val="a1"/>
              <w:rPr>
                <w:szCs w:val="24"/>
              </w:rPr>
            </w:pPr>
          </w:p>
        </w:tc>
      </w:tr>
      <w:tr w:rsidR="00112AEB" w:rsidRPr="00803270" w:rsidTr="00CC11E4">
        <w:tc>
          <w:tcPr>
            <w:tcW w:w="5211" w:type="dxa"/>
            <w:gridSpan w:val="3"/>
          </w:tcPr>
          <w:p w:rsidR="00112AEB" w:rsidRPr="00803270" w:rsidRDefault="00112AEB" w:rsidP="00CC11E4">
            <w:pPr>
              <w:pStyle w:val="a1"/>
              <w:rPr>
                <w:b/>
                <w:szCs w:val="24"/>
              </w:rPr>
            </w:pPr>
            <w:r w:rsidRPr="00803270">
              <w:rPr>
                <w:b/>
                <w:szCs w:val="24"/>
              </w:rPr>
              <w:t>ИТОГО</w:t>
            </w:r>
          </w:p>
        </w:tc>
        <w:tc>
          <w:tcPr>
            <w:tcW w:w="851" w:type="dxa"/>
          </w:tcPr>
          <w:p w:rsidR="00112AEB" w:rsidRPr="00803270" w:rsidRDefault="00112AEB" w:rsidP="00CC11E4">
            <w:pPr>
              <w:pStyle w:val="a1"/>
              <w:jc w:val="center"/>
              <w:rPr>
                <w:b/>
                <w:szCs w:val="24"/>
              </w:rPr>
            </w:pPr>
            <w:r w:rsidRPr="00803270">
              <w:rPr>
                <w:b/>
                <w:szCs w:val="24"/>
              </w:rPr>
              <w:t>х</w:t>
            </w:r>
          </w:p>
        </w:tc>
        <w:tc>
          <w:tcPr>
            <w:tcW w:w="1080" w:type="dxa"/>
          </w:tcPr>
          <w:p w:rsidR="00112AEB" w:rsidRPr="00803270" w:rsidRDefault="00112AEB" w:rsidP="00CC11E4">
            <w:pPr>
              <w:pStyle w:val="a1"/>
              <w:jc w:val="center"/>
              <w:rPr>
                <w:b/>
                <w:szCs w:val="24"/>
              </w:rPr>
            </w:pPr>
            <w:r w:rsidRPr="00803270">
              <w:rPr>
                <w:b/>
                <w:szCs w:val="24"/>
              </w:rPr>
              <w:t>х</w:t>
            </w:r>
          </w:p>
        </w:tc>
        <w:tc>
          <w:tcPr>
            <w:tcW w:w="1755" w:type="dxa"/>
          </w:tcPr>
          <w:p w:rsidR="00112AEB" w:rsidRPr="00803270" w:rsidRDefault="00112AEB" w:rsidP="00CC11E4">
            <w:pPr>
              <w:pStyle w:val="a1"/>
              <w:jc w:val="center"/>
              <w:rPr>
                <w:b/>
                <w:szCs w:val="24"/>
              </w:rPr>
            </w:pPr>
            <w:r w:rsidRPr="00803270">
              <w:rPr>
                <w:b/>
                <w:szCs w:val="24"/>
              </w:rPr>
              <w:t>х</w:t>
            </w:r>
          </w:p>
        </w:tc>
        <w:tc>
          <w:tcPr>
            <w:tcW w:w="1417" w:type="dxa"/>
          </w:tcPr>
          <w:p w:rsidR="00112AEB" w:rsidRPr="00803270" w:rsidRDefault="00112AEB" w:rsidP="00CC11E4">
            <w:pPr>
              <w:pStyle w:val="a1"/>
              <w:rPr>
                <w:b/>
                <w:szCs w:val="24"/>
              </w:rPr>
            </w:pPr>
          </w:p>
        </w:tc>
      </w:tr>
    </w:tbl>
    <w:p w:rsidR="00112AEB" w:rsidRPr="00803270" w:rsidRDefault="00112AEB" w:rsidP="00CC11E4">
      <w:pPr>
        <w:spacing w:line="240" w:lineRule="auto"/>
        <w:rPr>
          <w:sz w:val="24"/>
          <w:szCs w:val="24"/>
        </w:rPr>
      </w:pPr>
    </w:p>
    <w:p w:rsidR="00112AEB" w:rsidRDefault="00112AEB" w:rsidP="00CC11E4">
      <w:pPr>
        <w:keepNext/>
        <w:suppressAutoHyphens/>
        <w:spacing w:line="240" w:lineRule="auto"/>
        <w:ind w:firstLine="0"/>
        <w:jc w:val="left"/>
        <w:rPr>
          <w:b/>
          <w:sz w:val="24"/>
          <w:szCs w:val="24"/>
        </w:rPr>
      </w:pPr>
      <w:r w:rsidRPr="00803270">
        <w:rPr>
          <w:b/>
          <w:sz w:val="24"/>
          <w:szCs w:val="24"/>
        </w:rPr>
        <w:t>Таблица-2. Расчет стоимости поставляемой продукции с учетом дополнительных услуг</w:t>
      </w:r>
    </w:p>
    <w:p w:rsidR="00112AEB" w:rsidRPr="00803270" w:rsidRDefault="00112AEB" w:rsidP="00CC11E4">
      <w:pPr>
        <w:keepNext/>
        <w:suppressAutoHyphens/>
        <w:spacing w:line="240" w:lineRule="auto"/>
        <w:ind w:firstLine="0"/>
        <w:jc w:val="lef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8"/>
        <w:gridCol w:w="6943"/>
        <w:gridCol w:w="2160"/>
      </w:tblGrid>
      <w:tr w:rsidR="00112AEB" w:rsidRPr="00AF28C8" w:rsidTr="00CC11E4">
        <w:tc>
          <w:tcPr>
            <w:tcW w:w="678" w:type="dxa"/>
          </w:tcPr>
          <w:p w:rsidR="00112AEB" w:rsidRPr="00AF28C8" w:rsidRDefault="00112AEB" w:rsidP="00CC11E4">
            <w:pPr>
              <w:keepNext/>
              <w:spacing w:before="40" w:after="40" w:line="240" w:lineRule="auto"/>
              <w:ind w:left="57" w:right="57" w:firstLine="0"/>
              <w:jc w:val="center"/>
              <w:rPr>
                <w:sz w:val="24"/>
                <w:szCs w:val="24"/>
              </w:rPr>
            </w:pPr>
            <w:r w:rsidRPr="00AF28C8">
              <w:rPr>
                <w:sz w:val="24"/>
                <w:szCs w:val="24"/>
              </w:rPr>
              <w:t>№ п/п</w:t>
            </w:r>
          </w:p>
        </w:tc>
        <w:tc>
          <w:tcPr>
            <w:tcW w:w="6943" w:type="dxa"/>
          </w:tcPr>
          <w:p w:rsidR="00112AEB" w:rsidRPr="00AF28C8" w:rsidRDefault="00112AEB" w:rsidP="00CC11E4">
            <w:pPr>
              <w:keepNext/>
              <w:spacing w:before="40" w:after="40" w:line="240" w:lineRule="auto"/>
              <w:ind w:left="57" w:right="57" w:firstLine="0"/>
              <w:jc w:val="center"/>
              <w:rPr>
                <w:sz w:val="24"/>
                <w:szCs w:val="24"/>
              </w:rPr>
            </w:pPr>
            <w:r w:rsidRPr="00AF28C8">
              <w:rPr>
                <w:sz w:val="24"/>
                <w:szCs w:val="24"/>
              </w:rPr>
              <w:t>Наименование статьи расходов</w:t>
            </w:r>
          </w:p>
        </w:tc>
        <w:tc>
          <w:tcPr>
            <w:tcW w:w="2160" w:type="dxa"/>
          </w:tcPr>
          <w:p w:rsidR="00112AEB" w:rsidRPr="00AF28C8" w:rsidRDefault="00112AEB" w:rsidP="00CC11E4">
            <w:pPr>
              <w:keepNext/>
              <w:spacing w:before="40" w:after="40" w:line="240" w:lineRule="auto"/>
              <w:ind w:left="57" w:right="57" w:firstLine="0"/>
              <w:jc w:val="center"/>
              <w:rPr>
                <w:sz w:val="24"/>
                <w:szCs w:val="24"/>
              </w:rPr>
            </w:pPr>
            <w:r w:rsidRPr="00AF28C8">
              <w:rPr>
                <w:sz w:val="24"/>
                <w:szCs w:val="24"/>
              </w:rPr>
              <w:t>Стоимость,</w:t>
            </w:r>
          </w:p>
          <w:p w:rsidR="00112AEB" w:rsidRPr="00AF28C8" w:rsidRDefault="00112AEB" w:rsidP="00CC11E4">
            <w:pPr>
              <w:keepNext/>
              <w:spacing w:before="40" w:after="40" w:line="240" w:lineRule="auto"/>
              <w:ind w:left="57" w:right="57" w:firstLine="0"/>
              <w:jc w:val="center"/>
              <w:rPr>
                <w:sz w:val="24"/>
                <w:szCs w:val="24"/>
              </w:rPr>
            </w:pPr>
            <w:r w:rsidRPr="00AF28C8">
              <w:rPr>
                <w:sz w:val="24"/>
                <w:szCs w:val="24"/>
              </w:rPr>
              <w:t>руб. с НДС</w:t>
            </w:r>
          </w:p>
        </w:tc>
      </w:tr>
      <w:tr w:rsidR="00112AEB" w:rsidRPr="00AF28C8" w:rsidTr="00CC11E4">
        <w:tc>
          <w:tcPr>
            <w:tcW w:w="678" w:type="dxa"/>
          </w:tcPr>
          <w:p w:rsidR="00112AEB" w:rsidRPr="00AF28C8" w:rsidRDefault="00112AEB" w:rsidP="00CC11E4">
            <w:pPr>
              <w:numPr>
                <w:ilvl w:val="0"/>
                <w:numId w:val="21"/>
              </w:numPr>
              <w:spacing w:line="240" w:lineRule="auto"/>
              <w:jc w:val="left"/>
              <w:rPr>
                <w:sz w:val="24"/>
                <w:szCs w:val="24"/>
              </w:rPr>
            </w:pPr>
          </w:p>
        </w:tc>
        <w:tc>
          <w:tcPr>
            <w:tcW w:w="6943" w:type="dxa"/>
          </w:tcPr>
          <w:p w:rsidR="00112AEB" w:rsidRPr="00AF28C8" w:rsidRDefault="00112AEB" w:rsidP="00CC11E4">
            <w:pPr>
              <w:spacing w:before="40" w:after="40" w:line="240" w:lineRule="auto"/>
              <w:ind w:left="57" w:right="57" w:firstLine="0"/>
              <w:jc w:val="left"/>
              <w:rPr>
                <w:sz w:val="24"/>
                <w:szCs w:val="24"/>
              </w:rPr>
            </w:pPr>
            <w:r w:rsidRPr="00AF28C8">
              <w:rPr>
                <w:sz w:val="24"/>
                <w:szCs w:val="24"/>
              </w:rPr>
              <w:t xml:space="preserve">Стоимость продукции </w:t>
            </w:r>
            <w:r w:rsidRPr="00A71AE1">
              <w:rPr>
                <w:color w:val="FF0000"/>
                <w:sz w:val="24"/>
                <w:szCs w:val="24"/>
              </w:rPr>
              <w:t>с транспортными расходами</w:t>
            </w:r>
            <w:r>
              <w:rPr>
                <w:sz w:val="24"/>
                <w:szCs w:val="24"/>
              </w:rPr>
              <w:t xml:space="preserve"> </w:t>
            </w:r>
            <w:r w:rsidRPr="00AF28C8">
              <w:rPr>
                <w:sz w:val="24"/>
                <w:szCs w:val="24"/>
              </w:rPr>
              <w:t>(итого таблицы-1)</w:t>
            </w:r>
          </w:p>
        </w:tc>
        <w:tc>
          <w:tcPr>
            <w:tcW w:w="2160" w:type="dxa"/>
          </w:tcPr>
          <w:p w:rsidR="00112AEB" w:rsidRPr="00AF28C8" w:rsidRDefault="00112AEB" w:rsidP="00CC11E4">
            <w:pPr>
              <w:spacing w:before="40" w:after="40" w:line="240" w:lineRule="auto"/>
              <w:ind w:left="57" w:right="57" w:firstLine="0"/>
              <w:jc w:val="left"/>
              <w:rPr>
                <w:sz w:val="24"/>
                <w:szCs w:val="24"/>
              </w:rPr>
            </w:pPr>
          </w:p>
        </w:tc>
      </w:tr>
      <w:tr w:rsidR="00112AEB" w:rsidRPr="00AF28C8" w:rsidTr="00CC11E4">
        <w:tc>
          <w:tcPr>
            <w:tcW w:w="678" w:type="dxa"/>
          </w:tcPr>
          <w:p w:rsidR="00112AEB" w:rsidRPr="00AF28C8" w:rsidRDefault="00112AEB" w:rsidP="00CC11E4">
            <w:pPr>
              <w:numPr>
                <w:ilvl w:val="0"/>
                <w:numId w:val="21"/>
              </w:numPr>
              <w:spacing w:line="240" w:lineRule="auto"/>
              <w:jc w:val="left"/>
              <w:rPr>
                <w:sz w:val="24"/>
                <w:szCs w:val="24"/>
              </w:rPr>
            </w:pPr>
          </w:p>
        </w:tc>
        <w:tc>
          <w:tcPr>
            <w:tcW w:w="6943" w:type="dxa"/>
          </w:tcPr>
          <w:p w:rsidR="00112AEB" w:rsidRPr="0025750B" w:rsidRDefault="00112AEB" w:rsidP="00CC11E4">
            <w:pPr>
              <w:spacing w:before="40" w:after="40" w:line="240" w:lineRule="auto"/>
              <w:ind w:left="57" w:right="57" w:firstLine="0"/>
              <w:jc w:val="left"/>
              <w:rPr>
                <w:b/>
                <w:sz w:val="24"/>
                <w:szCs w:val="24"/>
                <w:u w:val="single"/>
              </w:rPr>
            </w:pPr>
            <w:r w:rsidRPr="0025750B">
              <w:rPr>
                <w:b/>
                <w:sz w:val="24"/>
                <w:szCs w:val="24"/>
                <w:u w:val="single"/>
              </w:rPr>
              <w:t>Стоимость шеф-монтажных работ</w:t>
            </w:r>
          </w:p>
        </w:tc>
        <w:tc>
          <w:tcPr>
            <w:tcW w:w="2160" w:type="dxa"/>
          </w:tcPr>
          <w:p w:rsidR="00112AEB" w:rsidRPr="00AF28C8" w:rsidRDefault="00112AEB" w:rsidP="00CC11E4">
            <w:pPr>
              <w:spacing w:before="40" w:after="40" w:line="240" w:lineRule="auto"/>
              <w:ind w:left="57" w:right="57" w:firstLine="0"/>
              <w:jc w:val="left"/>
              <w:rPr>
                <w:sz w:val="24"/>
                <w:szCs w:val="24"/>
              </w:rPr>
            </w:pPr>
          </w:p>
        </w:tc>
      </w:tr>
      <w:tr w:rsidR="00112AEB" w:rsidRPr="00AF28C8" w:rsidTr="00CC11E4">
        <w:tc>
          <w:tcPr>
            <w:tcW w:w="678" w:type="dxa"/>
          </w:tcPr>
          <w:p w:rsidR="00112AEB" w:rsidRPr="00AF28C8" w:rsidRDefault="00112AEB" w:rsidP="00CC11E4">
            <w:pPr>
              <w:numPr>
                <w:ilvl w:val="0"/>
                <w:numId w:val="21"/>
              </w:numPr>
              <w:spacing w:line="240" w:lineRule="auto"/>
              <w:jc w:val="left"/>
              <w:rPr>
                <w:sz w:val="24"/>
                <w:szCs w:val="24"/>
              </w:rPr>
            </w:pPr>
          </w:p>
        </w:tc>
        <w:tc>
          <w:tcPr>
            <w:tcW w:w="6943" w:type="dxa"/>
          </w:tcPr>
          <w:p w:rsidR="00112AEB" w:rsidRPr="00AF28C8" w:rsidRDefault="00112AEB" w:rsidP="00CC11E4">
            <w:pPr>
              <w:spacing w:before="40" w:after="40" w:line="240" w:lineRule="auto"/>
              <w:ind w:left="57" w:right="57" w:firstLine="0"/>
              <w:jc w:val="left"/>
              <w:rPr>
                <w:sz w:val="24"/>
                <w:szCs w:val="24"/>
              </w:rPr>
            </w:pPr>
            <w:r w:rsidRPr="00AF28C8">
              <w:rPr>
                <w:sz w:val="24"/>
                <w:szCs w:val="24"/>
              </w:rPr>
              <w:t>Прочие расходы (расшифровать с указанием каждого конкретного вида расходов)</w:t>
            </w:r>
          </w:p>
        </w:tc>
        <w:tc>
          <w:tcPr>
            <w:tcW w:w="2160" w:type="dxa"/>
          </w:tcPr>
          <w:p w:rsidR="00112AEB" w:rsidRPr="00AF28C8" w:rsidRDefault="00112AEB" w:rsidP="00CC11E4">
            <w:pPr>
              <w:spacing w:before="40" w:after="40" w:line="240" w:lineRule="auto"/>
              <w:ind w:left="57" w:right="57" w:firstLine="0"/>
              <w:jc w:val="left"/>
              <w:rPr>
                <w:sz w:val="24"/>
                <w:szCs w:val="24"/>
              </w:rPr>
            </w:pPr>
          </w:p>
        </w:tc>
      </w:tr>
      <w:tr w:rsidR="00112AEB" w:rsidRPr="00AF28C8" w:rsidTr="00CC11E4">
        <w:trPr>
          <w:cantSplit/>
        </w:trPr>
        <w:tc>
          <w:tcPr>
            <w:tcW w:w="678" w:type="dxa"/>
          </w:tcPr>
          <w:p w:rsidR="00112AEB" w:rsidRPr="00AF28C8" w:rsidRDefault="00112AEB" w:rsidP="00CC11E4">
            <w:pPr>
              <w:spacing w:before="40" w:after="40" w:line="240" w:lineRule="auto"/>
              <w:ind w:left="57" w:right="57" w:firstLine="0"/>
              <w:jc w:val="left"/>
              <w:rPr>
                <w:sz w:val="24"/>
                <w:szCs w:val="24"/>
              </w:rPr>
            </w:pPr>
            <w:r w:rsidRPr="00AF28C8">
              <w:rPr>
                <w:sz w:val="24"/>
                <w:szCs w:val="24"/>
              </w:rPr>
              <w:t>…</w:t>
            </w:r>
          </w:p>
        </w:tc>
        <w:tc>
          <w:tcPr>
            <w:tcW w:w="6943" w:type="dxa"/>
          </w:tcPr>
          <w:p w:rsidR="00112AEB" w:rsidRPr="00AF28C8" w:rsidRDefault="00112AEB" w:rsidP="00CC11E4">
            <w:pPr>
              <w:spacing w:before="40" w:after="40" w:line="240" w:lineRule="auto"/>
              <w:ind w:left="57" w:right="57" w:firstLine="0"/>
              <w:jc w:val="left"/>
              <w:rPr>
                <w:sz w:val="24"/>
                <w:szCs w:val="24"/>
              </w:rPr>
            </w:pPr>
            <w:r w:rsidRPr="00AF28C8">
              <w:rPr>
                <w:sz w:val="24"/>
                <w:szCs w:val="24"/>
              </w:rPr>
              <w:t>и т.д.</w:t>
            </w:r>
          </w:p>
        </w:tc>
        <w:tc>
          <w:tcPr>
            <w:tcW w:w="2160" w:type="dxa"/>
          </w:tcPr>
          <w:p w:rsidR="00112AEB" w:rsidRPr="00AF28C8" w:rsidRDefault="00112AEB" w:rsidP="00CC11E4">
            <w:pPr>
              <w:spacing w:before="40" w:after="40" w:line="240" w:lineRule="auto"/>
              <w:ind w:left="57" w:right="57" w:firstLine="0"/>
              <w:jc w:val="left"/>
              <w:rPr>
                <w:b/>
                <w:sz w:val="24"/>
                <w:szCs w:val="24"/>
              </w:rPr>
            </w:pPr>
          </w:p>
        </w:tc>
      </w:tr>
      <w:tr w:rsidR="00112AEB" w:rsidRPr="00AF28C8" w:rsidTr="00CC11E4">
        <w:trPr>
          <w:cantSplit/>
        </w:trPr>
        <w:tc>
          <w:tcPr>
            <w:tcW w:w="678" w:type="dxa"/>
          </w:tcPr>
          <w:p w:rsidR="00112AEB" w:rsidRPr="00AF28C8" w:rsidRDefault="00112AEB" w:rsidP="00CC11E4">
            <w:pPr>
              <w:spacing w:line="240" w:lineRule="auto"/>
              <w:ind w:firstLine="0"/>
              <w:jc w:val="left"/>
              <w:rPr>
                <w:sz w:val="24"/>
                <w:szCs w:val="24"/>
              </w:rPr>
            </w:pPr>
          </w:p>
        </w:tc>
        <w:tc>
          <w:tcPr>
            <w:tcW w:w="6943" w:type="dxa"/>
          </w:tcPr>
          <w:p w:rsidR="00112AEB" w:rsidRPr="00AF28C8" w:rsidRDefault="00112AEB" w:rsidP="00CC11E4">
            <w:pPr>
              <w:spacing w:before="40" w:after="40" w:line="240" w:lineRule="auto"/>
              <w:ind w:left="57" w:right="57" w:firstLine="0"/>
              <w:jc w:val="left"/>
              <w:rPr>
                <w:b/>
                <w:sz w:val="24"/>
                <w:szCs w:val="24"/>
              </w:rPr>
            </w:pPr>
            <w:r w:rsidRPr="00AF28C8">
              <w:rPr>
                <w:b/>
                <w:sz w:val="24"/>
                <w:szCs w:val="24"/>
              </w:rPr>
              <w:t>ИТОГО (1 + 2 + …)</w:t>
            </w:r>
          </w:p>
        </w:tc>
        <w:tc>
          <w:tcPr>
            <w:tcW w:w="2160" w:type="dxa"/>
          </w:tcPr>
          <w:p w:rsidR="00112AEB" w:rsidRPr="00AF28C8" w:rsidRDefault="00112AEB" w:rsidP="00CC11E4">
            <w:pPr>
              <w:spacing w:before="40" w:after="40" w:line="240" w:lineRule="auto"/>
              <w:ind w:left="57" w:right="57" w:firstLine="0"/>
              <w:jc w:val="left"/>
              <w:rPr>
                <w:b/>
                <w:sz w:val="24"/>
                <w:szCs w:val="24"/>
              </w:rPr>
            </w:pPr>
          </w:p>
        </w:tc>
      </w:tr>
    </w:tbl>
    <w:p w:rsidR="00112AEB" w:rsidRPr="00803270" w:rsidRDefault="00112AEB" w:rsidP="00CC11E4">
      <w:pPr>
        <w:spacing w:line="240" w:lineRule="auto"/>
        <w:rPr>
          <w:sz w:val="24"/>
          <w:szCs w:val="24"/>
        </w:rPr>
      </w:pPr>
    </w:p>
    <w:p w:rsidR="00112AEB" w:rsidRDefault="00112AEB" w:rsidP="00CC11E4">
      <w:pPr>
        <w:keepNext/>
        <w:suppressAutoHyphens/>
        <w:spacing w:line="240" w:lineRule="auto"/>
        <w:ind w:firstLine="0"/>
        <w:jc w:val="left"/>
        <w:rPr>
          <w:b/>
          <w:sz w:val="24"/>
          <w:szCs w:val="24"/>
        </w:rPr>
      </w:pPr>
      <w:r w:rsidRPr="00803270">
        <w:rPr>
          <w:b/>
          <w:sz w:val="24"/>
          <w:szCs w:val="24"/>
        </w:rPr>
        <w:t>Таблица-3. Прочие коммерческие условия поставки продукции</w:t>
      </w:r>
    </w:p>
    <w:p w:rsidR="00112AEB" w:rsidRPr="00803270" w:rsidRDefault="00112AEB"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304"/>
        <w:gridCol w:w="2739"/>
        <w:gridCol w:w="4536"/>
      </w:tblGrid>
      <w:tr w:rsidR="00112AEB" w:rsidRPr="004D129A" w:rsidTr="00CC11E4">
        <w:tc>
          <w:tcPr>
            <w:tcW w:w="735" w:type="dxa"/>
          </w:tcPr>
          <w:p w:rsidR="00112AEB" w:rsidRPr="004D129A" w:rsidRDefault="00112AEB" w:rsidP="00CC11E4">
            <w:pPr>
              <w:keepNext/>
              <w:spacing w:before="40" w:after="40" w:line="240" w:lineRule="auto"/>
              <w:ind w:firstLine="0"/>
              <w:jc w:val="center"/>
              <w:rPr>
                <w:sz w:val="24"/>
                <w:szCs w:val="24"/>
              </w:rPr>
            </w:pPr>
            <w:r w:rsidRPr="004D129A">
              <w:rPr>
                <w:sz w:val="24"/>
                <w:szCs w:val="24"/>
              </w:rPr>
              <w:t>№ п/п</w:t>
            </w:r>
          </w:p>
        </w:tc>
        <w:tc>
          <w:tcPr>
            <w:tcW w:w="5043" w:type="dxa"/>
            <w:gridSpan w:val="2"/>
          </w:tcPr>
          <w:p w:rsidR="00112AEB" w:rsidRPr="004D129A" w:rsidRDefault="00112AEB" w:rsidP="00CC11E4">
            <w:pPr>
              <w:keepNext/>
              <w:spacing w:before="40" w:after="40" w:line="240" w:lineRule="auto"/>
              <w:ind w:left="57" w:right="57" w:firstLine="0"/>
              <w:jc w:val="center"/>
              <w:rPr>
                <w:sz w:val="24"/>
                <w:szCs w:val="24"/>
              </w:rPr>
            </w:pPr>
            <w:r w:rsidRPr="004D129A">
              <w:rPr>
                <w:sz w:val="24"/>
                <w:szCs w:val="24"/>
              </w:rPr>
              <w:t>Наименование</w:t>
            </w:r>
          </w:p>
        </w:tc>
        <w:tc>
          <w:tcPr>
            <w:tcW w:w="4536" w:type="dxa"/>
          </w:tcPr>
          <w:p w:rsidR="00112AEB" w:rsidRPr="004D129A" w:rsidRDefault="00112AEB" w:rsidP="00CC11E4">
            <w:pPr>
              <w:keepNext/>
              <w:spacing w:before="40" w:after="40" w:line="240" w:lineRule="auto"/>
              <w:ind w:left="57" w:right="57" w:firstLine="0"/>
              <w:jc w:val="center"/>
              <w:rPr>
                <w:sz w:val="24"/>
                <w:szCs w:val="24"/>
              </w:rPr>
            </w:pPr>
            <w:r w:rsidRPr="004D129A">
              <w:rPr>
                <w:sz w:val="24"/>
                <w:szCs w:val="24"/>
              </w:rPr>
              <w:t>Значение</w:t>
            </w:r>
          </w:p>
        </w:tc>
      </w:tr>
      <w:tr w:rsidR="00112AEB" w:rsidRPr="004D129A" w:rsidTr="00CC11E4">
        <w:tc>
          <w:tcPr>
            <w:tcW w:w="735" w:type="dxa"/>
          </w:tcPr>
          <w:p w:rsidR="00112AEB" w:rsidRPr="00AF28C8" w:rsidRDefault="00112AEB" w:rsidP="00766C81">
            <w:pPr>
              <w:numPr>
                <w:ilvl w:val="0"/>
                <w:numId w:val="40"/>
              </w:numPr>
              <w:spacing w:line="240" w:lineRule="auto"/>
              <w:jc w:val="left"/>
              <w:rPr>
                <w:sz w:val="24"/>
                <w:szCs w:val="24"/>
              </w:rPr>
            </w:pPr>
          </w:p>
        </w:tc>
        <w:tc>
          <w:tcPr>
            <w:tcW w:w="5043" w:type="dxa"/>
            <w:gridSpan w:val="2"/>
          </w:tcPr>
          <w:p w:rsidR="00112AEB" w:rsidRPr="004D129A" w:rsidRDefault="00112AEB" w:rsidP="00AA792D">
            <w:pPr>
              <w:spacing w:before="40" w:after="40" w:line="240" w:lineRule="auto"/>
              <w:ind w:left="57" w:right="57" w:firstLine="0"/>
              <w:jc w:val="left"/>
              <w:rPr>
                <w:sz w:val="24"/>
                <w:szCs w:val="24"/>
              </w:rPr>
            </w:pPr>
            <w:r w:rsidRPr="004D129A">
              <w:rPr>
                <w:sz w:val="24"/>
                <w:szCs w:val="24"/>
              </w:rPr>
              <w:t xml:space="preserve">Срок </w:t>
            </w:r>
            <w:r>
              <w:rPr>
                <w:sz w:val="24"/>
                <w:szCs w:val="24"/>
              </w:rPr>
              <w:t>поставки</w:t>
            </w:r>
            <w:r w:rsidRPr="004D129A">
              <w:rPr>
                <w:sz w:val="24"/>
                <w:szCs w:val="24"/>
              </w:rPr>
              <w:t xml:space="preserve"> </w:t>
            </w:r>
            <w:r>
              <w:rPr>
                <w:sz w:val="24"/>
                <w:szCs w:val="24"/>
              </w:rPr>
              <w:t>продукции в адрес грузополучателя</w:t>
            </w:r>
            <w:r w:rsidRPr="004D129A">
              <w:rPr>
                <w:sz w:val="24"/>
                <w:szCs w:val="24"/>
              </w:rPr>
              <w:t xml:space="preserve"> </w:t>
            </w:r>
          </w:p>
        </w:tc>
        <w:tc>
          <w:tcPr>
            <w:tcW w:w="4536" w:type="dxa"/>
          </w:tcPr>
          <w:p w:rsidR="00112AEB" w:rsidRPr="004D129A" w:rsidRDefault="00112AEB" w:rsidP="00CC11E4">
            <w:pPr>
              <w:spacing w:before="40" w:after="40" w:line="240" w:lineRule="auto"/>
              <w:ind w:left="57" w:right="57" w:firstLine="0"/>
              <w:jc w:val="left"/>
              <w:rPr>
                <w:sz w:val="24"/>
                <w:szCs w:val="24"/>
              </w:rPr>
            </w:pPr>
          </w:p>
        </w:tc>
      </w:tr>
      <w:tr w:rsidR="00112AEB" w:rsidRPr="004D129A" w:rsidTr="00CC11E4">
        <w:trPr>
          <w:cantSplit/>
          <w:trHeight w:val="396"/>
        </w:trPr>
        <w:tc>
          <w:tcPr>
            <w:tcW w:w="735" w:type="dxa"/>
            <w:vMerge w:val="restart"/>
          </w:tcPr>
          <w:p w:rsidR="00112AEB" w:rsidRPr="00AF28C8" w:rsidRDefault="00112AEB" w:rsidP="00766C81">
            <w:pPr>
              <w:numPr>
                <w:ilvl w:val="0"/>
                <w:numId w:val="40"/>
              </w:numPr>
              <w:spacing w:line="240" w:lineRule="auto"/>
              <w:jc w:val="left"/>
              <w:rPr>
                <w:sz w:val="24"/>
                <w:szCs w:val="24"/>
              </w:rPr>
            </w:pPr>
          </w:p>
        </w:tc>
        <w:tc>
          <w:tcPr>
            <w:tcW w:w="2304" w:type="dxa"/>
            <w:vMerge w:val="restart"/>
          </w:tcPr>
          <w:p w:rsidR="00112AEB" w:rsidRPr="004D129A" w:rsidRDefault="00112AEB" w:rsidP="00CC11E4">
            <w:pPr>
              <w:spacing w:before="40" w:after="40" w:line="240" w:lineRule="auto"/>
              <w:ind w:left="57" w:right="57" w:firstLine="0"/>
              <w:jc w:val="left"/>
              <w:rPr>
                <w:sz w:val="24"/>
                <w:szCs w:val="24"/>
              </w:rPr>
            </w:pPr>
            <w:r w:rsidRPr="004D129A">
              <w:rPr>
                <w:sz w:val="24"/>
                <w:szCs w:val="24"/>
              </w:rPr>
              <w:t>Условия оплаты</w:t>
            </w:r>
          </w:p>
        </w:tc>
        <w:tc>
          <w:tcPr>
            <w:tcW w:w="2739" w:type="dxa"/>
          </w:tcPr>
          <w:p w:rsidR="00112AEB" w:rsidRPr="00803270" w:rsidRDefault="00112AEB" w:rsidP="00CC11E4">
            <w:pPr>
              <w:pStyle w:val="a1"/>
              <w:ind w:left="0"/>
              <w:rPr>
                <w:szCs w:val="24"/>
              </w:rPr>
            </w:pPr>
            <w:r>
              <w:rPr>
                <w:szCs w:val="24"/>
              </w:rPr>
              <w:t>Авансовый платеж</w:t>
            </w:r>
          </w:p>
        </w:tc>
        <w:tc>
          <w:tcPr>
            <w:tcW w:w="4536" w:type="dxa"/>
          </w:tcPr>
          <w:p w:rsidR="00112AEB" w:rsidRPr="00981CC7" w:rsidRDefault="00112AEB" w:rsidP="00527183">
            <w:pPr>
              <w:spacing w:before="40" w:after="40" w:line="240" w:lineRule="auto"/>
              <w:ind w:left="57" w:right="57" w:firstLine="0"/>
              <w:jc w:val="left"/>
              <w:rPr>
                <w:sz w:val="24"/>
                <w:szCs w:val="24"/>
              </w:rPr>
            </w:pPr>
            <w:r w:rsidRPr="00981CC7">
              <w:rPr>
                <w:rStyle w:val="a8"/>
                <w:bCs/>
                <w:iCs/>
                <w:color w:val="000000"/>
                <w:sz w:val="24"/>
                <w:szCs w:val="24"/>
                <w:highlight w:val="yellow"/>
              </w:rPr>
              <w:t xml:space="preserve">[Указывается в %, </w:t>
            </w:r>
            <w:r w:rsidRPr="00981CC7">
              <w:rPr>
                <w:rStyle w:val="a8"/>
                <w:bCs/>
                <w:iCs/>
                <w:color w:val="000000"/>
                <w:sz w:val="24"/>
                <w:szCs w:val="24"/>
                <w:highlight w:val="yellow"/>
                <w:u w:val="single"/>
              </w:rPr>
              <w:t xml:space="preserve">но не более, чем это установлено в п. </w:t>
            </w:r>
            <w:r>
              <w:rPr>
                <w:rStyle w:val="a8"/>
                <w:bCs/>
                <w:iCs/>
                <w:color w:val="000000"/>
                <w:sz w:val="24"/>
                <w:szCs w:val="24"/>
                <w:highlight w:val="yellow"/>
                <w:u w:val="single"/>
              </w:rPr>
              <w:t xml:space="preserve">4.1.29. </w:t>
            </w:r>
            <w:r w:rsidRPr="00981CC7">
              <w:rPr>
                <w:rStyle w:val="a8"/>
                <w:bCs/>
                <w:iCs/>
                <w:color w:val="000000"/>
                <w:sz w:val="24"/>
                <w:szCs w:val="24"/>
                <w:highlight w:val="yellow"/>
                <w:u w:val="single"/>
              </w:rPr>
              <w:t>Раздела 4</w:t>
            </w:r>
            <w:r w:rsidRPr="00981CC7">
              <w:rPr>
                <w:rStyle w:val="a8"/>
                <w:bCs/>
                <w:iCs/>
                <w:color w:val="000000"/>
                <w:sz w:val="24"/>
                <w:szCs w:val="24"/>
                <w:highlight w:val="yellow"/>
              </w:rPr>
              <w:t>.</w:t>
            </w:r>
            <w:r w:rsidRPr="00527183">
              <w:rPr>
                <w:rStyle w:val="a8"/>
                <w:bCs/>
                <w:iCs/>
                <w:color w:val="000000"/>
                <w:sz w:val="24"/>
                <w:szCs w:val="24"/>
                <w:highlight w:val="yellow"/>
              </w:rPr>
              <w:t>]</w:t>
            </w:r>
          </w:p>
        </w:tc>
      </w:tr>
      <w:tr w:rsidR="00112AEB" w:rsidRPr="004D129A" w:rsidTr="00CC11E4">
        <w:trPr>
          <w:cantSplit/>
          <w:trHeight w:val="312"/>
        </w:trPr>
        <w:tc>
          <w:tcPr>
            <w:tcW w:w="735" w:type="dxa"/>
            <w:vMerge/>
          </w:tcPr>
          <w:p w:rsidR="00112AEB" w:rsidRPr="00AF28C8" w:rsidRDefault="00112AEB" w:rsidP="00766C81">
            <w:pPr>
              <w:numPr>
                <w:ilvl w:val="0"/>
                <w:numId w:val="40"/>
              </w:numPr>
              <w:spacing w:line="240" w:lineRule="auto"/>
              <w:jc w:val="left"/>
              <w:rPr>
                <w:sz w:val="24"/>
                <w:szCs w:val="24"/>
              </w:rPr>
            </w:pPr>
          </w:p>
        </w:tc>
        <w:tc>
          <w:tcPr>
            <w:tcW w:w="2304" w:type="dxa"/>
            <w:vMerge/>
          </w:tcPr>
          <w:p w:rsidR="00112AEB" w:rsidRPr="004D129A" w:rsidRDefault="00112AEB" w:rsidP="00CC11E4">
            <w:pPr>
              <w:spacing w:before="40" w:after="40" w:line="240" w:lineRule="auto"/>
              <w:ind w:left="57" w:right="57" w:firstLine="0"/>
              <w:jc w:val="left"/>
              <w:rPr>
                <w:sz w:val="24"/>
                <w:szCs w:val="24"/>
              </w:rPr>
            </w:pPr>
          </w:p>
        </w:tc>
        <w:tc>
          <w:tcPr>
            <w:tcW w:w="2739" w:type="dxa"/>
          </w:tcPr>
          <w:p w:rsidR="00112AEB" w:rsidRPr="00803270" w:rsidRDefault="00112AEB" w:rsidP="00CC11E4">
            <w:pPr>
              <w:pStyle w:val="a1"/>
              <w:ind w:left="0"/>
              <w:rPr>
                <w:szCs w:val="24"/>
              </w:rPr>
            </w:pPr>
            <w:r>
              <w:rPr>
                <w:szCs w:val="24"/>
              </w:rPr>
              <w:t>Окончательный расчет</w:t>
            </w:r>
          </w:p>
        </w:tc>
        <w:tc>
          <w:tcPr>
            <w:tcW w:w="4536" w:type="dxa"/>
          </w:tcPr>
          <w:p w:rsidR="00112AEB" w:rsidRPr="004D129A" w:rsidRDefault="00112AEB" w:rsidP="00CC11E4">
            <w:pPr>
              <w:spacing w:before="40" w:after="40" w:line="240" w:lineRule="auto"/>
              <w:ind w:left="57" w:right="57" w:firstLine="0"/>
              <w:jc w:val="left"/>
              <w:rPr>
                <w:sz w:val="24"/>
                <w:szCs w:val="24"/>
              </w:rPr>
            </w:pPr>
          </w:p>
        </w:tc>
      </w:tr>
      <w:tr w:rsidR="00112AEB" w:rsidRPr="004D129A" w:rsidTr="00CC11E4">
        <w:trPr>
          <w:cantSplit/>
        </w:trPr>
        <w:tc>
          <w:tcPr>
            <w:tcW w:w="735" w:type="dxa"/>
          </w:tcPr>
          <w:p w:rsidR="00112AEB" w:rsidRPr="00AF28C8" w:rsidRDefault="00112AEB" w:rsidP="00766C81">
            <w:pPr>
              <w:numPr>
                <w:ilvl w:val="0"/>
                <w:numId w:val="40"/>
              </w:numPr>
              <w:spacing w:line="240" w:lineRule="auto"/>
              <w:jc w:val="left"/>
              <w:rPr>
                <w:sz w:val="24"/>
                <w:szCs w:val="24"/>
              </w:rPr>
            </w:pPr>
          </w:p>
        </w:tc>
        <w:tc>
          <w:tcPr>
            <w:tcW w:w="5043" w:type="dxa"/>
            <w:gridSpan w:val="2"/>
          </w:tcPr>
          <w:p w:rsidR="00112AEB" w:rsidRPr="004D129A" w:rsidRDefault="00112AEB" w:rsidP="00CC11E4">
            <w:pPr>
              <w:spacing w:before="40" w:after="40" w:line="240" w:lineRule="auto"/>
              <w:ind w:left="57" w:right="57" w:firstLine="0"/>
              <w:jc w:val="left"/>
              <w:rPr>
                <w:sz w:val="24"/>
                <w:szCs w:val="24"/>
              </w:rPr>
            </w:pPr>
            <w:r w:rsidRPr="004D129A">
              <w:rPr>
                <w:sz w:val="24"/>
                <w:szCs w:val="24"/>
              </w:rPr>
              <w:t>Гарантийный срок</w:t>
            </w:r>
            <w:r>
              <w:rPr>
                <w:sz w:val="24"/>
                <w:szCs w:val="24"/>
              </w:rPr>
              <w:t xml:space="preserve"> </w:t>
            </w:r>
          </w:p>
        </w:tc>
        <w:tc>
          <w:tcPr>
            <w:tcW w:w="4536" w:type="dxa"/>
          </w:tcPr>
          <w:p w:rsidR="00112AEB" w:rsidRPr="00AA792D" w:rsidRDefault="00112AEB" w:rsidP="00AA792D">
            <w:pPr>
              <w:spacing w:before="40" w:after="40" w:line="240" w:lineRule="auto"/>
              <w:ind w:left="57" w:right="57" w:firstLine="0"/>
              <w:jc w:val="left"/>
              <w:rPr>
                <w:sz w:val="24"/>
                <w:szCs w:val="24"/>
              </w:rPr>
            </w:pPr>
            <w:r w:rsidRPr="00AA792D">
              <w:rPr>
                <w:rStyle w:val="a8"/>
                <w:bCs/>
                <w:iCs/>
                <w:color w:val="000000"/>
                <w:sz w:val="24"/>
                <w:szCs w:val="24"/>
                <w:highlight w:val="yellow"/>
              </w:rPr>
              <w:t>Указываются все гарантийные характеристики, установленные в п.4.1.5.</w:t>
            </w:r>
            <w:r>
              <w:rPr>
                <w:rStyle w:val="a8"/>
                <w:bCs/>
                <w:iCs/>
                <w:color w:val="000000"/>
                <w:sz w:val="24"/>
                <w:szCs w:val="24"/>
                <w:highlight w:val="yellow"/>
              </w:rPr>
              <w:t>(</w:t>
            </w:r>
            <w:r w:rsidRPr="00AA792D">
              <w:rPr>
                <w:rStyle w:val="a8"/>
                <w:bCs/>
                <w:iCs/>
                <w:color w:val="000000"/>
                <w:sz w:val="24"/>
                <w:szCs w:val="24"/>
                <w:highlight w:val="yellow"/>
              </w:rPr>
              <w:t>3</w:t>
            </w:r>
            <w:r>
              <w:rPr>
                <w:rStyle w:val="a8"/>
                <w:bCs/>
                <w:iCs/>
                <w:color w:val="000000"/>
                <w:sz w:val="24"/>
                <w:szCs w:val="24"/>
              </w:rPr>
              <w:t>)</w:t>
            </w:r>
          </w:p>
        </w:tc>
      </w:tr>
      <w:tr w:rsidR="00112AEB" w:rsidRPr="004D129A" w:rsidTr="00CC11E4">
        <w:trPr>
          <w:cantSplit/>
        </w:trPr>
        <w:tc>
          <w:tcPr>
            <w:tcW w:w="735" w:type="dxa"/>
          </w:tcPr>
          <w:p w:rsidR="00112AEB" w:rsidRPr="004D129A" w:rsidRDefault="00112AEB" w:rsidP="00CC11E4">
            <w:pPr>
              <w:spacing w:before="40" w:after="40" w:line="240" w:lineRule="auto"/>
              <w:ind w:firstLine="0"/>
              <w:jc w:val="left"/>
              <w:rPr>
                <w:sz w:val="24"/>
                <w:szCs w:val="24"/>
              </w:rPr>
            </w:pPr>
            <w:r w:rsidRPr="004D129A">
              <w:rPr>
                <w:sz w:val="24"/>
                <w:szCs w:val="24"/>
              </w:rPr>
              <w:t>…</w:t>
            </w:r>
          </w:p>
        </w:tc>
        <w:tc>
          <w:tcPr>
            <w:tcW w:w="5043" w:type="dxa"/>
            <w:gridSpan w:val="2"/>
          </w:tcPr>
          <w:p w:rsidR="00112AEB" w:rsidRPr="004D129A" w:rsidRDefault="00112AEB" w:rsidP="00CC11E4">
            <w:pPr>
              <w:spacing w:before="40" w:after="40" w:line="240" w:lineRule="auto"/>
              <w:ind w:left="57" w:right="57" w:firstLine="0"/>
              <w:jc w:val="left"/>
              <w:rPr>
                <w:sz w:val="24"/>
                <w:szCs w:val="24"/>
              </w:rPr>
            </w:pPr>
            <w:r w:rsidRPr="004D129A">
              <w:rPr>
                <w:sz w:val="24"/>
                <w:szCs w:val="24"/>
              </w:rPr>
              <w:t>и т.д.</w:t>
            </w:r>
          </w:p>
        </w:tc>
        <w:tc>
          <w:tcPr>
            <w:tcW w:w="4536" w:type="dxa"/>
          </w:tcPr>
          <w:p w:rsidR="00112AEB" w:rsidRPr="004D129A" w:rsidRDefault="00112AEB" w:rsidP="00CC11E4">
            <w:pPr>
              <w:spacing w:before="40" w:after="40" w:line="240" w:lineRule="auto"/>
              <w:ind w:left="57" w:right="57" w:firstLine="0"/>
              <w:jc w:val="left"/>
              <w:rPr>
                <w:sz w:val="24"/>
                <w:szCs w:val="24"/>
              </w:rPr>
            </w:pPr>
          </w:p>
        </w:tc>
      </w:tr>
    </w:tbl>
    <w:p w:rsidR="00112AEB" w:rsidRDefault="00112AEB" w:rsidP="00CC11E4">
      <w:pPr>
        <w:spacing w:line="240" w:lineRule="auto"/>
        <w:rPr>
          <w:sz w:val="24"/>
          <w:szCs w:val="24"/>
        </w:rPr>
      </w:pPr>
    </w:p>
    <w:p w:rsidR="00112AEB" w:rsidRDefault="00112AEB" w:rsidP="00CC11E4">
      <w:pPr>
        <w:spacing w:line="240" w:lineRule="auto"/>
        <w:rPr>
          <w:sz w:val="24"/>
          <w:szCs w:val="24"/>
        </w:rPr>
      </w:pPr>
    </w:p>
    <w:p w:rsidR="00112AEB" w:rsidRPr="00803270" w:rsidRDefault="00112AEB" w:rsidP="00CC11E4">
      <w:pPr>
        <w:spacing w:line="240" w:lineRule="auto"/>
        <w:rPr>
          <w:sz w:val="24"/>
          <w:szCs w:val="24"/>
        </w:rPr>
      </w:pPr>
      <w:r w:rsidRPr="00803270">
        <w:rPr>
          <w:sz w:val="24"/>
          <w:szCs w:val="24"/>
        </w:rPr>
        <w:t>____________________________________</w:t>
      </w:r>
    </w:p>
    <w:p w:rsidR="00112AEB" w:rsidRPr="00803270" w:rsidRDefault="00112AEB" w:rsidP="00CC11E4">
      <w:pPr>
        <w:spacing w:line="240" w:lineRule="auto"/>
        <w:ind w:right="3684"/>
        <w:jc w:val="center"/>
        <w:rPr>
          <w:sz w:val="24"/>
          <w:szCs w:val="24"/>
          <w:vertAlign w:val="superscript"/>
        </w:rPr>
      </w:pPr>
      <w:r w:rsidRPr="00803270">
        <w:rPr>
          <w:sz w:val="24"/>
          <w:szCs w:val="24"/>
          <w:vertAlign w:val="superscript"/>
        </w:rPr>
        <w:t>(подпись, М.П.)</w:t>
      </w:r>
    </w:p>
    <w:p w:rsidR="00112AEB" w:rsidRPr="00803270" w:rsidRDefault="00112AEB" w:rsidP="00CC11E4">
      <w:pPr>
        <w:spacing w:line="240" w:lineRule="auto"/>
        <w:rPr>
          <w:sz w:val="24"/>
          <w:szCs w:val="24"/>
        </w:rPr>
      </w:pPr>
      <w:r w:rsidRPr="00803270">
        <w:rPr>
          <w:sz w:val="24"/>
          <w:szCs w:val="24"/>
        </w:rPr>
        <w:t>____________________________________</w:t>
      </w:r>
    </w:p>
    <w:p w:rsidR="00112AEB" w:rsidRDefault="00112AEB" w:rsidP="00CC11E4">
      <w:pPr>
        <w:spacing w:line="240" w:lineRule="auto"/>
        <w:ind w:right="3684"/>
        <w:jc w:val="center"/>
        <w:rPr>
          <w:sz w:val="24"/>
          <w:szCs w:val="24"/>
          <w:vertAlign w:val="superscript"/>
        </w:rPr>
      </w:pPr>
      <w:r w:rsidRPr="00803270">
        <w:rPr>
          <w:sz w:val="24"/>
          <w:szCs w:val="24"/>
          <w:vertAlign w:val="superscript"/>
        </w:rPr>
        <w:t>(фамилия, имя, отчество подписавшего, должность)</w:t>
      </w:r>
    </w:p>
    <w:p w:rsidR="00112AEB" w:rsidRDefault="00112AEB"/>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keepNext/>
        <w:rPr>
          <w:b/>
        </w:rPr>
      </w:pPr>
    </w:p>
    <w:p w:rsidR="00112AEB" w:rsidRPr="00982EF4" w:rsidRDefault="00112AEB">
      <w:pPr>
        <w:pStyle w:val="20"/>
        <w:pageBreakBefore/>
        <w:numPr>
          <w:ilvl w:val="2"/>
          <w:numId w:val="37"/>
        </w:numPr>
        <w:tabs>
          <w:tab w:val="clear" w:pos="2160"/>
        </w:tabs>
        <w:rPr>
          <w:sz w:val="24"/>
          <w:szCs w:val="24"/>
        </w:rPr>
      </w:pPr>
      <w:bookmarkStart w:id="347" w:name="_Toc313019152"/>
      <w:r w:rsidRPr="00982EF4">
        <w:rPr>
          <w:sz w:val="24"/>
          <w:szCs w:val="24"/>
        </w:rPr>
        <w:t>Инструкции по заполнению</w:t>
      </w:r>
      <w:bookmarkEnd w:id="347"/>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коммерческое предложение.</w:t>
      </w:r>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112AEB" w:rsidRPr="00982EF4" w:rsidRDefault="00112AEB">
      <w:pPr>
        <w:pStyle w:val="a7"/>
        <w:numPr>
          <w:ilvl w:val="3"/>
          <w:numId w:val="37"/>
        </w:numPr>
        <w:tabs>
          <w:tab w:val="clear" w:pos="2160"/>
        </w:tabs>
        <w:rPr>
          <w:sz w:val="24"/>
          <w:szCs w:val="24"/>
        </w:rPr>
      </w:pPr>
      <w:r w:rsidRPr="00982EF4">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fldSimple w:instr=" REF _Ref249844337 \r \h  \* MERGEFORMAT ">
        <w:r w:rsidRPr="001B4A2C">
          <w:rPr>
            <w:sz w:val="24"/>
            <w:szCs w:val="24"/>
          </w:rPr>
          <w:t>6</w:t>
        </w:r>
      </w:fldSimple>
      <w:r w:rsidRPr="00982EF4">
        <w:rPr>
          <w:sz w:val="24"/>
          <w:szCs w:val="24"/>
        </w:rPr>
        <w:t xml:space="preserve">, и </w:t>
      </w:r>
      <w:fldSimple w:instr=" REF _Ref249846336 \r \h  \* MERGEFORMAT ">
        <w:r w:rsidRPr="001B4A2C">
          <w:rPr>
            <w:sz w:val="24"/>
            <w:szCs w:val="24"/>
          </w:rPr>
          <w:t>7</w:t>
        </w:r>
      </w:fldSimple>
      <w:r w:rsidRPr="00982EF4">
        <w:rPr>
          <w:sz w:val="24"/>
          <w:szCs w:val="24"/>
        </w:rPr>
        <w:t>.</w:t>
      </w:r>
    </w:p>
    <w:p w:rsidR="00112AEB" w:rsidRPr="00982EF4" w:rsidRDefault="00112AEB">
      <w:pPr>
        <w:pStyle w:val="a7"/>
        <w:numPr>
          <w:ilvl w:val="3"/>
          <w:numId w:val="37"/>
        </w:numPr>
        <w:tabs>
          <w:tab w:val="clear" w:pos="2160"/>
        </w:tabs>
        <w:rPr>
          <w:sz w:val="24"/>
          <w:szCs w:val="24"/>
        </w:rPr>
      </w:pPr>
      <w:r w:rsidRPr="00982EF4">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112AEB" w:rsidRPr="00982EF4" w:rsidRDefault="00112AEB">
      <w:pPr>
        <w:pStyle w:val="a7"/>
        <w:numPr>
          <w:ilvl w:val="3"/>
          <w:numId w:val="37"/>
        </w:numPr>
        <w:tabs>
          <w:tab w:val="clear" w:pos="2160"/>
        </w:tabs>
        <w:rPr>
          <w:sz w:val="24"/>
          <w:szCs w:val="24"/>
        </w:rPr>
      </w:pPr>
      <w:r w:rsidRPr="00982EF4">
        <w:rPr>
          <w:sz w:val="24"/>
          <w:szCs w:val="24"/>
        </w:rPr>
        <w:t>В таблице-3 приводятся иные параметры коммерческого предложения Участника конкурса.</w:t>
      </w:r>
    </w:p>
    <w:p w:rsidR="00112AEB" w:rsidRPr="00982EF4" w:rsidRDefault="00112AEB">
      <w:pPr>
        <w:pStyle w:val="a7"/>
        <w:numPr>
          <w:ilvl w:val="3"/>
          <w:numId w:val="37"/>
        </w:numPr>
        <w:tabs>
          <w:tab w:val="clear" w:pos="2160"/>
        </w:tabs>
        <w:rPr>
          <w:sz w:val="24"/>
          <w:szCs w:val="24"/>
        </w:rPr>
      </w:pPr>
      <w:r w:rsidRPr="00982EF4">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112AEB" w:rsidRDefault="00112AEB">
      <w:pPr>
        <w:keepNext/>
        <w:rPr>
          <w:b/>
        </w:rPr>
      </w:pPr>
      <w:bookmarkStart w:id="348" w:name="_Hlt22846931"/>
      <w:bookmarkEnd w:id="348"/>
    </w:p>
    <w:p w:rsidR="00112AEB" w:rsidRPr="0006470C" w:rsidRDefault="00112AEB">
      <w:pPr>
        <w:pStyle w:val="Heading2"/>
        <w:pageBreakBefore/>
        <w:numPr>
          <w:ilvl w:val="1"/>
          <w:numId w:val="37"/>
        </w:numPr>
        <w:tabs>
          <w:tab w:val="clear" w:pos="1440"/>
        </w:tabs>
        <w:rPr>
          <w:sz w:val="24"/>
          <w:szCs w:val="24"/>
        </w:rPr>
      </w:pPr>
      <w:bookmarkStart w:id="349" w:name="_Ref55335821"/>
      <w:bookmarkStart w:id="350" w:name="_Ref55336345"/>
      <w:bookmarkStart w:id="351" w:name="_Toc57314674"/>
      <w:bookmarkStart w:id="352" w:name="_Toc69728988"/>
      <w:bookmarkStart w:id="353" w:name="_Toc313019153"/>
      <w:r w:rsidRPr="0006470C">
        <w:rPr>
          <w:sz w:val="24"/>
          <w:szCs w:val="24"/>
        </w:rPr>
        <w:t xml:space="preserve">Техническое предложение (форма </w:t>
      </w:r>
      <w:r>
        <w:rPr>
          <w:sz w:val="24"/>
          <w:szCs w:val="24"/>
        </w:rPr>
        <w:t>4</w:t>
      </w:r>
      <w:r w:rsidRPr="0006470C">
        <w:rPr>
          <w:sz w:val="24"/>
          <w:szCs w:val="24"/>
        </w:rPr>
        <w:t>)</w:t>
      </w:r>
      <w:bookmarkEnd w:id="349"/>
      <w:bookmarkEnd w:id="350"/>
      <w:bookmarkEnd w:id="351"/>
      <w:bookmarkEnd w:id="352"/>
      <w:bookmarkEnd w:id="353"/>
    </w:p>
    <w:p w:rsidR="00112AEB" w:rsidRPr="0006470C" w:rsidRDefault="00112AEB">
      <w:pPr>
        <w:pStyle w:val="20"/>
        <w:numPr>
          <w:ilvl w:val="2"/>
          <w:numId w:val="37"/>
        </w:numPr>
        <w:tabs>
          <w:tab w:val="clear" w:pos="2160"/>
        </w:tabs>
        <w:rPr>
          <w:sz w:val="24"/>
          <w:szCs w:val="24"/>
        </w:rPr>
      </w:pPr>
      <w:bookmarkStart w:id="354" w:name="_Toc313019154"/>
      <w:r w:rsidRPr="0006470C">
        <w:rPr>
          <w:sz w:val="24"/>
          <w:szCs w:val="24"/>
        </w:rPr>
        <w:t>Форма Технического предложения</w:t>
      </w:r>
      <w:bookmarkEnd w:id="354"/>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2</w:t>
        </w:r>
      </w:fldSimple>
      <w:r>
        <w:t xml:space="preserve"> к письму о подаче оферты</w:t>
      </w:r>
      <w:r>
        <w:br/>
        <w:t>от «____»_____________ г. №__________</w:t>
      </w:r>
    </w:p>
    <w:p w:rsidR="00112AEB" w:rsidRDefault="00112AEB"/>
    <w:p w:rsidR="00112AEB" w:rsidRDefault="00112AEB">
      <w:pPr>
        <w:ind w:firstLine="0"/>
        <w:jc w:val="center"/>
        <w:rPr>
          <w:b/>
          <w:sz w:val="32"/>
          <w:szCs w:val="32"/>
        </w:rPr>
      </w:pPr>
      <w:r>
        <w:rPr>
          <w:b/>
          <w:sz w:val="32"/>
          <w:szCs w:val="32"/>
        </w:rPr>
        <w:t>Техническое предложение</w:t>
      </w:r>
    </w:p>
    <w:p w:rsidR="00112AEB" w:rsidRDefault="00112AEB">
      <w:pPr>
        <w:ind w:firstLine="0"/>
        <w:rPr>
          <w:color w:val="000000"/>
        </w:rPr>
      </w:pPr>
      <w:r>
        <w:rPr>
          <w:color w:val="000000"/>
        </w:rPr>
        <w:t>Наименование и адрес Участника конкурса: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112AEB">
        <w:trPr>
          <w:tblHeader/>
        </w:trPr>
        <w:tc>
          <w:tcPr>
            <w:tcW w:w="10421" w:type="dxa"/>
            <w:gridSpan w:val="3"/>
          </w:tcPr>
          <w:p w:rsidR="00112AEB" w:rsidRDefault="00112AEB">
            <w:pPr>
              <w:pStyle w:val="a0"/>
            </w:pPr>
            <w:r>
              <w:t xml:space="preserve">№ позиции в таблице-1 коммерческого предложения: </w:t>
            </w:r>
            <w:r>
              <w:rPr>
                <w:b/>
                <w:u w:val="single"/>
              </w:rPr>
              <w:t>1</w:t>
            </w:r>
            <w:r>
              <w:br/>
              <w:t>Наименование продукции: __________________________________________________________________</w:t>
            </w:r>
          </w:p>
        </w:tc>
      </w:tr>
      <w:tr w:rsidR="00112AEB">
        <w:tc>
          <w:tcPr>
            <w:tcW w:w="648" w:type="dxa"/>
          </w:tcPr>
          <w:p w:rsidR="00112AEB" w:rsidRDefault="00112AEB">
            <w:pPr>
              <w:pStyle w:val="a0"/>
            </w:pPr>
            <w:r>
              <w:t>№ п/п</w:t>
            </w:r>
          </w:p>
        </w:tc>
        <w:tc>
          <w:tcPr>
            <w:tcW w:w="5040" w:type="dxa"/>
          </w:tcPr>
          <w:p w:rsidR="00112AEB" w:rsidRDefault="00112AEB">
            <w:pPr>
              <w:pStyle w:val="a0"/>
            </w:pPr>
            <w:r>
              <w:t>Требования Заказчика</w:t>
            </w:r>
          </w:p>
        </w:tc>
        <w:tc>
          <w:tcPr>
            <w:tcW w:w="4733" w:type="dxa"/>
          </w:tcPr>
          <w:p w:rsidR="00112AEB" w:rsidRDefault="00112AEB">
            <w:pPr>
              <w:pStyle w:val="a0"/>
            </w:pPr>
            <w:r>
              <w:t>Предложение Участника конкурса</w:t>
            </w:r>
          </w:p>
        </w:tc>
      </w:tr>
      <w:tr w:rsidR="00112AEB">
        <w:tc>
          <w:tcPr>
            <w:tcW w:w="648" w:type="dxa"/>
          </w:tcPr>
          <w:p w:rsidR="00112AEB" w:rsidRDefault="00112AEB">
            <w:pPr>
              <w:numPr>
                <w:ilvl w:val="0"/>
                <w:numId w:val="22"/>
              </w:numPr>
              <w:spacing w:line="240" w:lineRule="auto"/>
              <w:rPr>
                <w:sz w:val="24"/>
                <w:szCs w:val="24"/>
              </w:rPr>
            </w:pP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r w:rsidR="00112AEB">
        <w:tc>
          <w:tcPr>
            <w:tcW w:w="648" w:type="dxa"/>
          </w:tcPr>
          <w:p w:rsidR="00112AEB" w:rsidRDefault="00112AEB">
            <w:pPr>
              <w:numPr>
                <w:ilvl w:val="0"/>
                <w:numId w:val="22"/>
              </w:numPr>
              <w:spacing w:line="240" w:lineRule="auto"/>
              <w:rPr>
                <w:sz w:val="24"/>
                <w:szCs w:val="24"/>
              </w:rPr>
            </w:pP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r w:rsidR="00112AEB">
        <w:tc>
          <w:tcPr>
            <w:tcW w:w="648" w:type="dxa"/>
          </w:tcPr>
          <w:p w:rsidR="00112AEB" w:rsidRDefault="00112AEB">
            <w:pPr>
              <w:spacing w:line="240" w:lineRule="auto"/>
              <w:ind w:firstLine="0"/>
              <w:rPr>
                <w:sz w:val="24"/>
                <w:szCs w:val="24"/>
              </w:rPr>
            </w:pPr>
            <w:r>
              <w:rPr>
                <w:sz w:val="24"/>
                <w:szCs w:val="24"/>
              </w:rPr>
              <w:t>…</w:t>
            </w: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bl>
    <w:p w:rsidR="00112AEB" w:rsidRDefault="00112A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112AEB">
        <w:trPr>
          <w:tblHeader/>
        </w:trPr>
        <w:tc>
          <w:tcPr>
            <w:tcW w:w="10421" w:type="dxa"/>
            <w:gridSpan w:val="3"/>
          </w:tcPr>
          <w:p w:rsidR="00112AEB" w:rsidRDefault="00112AEB">
            <w:pPr>
              <w:pStyle w:val="a0"/>
            </w:pPr>
            <w:r>
              <w:t xml:space="preserve">№ позиции в таблице-1 коммерческого предложения: </w:t>
            </w:r>
            <w:r>
              <w:rPr>
                <w:b/>
                <w:u w:val="single"/>
              </w:rPr>
              <w:t>2</w:t>
            </w:r>
            <w:r>
              <w:br/>
              <w:t>Наименование продукции: ____________________________________________________________</w:t>
            </w:r>
          </w:p>
        </w:tc>
      </w:tr>
      <w:tr w:rsidR="00112AEB">
        <w:tc>
          <w:tcPr>
            <w:tcW w:w="648" w:type="dxa"/>
          </w:tcPr>
          <w:p w:rsidR="00112AEB" w:rsidRDefault="00112AEB">
            <w:pPr>
              <w:pStyle w:val="a0"/>
            </w:pPr>
            <w:r>
              <w:t>№ п/п</w:t>
            </w:r>
          </w:p>
        </w:tc>
        <w:tc>
          <w:tcPr>
            <w:tcW w:w="5040" w:type="dxa"/>
          </w:tcPr>
          <w:p w:rsidR="00112AEB" w:rsidRDefault="00112AEB">
            <w:pPr>
              <w:pStyle w:val="a0"/>
            </w:pPr>
            <w:r>
              <w:t>Требования Заказчика</w:t>
            </w:r>
          </w:p>
        </w:tc>
        <w:tc>
          <w:tcPr>
            <w:tcW w:w="4733" w:type="dxa"/>
          </w:tcPr>
          <w:p w:rsidR="00112AEB" w:rsidRDefault="00112AEB">
            <w:pPr>
              <w:pStyle w:val="a0"/>
            </w:pPr>
            <w:r>
              <w:t>Предложение Участника конкурса</w:t>
            </w:r>
          </w:p>
        </w:tc>
      </w:tr>
      <w:tr w:rsidR="00112AEB">
        <w:tc>
          <w:tcPr>
            <w:tcW w:w="648" w:type="dxa"/>
          </w:tcPr>
          <w:p w:rsidR="00112AEB" w:rsidRDefault="00112AEB">
            <w:pPr>
              <w:numPr>
                <w:ilvl w:val="0"/>
                <w:numId w:val="19"/>
              </w:numPr>
              <w:spacing w:line="240" w:lineRule="auto"/>
              <w:rPr>
                <w:sz w:val="24"/>
                <w:szCs w:val="24"/>
              </w:rPr>
            </w:pP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r w:rsidR="00112AEB">
        <w:tc>
          <w:tcPr>
            <w:tcW w:w="648" w:type="dxa"/>
          </w:tcPr>
          <w:p w:rsidR="00112AEB" w:rsidRDefault="00112AEB">
            <w:pPr>
              <w:numPr>
                <w:ilvl w:val="0"/>
                <w:numId w:val="19"/>
              </w:numPr>
              <w:spacing w:line="240" w:lineRule="auto"/>
              <w:rPr>
                <w:sz w:val="24"/>
                <w:szCs w:val="24"/>
              </w:rPr>
            </w:pP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r w:rsidR="00112AEB">
        <w:tc>
          <w:tcPr>
            <w:tcW w:w="648" w:type="dxa"/>
          </w:tcPr>
          <w:p w:rsidR="00112AEB" w:rsidRDefault="00112AEB">
            <w:pPr>
              <w:spacing w:line="240" w:lineRule="auto"/>
              <w:ind w:firstLine="0"/>
              <w:rPr>
                <w:sz w:val="24"/>
                <w:szCs w:val="24"/>
              </w:rPr>
            </w:pPr>
            <w:r>
              <w:rPr>
                <w:sz w:val="24"/>
                <w:szCs w:val="24"/>
              </w:rPr>
              <w:t>…</w:t>
            </w:r>
          </w:p>
        </w:tc>
        <w:tc>
          <w:tcPr>
            <w:tcW w:w="5040" w:type="dxa"/>
          </w:tcPr>
          <w:p w:rsidR="00112AEB" w:rsidRDefault="00112AEB">
            <w:pPr>
              <w:spacing w:line="240" w:lineRule="auto"/>
              <w:ind w:firstLine="0"/>
            </w:pPr>
          </w:p>
        </w:tc>
        <w:tc>
          <w:tcPr>
            <w:tcW w:w="4733" w:type="dxa"/>
          </w:tcPr>
          <w:p w:rsidR="00112AEB" w:rsidRDefault="00112AEB">
            <w:pPr>
              <w:spacing w:line="240" w:lineRule="auto"/>
              <w:ind w:firstLine="0"/>
            </w:pPr>
          </w:p>
        </w:tc>
      </w:tr>
    </w:tbl>
    <w:p w:rsidR="00112AEB" w:rsidRDefault="00112A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112AEB">
        <w:trPr>
          <w:tblHeader/>
        </w:trPr>
        <w:tc>
          <w:tcPr>
            <w:tcW w:w="10421" w:type="dxa"/>
            <w:gridSpan w:val="3"/>
          </w:tcPr>
          <w:p w:rsidR="00112AEB" w:rsidRDefault="00112AEB">
            <w:pPr>
              <w:pStyle w:val="a0"/>
            </w:pPr>
            <w:r>
              <w:t xml:space="preserve">№ позиции в таблице-1 коммерческого предложения: </w:t>
            </w:r>
            <w:r>
              <w:rPr>
                <w:b/>
                <w:color w:val="000000"/>
                <w:u w:val="single"/>
              </w:rPr>
              <w:t>и т.д. для каждой позиции</w:t>
            </w:r>
            <w:r>
              <w:br/>
              <w:t>Наименование продукции: ___________________________________________________________</w:t>
            </w:r>
          </w:p>
        </w:tc>
      </w:tr>
      <w:tr w:rsidR="00112AEB">
        <w:trPr>
          <w:tblHeader/>
        </w:trPr>
        <w:tc>
          <w:tcPr>
            <w:tcW w:w="648" w:type="dxa"/>
          </w:tcPr>
          <w:p w:rsidR="00112AEB" w:rsidRDefault="00112AEB">
            <w:pPr>
              <w:pStyle w:val="a0"/>
            </w:pPr>
            <w:r>
              <w:t>№ п/п</w:t>
            </w:r>
          </w:p>
        </w:tc>
        <w:tc>
          <w:tcPr>
            <w:tcW w:w="5040" w:type="dxa"/>
          </w:tcPr>
          <w:p w:rsidR="00112AEB" w:rsidRDefault="00112AEB">
            <w:pPr>
              <w:pStyle w:val="a0"/>
            </w:pPr>
            <w:r>
              <w:t>Требования Заказчика</w:t>
            </w:r>
          </w:p>
        </w:tc>
        <w:tc>
          <w:tcPr>
            <w:tcW w:w="4733" w:type="dxa"/>
          </w:tcPr>
          <w:p w:rsidR="00112AEB" w:rsidRDefault="00112AEB">
            <w:pPr>
              <w:pStyle w:val="a0"/>
            </w:pPr>
            <w:r>
              <w:t>Предложение Участника конкурса</w:t>
            </w:r>
          </w:p>
        </w:tc>
      </w:tr>
      <w:tr w:rsidR="00112AEB">
        <w:tc>
          <w:tcPr>
            <w:tcW w:w="648" w:type="dxa"/>
          </w:tcPr>
          <w:p w:rsidR="00112AEB" w:rsidRDefault="00112AEB">
            <w:pPr>
              <w:numPr>
                <w:ilvl w:val="0"/>
                <w:numId w:val="20"/>
              </w:numPr>
              <w:spacing w:line="240" w:lineRule="auto"/>
              <w:rPr>
                <w:sz w:val="24"/>
                <w:szCs w:val="24"/>
              </w:rPr>
            </w:pPr>
          </w:p>
        </w:tc>
        <w:tc>
          <w:tcPr>
            <w:tcW w:w="5040" w:type="dxa"/>
          </w:tcPr>
          <w:p w:rsidR="00112AEB" w:rsidRDefault="00112AEB">
            <w:pPr>
              <w:pStyle w:val="a1"/>
            </w:pPr>
          </w:p>
        </w:tc>
        <w:tc>
          <w:tcPr>
            <w:tcW w:w="4733" w:type="dxa"/>
          </w:tcPr>
          <w:p w:rsidR="00112AEB" w:rsidRDefault="00112AEB">
            <w:pPr>
              <w:pStyle w:val="a1"/>
            </w:pPr>
          </w:p>
        </w:tc>
      </w:tr>
      <w:tr w:rsidR="00112AEB">
        <w:tc>
          <w:tcPr>
            <w:tcW w:w="648" w:type="dxa"/>
          </w:tcPr>
          <w:p w:rsidR="00112AEB" w:rsidRDefault="00112AEB">
            <w:pPr>
              <w:numPr>
                <w:ilvl w:val="0"/>
                <w:numId w:val="20"/>
              </w:numPr>
              <w:spacing w:line="240" w:lineRule="auto"/>
              <w:rPr>
                <w:sz w:val="24"/>
                <w:szCs w:val="24"/>
              </w:rPr>
            </w:pPr>
          </w:p>
        </w:tc>
        <w:tc>
          <w:tcPr>
            <w:tcW w:w="5040" w:type="dxa"/>
          </w:tcPr>
          <w:p w:rsidR="00112AEB" w:rsidRDefault="00112AEB">
            <w:pPr>
              <w:pStyle w:val="a1"/>
            </w:pPr>
          </w:p>
        </w:tc>
        <w:tc>
          <w:tcPr>
            <w:tcW w:w="4733" w:type="dxa"/>
          </w:tcPr>
          <w:p w:rsidR="00112AEB" w:rsidRDefault="00112AEB">
            <w:pPr>
              <w:pStyle w:val="a1"/>
            </w:pPr>
          </w:p>
        </w:tc>
      </w:tr>
      <w:tr w:rsidR="00112AEB">
        <w:tc>
          <w:tcPr>
            <w:tcW w:w="648" w:type="dxa"/>
          </w:tcPr>
          <w:p w:rsidR="00112AEB" w:rsidRDefault="00112AEB">
            <w:pPr>
              <w:spacing w:line="240" w:lineRule="auto"/>
              <w:ind w:firstLine="0"/>
              <w:rPr>
                <w:sz w:val="24"/>
                <w:szCs w:val="24"/>
              </w:rPr>
            </w:pPr>
            <w:r>
              <w:rPr>
                <w:sz w:val="24"/>
                <w:szCs w:val="24"/>
              </w:rPr>
              <w:t>…</w:t>
            </w:r>
          </w:p>
        </w:tc>
        <w:tc>
          <w:tcPr>
            <w:tcW w:w="5040" w:type="dxa"/>
          </w:tcPr>
          <w:p w:rsidR="00112AEB" w:rsidRDefault="00112AEB">
            <w:pPr>
              <w:pStyle w:val="a1"/>
            </w:pPr>
          </w:p>
        </w:tc>
        <w:tc>
          <w:tcPr>
            <w:tcW w:w="4733" w:type="dxa"/>
          </w:tcPr>
          <w:p w:rsidR="00112AEB" w:rsidRDefault="00112AEB">
            <w:pPr>
              <w:pStyle w:val="a1"/>
            </w:pPr>
          </w:p>
        </w:tc>
      </w:tr>
    </w:tbl>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keepNext/>
        <w:rPr>
          <w:b/>
        </w:rPr>
      </w:pPr>
    </w:p>
    <w:p w:rsidR="00112AEB" w:rsidRPr="00982EF4" w:rsidRDefault="00112AEB">
      <w:pPr>
        <w:pStyle w:val="20"/>
        <w:pageBreakBefore/>
        <w:numPr>
          <w:ilvl w:val="2"/>
          <w:numId w:val="37"/>
        </w:numPr>
        <w:tabs>
          <w:tab w:val="clear" w:pos="2160"/>
        </w:tabs>
        <w:rPr>
          <w:sz w:val="24"/>
          <w:szCs w:val="24"/>
        </w:rPr>
      </w:pPr>
      <w:bookmarkStart w:id="355" w:name="_Toc313019155"/>
      <w:r w:rsidRPr="00982EF4">
        <w:rPr>
          <w:sz w:val="24"/>
          <w:szCs w:val="24"/>
        </w:rPr>
        <w:t>Инструкции по заполнению</w:t>
      </w:r>
      <w:bookmarkEnd w:id="355"/>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техническое предложение.</w:t>
      </w:r>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112AEB" w:rsidRPr="00982EF4" w:rsidRDefault="00112AEB">
      <w:pPr>
        <w:pStyle w:val="a7"/>
        <w:numPr>
          <w:ilvl w:val="3"/>
          <w:numId w:val="37"/>
        </w:numPr>
        <w:tabs>
          <w:tab w:val="clear" w:pos="2160"/>
        </w:tabs>
        <w:rPr>
          <w:sz w:val="24"/>
          <w:szCs w:val="24"/>
        </w:rPr>
      </w:pPr>
      <w:r w:rsidRPr="00982EF4">
        <w:rPr>
          <w:sz w:val="24"/>
          <w:szCs w:val="24"/>
        </w:rPr>
        <w:t>В техническом предложении описываются все позиции таблицы-1 коммерческого предложения.</w:t>
      </w:r>
    </w:p>
    <w:p w:rsidR="00112AEB" w:rsidRPr="00982EF4" w:rsidRDefault="00112AEB">
      <w:pPr>
        <w:pStyle w:val="a7"/>
        <w:numPr>
          <w:ilvl w:val="3"/>
          <w:numId w:val="37"/>
        </w:numPr>
        <w:tabs>
          <w:tab w:val="clear" w:pos="2160"/>
        </w:tabs>
        <w:rPr>
          <w:sz w:val="24"/>
          <w:szCs w:val="24"/>
        </w:rPr>
      </w:pPr>
      <w:r w:rsidRPr="00982EF4">
        <w:rPr>
          <w:sz w:val="24"/>
          <w:szCs w:val="24"/>
        </w:rPr>
        <w:t xml:space="preserve">В колонке «Требования Заказчика» отдельно приводится каждое отдельное требование, указанное в разделе </w:t>
      </w:r>
      <w:fldSimple w:instr=" REF _Ref249844337 \r \h  \* MERGEFORMAT ">
        <w:r w:rsidRPr="001B4A2C">
          <w:rPr>
            <w:sz w:val="24"/>
            <w:szCs w:val="24"/>
          </w:rPr>
          <w:t>6</w:t>
        </w:r>
      </w:fldSimple>
      <w:r w:rsidRPr="00982EF4">
        <w:rPr>
          <w:sz w:val="24"/>
          <w:szCs w:val="24"/>
        </w:rPr>
        <w:t>.</w:t>
      </w:r>
    </w:p>
    <w:p w:rsidR="00112AEB" w:rsidRPr="00982EF4" w:rsidRDefault="00112AEB">
      <w:pPr>
        <w:pStyle w:val="a7"/>
        <w:numPr>
          <w:ilvl w:val="3"/>
          <w:numId w:val="37"/>
        </w:numPr>
        <w:tabs>
          <w:tab w:val="clear" w:pos="2160"/>
        </w:tabs>
        <w:rPr>
          <w:sz w:val="24"/>
          <w:szCs w:val="24"/>
        </w:rPr>
      </w:pPr>
      <w:r w:rsidRPr="00982EF4">
        <w:rPr>
          <w:sz w:val="24"/>
          <w:szCs w:val="24"/>
        </w:rPr>
        <w:t>В колонке «Предложение Участника конкурса»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112AEB" w:rsidRPr="00982EF4" w:rsidRDefault="00112AEB">
      <w:pPr>
        <w:pStyle w:val="a7"/>
        <w:numPr>
          <w:ilvl w:val="3"/>
          <w:numId w:val="37"/>
        </w:numPr>
        <w:tabs>
          <w:tab w:val="clear" w:pos="2160"/>
        </w:tabs>
        <w:rPr>
          <w:sz w:val="24"/>
          <w:szCs w:val="24"/>
        </w:rPr>
      </w:pPr>
      <w:r w:rsidRPr="00982EF4">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112AEB" w:rsidRDefault="00112AEB">
      <w:pPr>
        <w:keepNext/>
        <w:rPr>
          <w:b/>
        </w:rPr>
      </w:pPr>
    </w:p>
    <w:p w:rsidR="00112AEB" w:rsidRPr="0006470C" w:rsidRDefault="00112AEB">
      <w:pPr>
        <w:pStyle w:val="Heading2"/>
        <w:pageBreakBefore/>
        <w:numPr>
          <w:ilvl w:val="1"/>
          <w:numId w:val="37"/>
        </w:numPr>
        <w:tabs>
          <w:tab w:val="clear" w:pos="1440"/>
        </w:tabs>
        <w:rPr>
          <w:sz w:val="24"/>
          <w:szCs w:val="24"/>
        </w:rPr>
      </w:pPr>
      <w:bookmarkStart w:id="356" w:name="_Ref70131640"/>
      <w:bookmarkStart w:id="357" w:name="_Toc77970259"/>
      <w:bookmarkStart w:id="358" w:name="_Toc90385118"/>
      <w:bookmarkStart w:id="359" w:name="_Toc313019156"/>
      <w:bookmarkStart w:id="360" w:name="_Ref63957390"/>
      <w:bookmarkStart w:id="361" w:name="_Toc64719476"/>
      <w:bookmarkStart w:id="362" w:name="_Toc69112532"/>
      <w:r w:rsidRPr="0006470C">
        <w:rPr>
          <w:sz w:val="24"/>
          <w:szCs w:val="24"/>
        </w:rPr>
        <w:t xml:space="preserve">Протокол разногласий по проекту Договора (форма </w:t>
      </w:r>
      <w:r>
        <w:rPr>
          <w:sz w:val="24"/>
          <w:szCs w:val="24"/>
        </w:rPr>
        <w:t>5</w:t>
      </w:r>
      <w:r w:rsidRPr="0006470C">
        <w:rPr>
          <w:sz w:val="24"/>
          <w:szCs w:val="24"/>
        </w:rPr>
        <w:t>)</w:t>
      </w:r>
      <w:bookmarkEnd w:id="356"/>
      <w:bookmarkEnd w:id="357"/>
      <w:bookmarkEnd w:id="358"/>
      <w:bookmarkEnd w:id="359"/>
    </w:p>
    <w:p w:rsidR="00112AEB" w:rsidRPr="0006470C" w:rsidRDefault="00112AEB">
      <w:pPr>
        <w:pStyle w:val="20"/>
        <w:numPr>
          <w:ilvl w:val="2"/>
          <w:numId w:val="37"/>
        </w:numPr>
        <w:tabs>
          <w:tab w:val="clear" w:pos="2160"/>
        </w:tabs>
        <w:rPr>
          <w:sz w:val="24"/>
          <w:szCs w:val="24"/>
        </w:rPr>
      </w:pPr>
      <w:bookmarkStart w:id="363" w:name="_Toc90385119"/>
      <w:bookmarkStart w:id="364" w:name="_Toc313019157"/>
      <w:r w:rsidRPr="0006470C">
        <w:rPr>
          <w:sz w:val="24"/>
          <w:szCs w:val="24"/>
        </w:rPr>
        <w:t>Форма Протокола разногласий по проекту Договора</w:t>
      </w:r>
      <w:bookmarkEnd w:id="363"/>
      <w:bookmarkEnd w:id="364"/>
    </w:p>
    <w:p w:rsidR="00112AEB" w:rsidRDefault="00112AEB">
      <w:pPr>
        <w:spacing w:line="240" w:lineRule="auto"/>
        <w:ind w:firstLine="0"/>
        <w:jc w:val="left"/>
        <w:rPr>
          <w:color w:val="000000"/>
        </w:rPr>
      </w:pPr>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rPr>
          <w:color w:val="000000"/>
        </w:rPr>
      </w:pPr>
    </w:p>
    <w:bookmarkEnd w:id="360"/>
    <w:bookmarkEnd w:id="361"/>
    <w:bookmarkEnd w:id="362"/>
    <w:p w:rsidR="00112AEB" w:rsidRDefault="00112AEB">
      <w:pPr>
        <w:spacing w:line="240" w:lineRule="auto"/>
        <w:ind w:firstLine="0"/>
        <w:jc w:val="left"/>
      </w:pPr>
      <w:r>
        <w:t xml:space="preserve">Приложение </w:t>
      </w:r>
      <w:fldSimple w:instr=" SEQ Приложение \* ARABIC ">
        <w:r>
          <w:rPr>
            <w:noProof/>
          </w:rPr>
          <w:t>3</w:t>
        </w:r>
      </w:fldSimple>
      <w:r>
        <w:t xml:space="preserve"> к письму о подаче оферты</w:t>
      </w:r>
      <w:r>
        <w:br/>
        <w:t>от «____»_____________ г. №__________</w:t>
      </w:r>
    </w:p>
    <w:p w:rsidR="00112AEB" w:rsidRDefault="00112AEB"/>
    <w:p w:rsidR="00112AEB" w:rsidRDefault="00112AEB">
      <w:pPr>
        <w:ind w:firstLine="0"/>
        <w:jc w:val="center"/>
        <w:rPr>
          <w:b/>
          <w:sz w:val="32"/>
          <w:szCs w:val="32"/>
        </w:rPr>
      </w:pPr>
      <w:r>
        <w:rPr>
          <w:b/>
          <w:sz w:val="32"/>
          <w:szCs w:val="32"/>
        </w:rPr>
        <w:t>Протокол разногласий к проекту Договора</w:t>
      </w:r>
    </w:p>
    <w:p w:rsidR="00112AEB" w:rsidRDefault="00112AEB"/>
    <w:p w:rsidR="00112AEB" w:rsidRDefault="00112AEB">
      <w:pPr>
        <w:ind w:firstLine="0"/>
        <w:rPr>
          <w:color w:val="000000"/>
        </w:rPr>
      </w:pPr>
      <w:r>
        <w:rPr>
          <w:color w:val="000000"/>
        </w:rPr>
        <w:t>Наименование и адрес Участника конкурса: _________________________________</w:t>
      </w:r>
    </w:p>
    <w:p w:rsidR="00112AEB" w:rsidRDefault="00112AEB">
      <w:pPr>
        <w:jc w:val="center"/>
        <w:rPr>
          <w:b/>
          <w:bCs/>
          <w:color w:val="000000"/>
        </w:rPr>
      </w:pPr>
      <w:r>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112AEB">
        <w:tc>
          <w:tcPr>
            <w:tcW w:w="648" w:type="dxa"/>
          </w:tcPr>
          <w:p w:rsidR="00112AEB" w:rsidRDefault="00112AEB">
            <w:pPr>
              <w:pStyle w:val="a0"/>
            </w:pPr>
            <w:r>
              <w:t>№ п/п</w:t>
            </w:r>
          </w:p>
        </w:tc>
        <w:tc>
          <w:tcPr>
            <w:tcW w:w="2443" w:type="dxa"/>
          </w:tcPr>
          <w:p w:rsidR="00112AEB" w:rsidRDefault="00112AEB">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112AEB" w:rsidRDefault="00112AEB">
            <w:pPr>
              <w:pStyle w:val="a0"/>
            </w:pPr>
            <w:r>
              <w:t>Исходные формулировки</w:t>
            </w:r>
          </w:p>
        </w:tc>
        <w:tc>
          <w:tcPr>
            <w:tcW w:w="2443" w:type="dxa"/>
          </w:tcPr>
          <w:p w:rsidR="00112AEB" w:rsidRDefault="00112AEB">
            <w:pPr>
              <w:pStyle w:val="a0"/>
            </w:pPr>
            <w:r>
              <w:t>Предложения Участника конкурса</w:t>
            </w:r>
          </w:p>
        </w:tc>
        <w:tc>
          <w:tcPr>
            <w:tcW w:w="2444" w:type="dxa"/>
          </w:tcPr>
          <w:p w:rsidR="00112AEB" w:rsidRDefault="00112AEB">
            <w:pPr>
              <w:pStyle w:val="a0"/>
            </w:pPr>
            <w:r>
              <w:t>Примечания, обоснование</w:t>
            </w: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pStyle w:val="a1"/>
              <w:rPr>
                <w:color w:val="000000"/>
              </w:rPr>
            </w:pPr>
            <w:r>
              <w:rPr>
                <w:color w:val="000000"/>
              </w:rPr>
              <w:t>…</w:t>
            </w: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bl>
    <w:p w:rsidR="00112AEB" w:rsidRDefault="00112AEB">
      <w:pPr>
        <w:jc w:val="center"/>
        <w:rPr>
          <w:b/>
          <w:bCs/>
          <w:color w:val="000000"/>
        </w:rPr>
      </w:pPr>
      <w:r>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112AEB">
        <w:tc>
          <w:tcPr>
            <w:tcW w:w="648" w:type="dxa"/>
          </w:tcPr>
          <w:p w:rsidR="00112AEB" w:rsidRDefault="00112AEB">
            <w:pPr>
              <w:pStyle w:val="a0"/>
            </w:pPr>
            <w:r>
              <w:t>№ п/п</w:t>
            </w:r>
          </w:p>
        </w:tc>
        <w:tc>
          <w:tcPr>
            <w:tcW w:w="2443" w:type="dxa"/>
          </w:tcPr>
          <w:p w:rsidR="00112AEB" w:rsidRDefault="00112AEB" w:rsidP="009B3A8A">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112AEB" w:rsidRDefault="00112AEB">
            <w:pPr>
              <w:pStyle w:val="a0"/>
            </w:pPr>
            <w:r>
              <w:t>Исходные формулировки</w:t>
            </w:r>
          </w:p>
        </w:tc>
        <w:tc>
          <w:tcPr>
            <w:tcW w:w="2443" w:type="dxa"/>
          </w:tcPr>
          <w:p w:rsidR="00112AEB" w:rsidRDefault="00112AEB">
            <w:pPr>
              <w:pStyle w:val="a0"/>
            </w:pPr>
            <w:r>
              <w:t>Предложения Участника конкурса</w:t>
            </w:r>
          </w:p>
        </w:tc>
        <w:tc>
          <w:tcPr>
            <w:tcW w:w="2444" w:type="dxa"/>
          </w:tcPr>
          <w:p w:rsidR="00112AEB" w:rsidRDefault="00112AEB">
            <w:pPr>
              <w:pStyle w:val="a0"/>
            </w:pPr>
            <w:r>
              <w:t>Примечания, обоснование</w:t>
            </w: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tabs>
                <w:tab w:val="num" w:pos="360"/>
              </w:tabs>
              <w:spacing w:line="240" w:lineRule="auto"/>
              <w:ind w:left="360" w:hanging="360"/>
              <w:rPr>
                <w:sz w:val="24"/>
                <w:szCs w:val="24"/>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r w:rsidR="00112AEB">
        <w:tc>
          <w:tcPr>
            <w:tcW w:w="648" w:type="dxa"/>
          </w:tcPr>
          <w:p w:rsidR="00112AEB" w:rsidRDefault="00112AEB">
            <w:pPr>
              <w:pStyle w:val="a1"/>
              <w:rPr>
                <w:color w:val="000000"/>
              </w:rPr>
            </w:pPr>
            <w:r>
              <w:rPr>
                <w:color w:val="000000"/>
              </w:rPr>
              <w:t>…</w:t>
            </w: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3" w:type="dxa"/>
          </w:tcPr>
          <w:p w:rsidR="00112AEB" w:rsidRDefault="00112AEB">
            <w:pPr>
              <w:pStyle w:val="a1"/>
              <w:rPr>
                <w:color w:val="000000"/>
              </w:rPr>
            </w:pPr>
          </w:p>
        </w:tc>
        <w:tc>
          <w:tcPr>
            <w:tcW w:w="2444" w:type="dxa"/>
          </w:tcPr>
          <w:p w:rsidR="00112AEB" w:rsidRDefault="00112AEB">
            <w:pPr>
              <w:pStyle w:val="a1"/>
              <w:rPr>
                <w:color w:val="000000"/>
              </w:rPr>
            </w:pPr>
          </w:p>
        </w:tc>
      </w:tr>
    </w:tbl>
    <w:p w:rsidR="00112AEB" w:rsidRDefault="00112AEB">
      <w:pPr>
        <w:rPr>
          <w:color w:val="000000"/>
        </w:rPr>
      </w:pPr>
    </w:p>
    <w:p w:rsidR="00112AEB" w:rsidRDefault="00112AEB">
      <w:pPr>
        <w:spacing w:line="240" w:lineRule="auto"/>
        <w:rPr>
          <w:color w:val="000000"/>
        </w:rPr>
      </w:pPr>
      <w:r>
        <w:rPr>
          <w:color w:val="000000"/>
        </w:rPr>
        <w:t>____________________________________</w:t>
      </w:r>
    </w:p>
    <w:p w:rsidR="00112AEB" w:rsidRDefault="00112AEB">
      <w:pPr>
        <w:spacing w:line="240" w:lineRule="auto"/>
        <w:ind w:right="3684"/>
        <w:jc w:val="center"/>
        <w:rPr>
          <w:color w:val="000000"/>
          <w:vertAlign w:val="superscript"/>
        </w:rPr>
      </w:pPr>
      <w:r>
        <w:rPr>
          <w:color w:val="000000"/>
          <w:vertAlign w:val="superscript"/>
        </w:rPr>
        <w:t>(подпись, М.П.)</w:t>
      </w:r>
    </w:p>
    <w:p w:rsidR="00112AEB" w:rsidRDefault="00112AEB">
      <w:pPr>
        <w:spacing w:line="240" w:lineRule="auto"/>
        <w:rPr>
          <w:color w:val="000000"/>
        </w:rPr>
      </w:pPr>
      <w:r>
        <w:rPr>
          <w:color w:val="000000"/>
        </w:rPr>
        <w:t>____________________________________</w:t>
      </w:r>
    </w:p>
    <w:p w:rsidR="00112AEB" w:rsidRDefault="00112AEB">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112AEB" w:rsidRDefault="00112AEB">
      <w:pPr>
        <w:keepNext/>
        <w:rPr>
          <w:b/>
          <w:bCs/>
          <w:color w:val="000000"/>
        </w:rPr>
      </w:pP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Pr="00982EF4" w:rsidRDefault="00112AEB">
      <w:pPr>
        <w:pStyle w:val="20"/>
        <w:pageBreakBefore/>
        <w:numPr>
          <w:ilvl w:val="2"/>
          <w:numId w:val="37"/>
        </w:numPr>
        <w:tabs>
          <w:tab w:val="clear" w:pos="2160"/>
        </w:tabs>
        <w:rPr>
          <w:sz w:val="24"/>
          <w:szCs w:val="24"/>
        </w:rPr>
      </w:pPr>
      <w:bookmarkStart w:id="365" w:name="_Toc90385120"/>
      <w:bookmarkStart w:id="366" w:name="_Toc313019158"/>
      <w:r w:rsidRPr="00982EF4">
        <w:rPr>
          <w:sz w:val="24"/>
          <w:szCs w:val="24"/>
        </w:rPr>
        <w:t>Инструкции по заполнению Протокола разногласий по проекту Договора</w:t>
      </w:r>
      <w:bookmarkEnd w:id="365"/>
      <w:bookmarkEnd w:id="366"/>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данный протокол разногласий.</w:t>
      </w:r>
    </w:p>
    <w:p w:rsidR="00112AEB" w:rsidRPr="00982EF4" w:rsidRDefault="00112AEB">
      <w:pPr>
        <w:pStyle w:val="a7"/>
        <w:numPr>
          <w:ilvl w:val="3"/>
          <w:numId w:val="37"/>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112AEB" w:rsidRPr="00982EF4" w:rsidRDefault="00112AEB">
      <w:pPr>
        <w:pStyle w:val="a7"/>
        <w:numPr>
          <w:ilvl w:val="3"/>
          <w:numId w:val="37"/>
        </w:numPr>
        <w:tabs>
          <w:tab w:val="clear" w:pos="2160"/>
        </w:tabs>
        <w:rPr>
          <w:sz w:val="24"/>
          <w:szCs w:val="24"/>
        </w:rPr>
      </w:pPr>
      <w:r w:rsidRPr="00982EF4">
        <w:rPr>
          <w:sz w:val="24"/>
          <w:szCs w:val="24"/>
        </w:rPr>
        <w:t xml:space="preserve">Данная форма заполняется как в случае наличия у Участника конкурса требований или предложений по изменению проекта Договора (раздел </w:t>
      </w:r>
      <w:fldSimple w:instr=" REF _Ref249846336 \r \h  \* MERGEFORMAT ">
        <w:r w:rsidRPr="001B4A2C">
          <w:rPr>
            <w:sz w:val="24"/>
            <w:szCs w:val="24"/>
          </w:rPr>
          <w:t>7</w:t>
        </w:r>
      </w:fldSimple>
      <w:r w:rsidRPr="00982EF4">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112AEB" w:rsidRPr="00982EF4" w:rsidRDefault="00112AEB">
      <w:pPr>
        <w:pStyle w:val="a7"/>
        <w:numPr>
          <w:ilvl w:val="3"/>
          <w:numId w:val="37"/>
        </w:numPr>
        <w:tabs>
          <w:tab w:val="clear" w:pos="2160"/>
        </w:tabs>
        <w:rPr>
          <w:sz w:val="24"/>
          <w:szCs w:val="24"/>
        </w:rPr>
      </w:pPr>
      <w:r w:rsidRPr="00982EF4">
        <w:rPr>
          <w:sz w:val="24"/>
          <w:szCs w:val="24"/>
        </w:rPr>
        <w:t>В случае наличия у Участника конкурса предложений по внесению изменений в проект Договора, Участник конкурса должен представить в составе своей Конкурсной заявки данный протокол разногласий. В подготовленном протоколе разногласий Участник конкурса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p>
    <w:p w:rsidR="00112AEB" w:rsidRPr="00982EF4" w:rsidRDefault="00112AEB">
      <w:pPr>
        <w:pStyle w:val="a7"/>
        <w:numPr>
          <w:ilvl w:val="3"/>
          <w:numId w:val="37"/>
        </w:numPr>
        <w:tabs>
          <w:tab w:val="clear" w:pos="2160"/>
        </w:tabs>
        <w:rPr>
          <w:sz w:val="24"/>
          <w:szCs w:val="24"/>
        </w:rPr>
      </w:pPr>
      <w:r w:rsidRPr="00982EF4">
        <w:rPr>
          <w:sz w:val="24"/>
          <w:szCs w:val="24"/>
        </w:rPr>
        <w:t xml:space="preserve">Условия Договора будут определяться в соответствии с пунктом </w:t>
      </w:r>
      <w:fldSimple w:instr=" REF _Ref86827161 \r \h  \* MERGEFORMAT ">
        <w:r w:rsidRPr="001B4A2C">
          <w:rPr>
            <w:sz w:val="24"/>
            <w:szCs w:val="24"/>
          </w:rPr>
          <w:t>1.2.5</w:t>
        </w:r>
      </w:fldSimple>
      <w:r w:rsidRPr="00982EF4">
        <w:rPr>
          <w:sz w:val="24"/>
          <w:szCs w:val="24"/>
        </w:rPr>
        <w:t>.</w:t>
      </w:r>
    </w:p>
    <w:p w:rsidR="00112AEB" w:rsidRPr="00982EF4" w:rsidRDefault="00112AEB">
      <w:pPr>
        <w:pStyle w:val="a7"/>
        <w:numPr>
          <w:ilvl w:val="3"/>
          <w:numId w:val="37"/>
        </w:numPr>
        <w:tabs>
          <w:tab w:val="clear" w:pos="2160"/>
        </w:tabs>
        <w:rPr>
          <w:sz w:val="24"/>
          <w:szCs w:val="24"/>
        </w:rPr>
      </w:pPr>
      <w:r w:rsidRPr="00982EF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w:t>
      </w:r>
      <w:r>
        <w:rPr>
          <w:sz w:val="24"/>
          <w:szCs w:val="24"/>
        </w:rPr>
        <w:t>К</w:t>
      </w:r>
      <w:r w:rsidRPr="00982EF4">
        <w:rPr>
          <w:sz w:val="24"/>
          <w:szCs w:val="24"/>
        </w:rPr>
        <w:t>онкурсной заявке Победителя конкурса.</w:t>
      </w:r>
    </w:p>
    <w:p w:rsidR="00112AEB" w:rsidRPr="00982EF4" w:rsidRDefault="00112AEB">
      <w:pPr>
        <w:pStyle w:val="a7"/>
        <w:numPr>
          <w:ilvl w:val="3"/>
          <w:numId w:val="37"/>
        </w:numPr>
        <w:tabs>
          <w:tab w:val="clear" w:pos="2160"/>
        </w:tabs>
        <w:rPr>
          <w:sz w:val="24"/>
          <w:szCs w:val="24"/>
        </w:rPr>
      </w:pPr>
      <w:r w:rsidRPr="00982EF4">
        <w:rPr>
          <w:sz w:val="24"/>
          <w:szCs w:val="24"/>
        </w:rPr>
        <w:t>В любом случае Участник Конкурса должен иметь в виду что:</w:t>
      </w:r>
    </w:p>
    <w:p w:rsidR="00112AEB" w:rsidRPr="00982EF4" w:rsidRDefault="00112AEB">
      <w:pPr>
        <w:pStyle w:val="a9"/>
        <w:rPr>
          <w:sz w:val="24"/>
          <w:szCs w:val="24"/>
        </w:rPr>
      </w:pPr>
      <w:r w:rsidRPr="00982EF4">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конкурса, такая </w:t>
      </w:r>
      <w:r>
        <w:rPr>
          <w:sz w:val="24"/>
          <w:szCs w:val="24"/>
        </w:rPr>
        <w:t>К</w:t>
      </w:r>
      <w:r w:rsidRPr="00982EF4">
        <w:rPr>
          <w:sz w:val="24"/>
          <w:szCs w:val="24"/>
        </w:rPr>
        <w:t>онкурсная заявка будет отклонена независимо от содержания технико-коммерческих предложений;</w:t>
      </w:r>
    </w:p>
    <w:p w:rsidR="00112AEB" w:rsidRPr="00982EF4" w:rsidRDefault="00112AEB">
      <w:pPr>
        <w:pStyle w:val="a9"/>
        <w:rPr>
          <w:sz w:val="24"/>
          <w:szCs w:val="24"/>
        </w:rPr>
      </w:pPr>
      <w:r w:rsidRPr="00982EF4">
        <w:rPr>
          <w:sz w:val="24"/>
          <w:szCs w:val="24"/>
        </w:rPr>
        <w:t>в любом случае, предоставление Участником конкурса протокола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112AEB" w:rsidRDefault="00112AEB">
      <w:pPr>
        <w:keepNext/>
        <w:rPr>
          <w:b/>
        </w:rPr>
      </w:pPr>
    </w:p>
    <w:p w:rsidR="00112AEB" w:rsidRPr="0006470C" w:rsidRDefault="00112AEB">
      <w:pPr>
        <w:pStyle w:val="Heading2"/>
        <w:pageBreakBefore/>
        <w:numPr>
          <w:ilvl w:val="1"/>
          <w:numId w:val="37"/>
        </w:numPr>
        <w:tabs>
          <w:tab w:val="clear" w:pos="1440"/>
        </w:tabs>
        <w:rPr>
          <w:sz w:val="24"/>
          <w:szCs w:val="24"/>
        </w:rPr>
      </w:pPr>
      <w:bookmarkStart w:id="367" w:name="_Ref55335823"/>
      <w:bookmarkStart w:id="368" w:name="_Ref55336359"/>
      <w:bookmarkStart w:id="369" w:name="_Toc57314675"/>
      <w:bookmarkStart w:id="370" w:name="_Toc69728989"/>
      <w:bookmarkStart w:id="371" w:name="_Toc313019159"/>
      <w:bookmarkEnd w:id="339"/>
      <w:r w:rsidRPr="0006470C">
        <w:rPr>
          <w:sz w:val="24"/>
          <w:szCs w:val="24"/>
        </w:rPr>
        <w:t xml:space="preserve">Анкета Участника конкурса (форма </w:t>
      </w:r>
      <w:r>
        <w:rPr>
          <w:sz w:val="24"/>
          <w:szCs w:val="24"/>
        </w:rPr>
        <w:t>6</w:t>
      </w:r>
      <w:r w:rsidRPr="0006470C">
        <w:rPr>
          <w:sz w:val="24"/>
          <w:szCs w:val="24"/>
        </w:rPr>
        <w:t>)</w:t>
      </w:r>
      <w:bookmarkEnd w:id="367"/>
      <w:bookmarkEnd w:id="368"/>
      <w:bookmarkEnd w:id="369"/>
      <w:bookmarkEnd w:id="370"/>
      <w:bookmarkEnd w:id="371"/>
    </w:p>
    <w:p w:rsidR="00112AEB" w:rsidRPr="0006470C" w:rsidRDefault="00112AEB">
      <w:pPr>
        <w:pStyle w:val="20"/>
        <w:numPr>
          <w:ilvl w:val="2"/>
          <w:numId w:val="37"/>
        </w:numPr>
        <w:tabs>
          <w:tab w:val="clear" w:pos="2160"/>
        </w:tabs>
        <w:rPr>
          <w:sz w:val="24"/>
          <w:szCs w:val="24"/>
        </w:rPr>
      </w:pPr>
      <w:bookmarkStart w:id="372" w:name="_Toc313019160"/>
      <w:r w:rsidRPr="0006470C">
        <w:rPr>
          <w:sz w:val="24"/>
          <w:szCs w:val="24"/>
        </w:rPr>
        <w:t>Форма Анкеты Участника конкурса</w:t>
      </w:r>
      <w:bookmarkEnd w:id="372"/>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4</w:t>
        </w:r>
      </w:fldSimple>
      <w:r>
        <w:t xml:space="preserve"> к письму о подаче оферты</w:t>
      </w:r>
      <w:r>
        <w:br/>
        <w:t>от «____»_____________ г. №__________</w:t>
      </w:r>
    </w:p>
    <w:p w:rsidR="00112AEB" w:rsidRDefault="00112AEB"/>
    <w:p w:rsidR="00112AEB" w:rsidRDefault="00112AEB"/>
    <w:p w:rsidR="00112AEB" w:rsidRDefault="00112AEB">
      <w:pPr>
        <w:ind w:firstLine="0"/>
        <w:jc w:val="center"/>
        <w:rPr>
          <w:b/>
          <w:sz w:val="32"/>
          <w:szCs w:val="32"/>
        </w:rPr>
      </w:pPr>
      <w:r>
        <w:rPr>
          <w:b/>
          <w:sz w:val="32"/>
          <w:szCs w:val="32"/>
        </w:rPr>
        <w:t>Анкета Участника конкурса</w:t>
      </w:r>
    </w:p>
    <w:p w:rsidR="00112AEB" w:rsidRDefault="00112AEB"/>
    <w:p w:rsidR="00112AEB" w:rsidRDefault="00112AEB">
      <w:pPr>
        <w:ind w:firstLine="0"/>
        <w:rPr>
          <w:color w:val="000000"/>
        </w:rPr>
      </w:pPr>
      <w:r>
        <w:rPr>
          <w:color w:val="000000"/>
        </w:rPr>
        <w:t>Наименование и адрес Участника конкурса: _________________________________</w:t>
      </w:r>
    </w:p>
    <w:p w:rsidR="00112AEB" w:rsidRDefault="00112A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112AEB">
        <w:trPr>
          <w:cantSplit/>
          <w:trHeight w:val="240"/>
          <w:tblHeader/>
        </w:trPr>
        <w:tc>
          <w:tcPr>
            <w:tcW w:w="720" w:type="dxa"/>
          </w:tcPr>
          <w:p w:rsidR="00112AEB" w:rsidRDefault="00112AEB">
            <w:pPr>
              <w:pStyle w:val="a0"/>
            </w:pPr>
            <w:r>
              <w:t>№ п/п</w:t>
            </w:r>
          </w:p>
        </w:tc>
        <w:tc>
          <w:tcPr>
            <w:tcW w:w="4860" w:type="dxa"/>
          </w:tcPr>
          <w:p w:rsidR="00112AEB" w:rsidRDefault="00112AEB">
            <w:pPr>
              <w:pStyle w:val="a0"/>
            </w:pPr>
            <w:r>
              <w:t>Наименование</w:t>
            </w:r>
          </w:p>
        </w:tc>
        <w:tc>
          <w:tcPr>
            <w:tcW w:w="4680" w:type="dxa"/>
          </w:tcPr>
          <w:p w:rsidR="00112AEB" w:rsidRDefault="00112AEB">
            <w:pPr>
              <w:pStyle w:val="a0"/>
            </w:pPr>
            <w:r>
              <w:t>Сведения об Участнике конкурса</w:t>
            </w:r>
            <w:r>
              <w:br/>
              <w:t>(заполняется Участником конкурса)</w:t>
            </w: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Организационно-правовая форма и фирменное наименование Участника конкурса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rsidRPr="00667E8C">
              <w:t>Акционеры / участники (перечислить наименования и организационно-правовую форму или Ф.И.О. всех акционеров / участников, чья доля в уставном капитале превышает 20%)</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rsidP="00473B1B">
            <w:pPr>
              <w:pStyle w:val="a1"/>
            </w:pPr>
            <w:r>
              <w:t>Состав совета директоров (наблюдательного совета) (перечислить Ф.И.О. членов совета директоров (наблюдательного совета))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rsidP="00473B1B">
            <w:pPr>
              <w:pStyle w:val="a1"/>
            </w:pPr>
            <w:r>
              <w:t>Состав коллегиального исполнительного органа (перечислить Ф.И.О. членов коллегиального исполнительного органа)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Свидетельство о внесении в Единый государственный реестр юридических лиц (дата и номер, кем выдано)</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ИНН/КПП/ОГРН/ОКПО Участника конкурса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Резидент / нерезидент</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Юридический адрес</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Почтовый адрес</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Филиалы: перечислить наименования и почтовые адреса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Телефоны Участника конкурса (с указанием кода города)</w:t>
            </w:r>
          </w:p>
        </w:tc>
        <w:tc>
          <w:tcPr>
            <w:tcW w:w="4680" w:type="dxa"/>
          </w:tcPr>
          <w:p w:rsidR="00112AEB" w:rsidRDefault="00112AEB">
            <w:pPr>
              <w:pStyle w:val="a1"/>
            </w:pPr>
          </w:p>
        </w:tc>
      </w:tr>
      <w:tr w:rsidR="00112AEB">
        <w:trPr>
          <w:cantSplit/>
          <w:trHeight w:val="116"/>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Факс Участника конкурса (с указанием кода города)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Адрес электронной почты Участника конкурса</w:t>
            </w:r>
          </w:p>
        </w:tc>
        <w:tc>
          <w:tcPr>
            <w:tcW w:w="4680" w:type="dxa"/>
          </w:tcPr>
          <w:p w:rsidR="00112AEB" w:rsidRDefault="00112AEB">
            <w:pPr>
              <w:pStyle w:val="a1"/>
            </w:pPr>
          </w:p>
        </w:tc>
      </w:tr>
      <w:tr w:rsidR="00112AEB">
        <w:trPr>
          <w:cantSplit/>
        </w:trPr>
        <w:tc>
          <w:tcPr>
            <w:tcW w:w="720" w:type="dxa"/>
          </w:tcPr>
          <w:p w:rsidR="00112AEB" w:rsidRDefault="00112AEB">
            <w:pPr>
              <w:numPr>
                <w:ilvl w:val="0"/>
                <w:numId w:val="17"/>
              </w:numPr>
              <w:spacing w:after="60" w:line="240" w:lineRule="auto"/>
              <w:jc w:val="left"/>
              <w:rPr>
                <w:color w:val="000000"/>
              </w:rPr>
            </w:pPr>
          </w:p>
        </w:tc>
        <w:tc>
          <w:tcPr>
            <w:tcW w:w="4860" w:type="dxa"/>
          </w:tcPr>
          <w:p w:rsidR="00112AEB" w:rsidRDefault="00112AEB">
            <w:pPr>
              <w:pStyle w:val="a1"/>
              <w:rPr>
                <w:color w:val="000000"/>
              </w:rPr>
            </w:pPr>
            <w:r>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Pr>
          <w:p w:rsidR="00112AEB" w:rsidRDefault="00112AEB">
            <w:pPr>
              <w:pStyle w:val="a1"/>
              <w:rPr>
                <w:color w:val="000000"/>
              </w:rPr>
            </w:pPr>
          </w:p>
        </w:tc>
      </w:tr>
      <w:tr w:rsidR="00112AEB">
        <w:trPr>
          <w:cantSplit/>
        </w:trPr>
        <w:tc>
          <w:tcPr>
            <w:tcW w:w="720" w:type="dxa"/>
          </w:tcPr>
          <w:p w:rsidR="00112AEB" w:rsidRDefault="00112AEB">
            <w:pPr>
              <w:numPr>
                <w:ilvl w:val="0"/>
                <w:numId w:val="17"/>
              </w:numPr>
              <w:spacing w:after="60" w:line="240" w:lineRule="auto"/>
              <w:jc w:val="left"/>
            </w:pPr>
          </w:p>
        </w:tc>
        <w:tc>
          <w:tcPr>
            <w:tcW w:w="4860" w:type="dxa"/>
          </w:tcPr>
          <w:p w:rsidR="00112AEB" w:rsidRDefault="00112AEB">
            <w:pPr>
              <w:pStyle w:val="a1"/>
            </w:pPr>
            <w:r>
              <w:t>Фамилия, Имя и Отчество ответственного лица Участника конкурса с указанием должности и контактного телефона</w:t>
            </w:r>
          </w:p>
        </w:tc>
        <w:tc>
          <w:tcPr>
            <w:tcW w:w="4680" w:type="dxa"/>
          </w:tcPr>
          <w:p w:rsidR="00112AEB" w:rsidRDefault="00112AEB">
            <w:pPr>
              <w:pStyle w:val="a1"/>
            </w:pPr>
          </w:p>
        </w:tc>
      </w:tr>
    </w:tbl>
    <w:p w:rsidR="00112AEB" w:rsidRDefault="00112AEB"/>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Pr>
        <w:keepNext/>
        <w:rPr>
          <w:b/>
        </w:rPr>
      </w:pP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keepNext/>
        <w:rPr>
          <w:b/>
        </w:rPr>
      </w:pPr>
    </w:p>
    <w:p w:rsidR="00112AEB" w:rsidRPr="000D1139" w:rsidRDefault="00112AEB">
      <w:pPr>
        <w:pStyle w:val="20"/>
        <w:pageBreakBefore/>
        <w:numPr>
          <w:ilvl w:val="2"/>
          <w:numId w:val="37"/>
        </w:numPr>
        <w:tabs>
          <w:tab w:val="clear" w:pos="2160"/>
        </w:tabs>
        <w:rPr>
          <w:sz w:val="24"/>
          <w:szCs w:val="24"/>
        </w:rPr>
      </w:pPr>
      <w:bookmarkStart w:id="373" w:name="_Toc313019161"/>
      <w:r w:rsidRPr="000D1139">
        <w:rPr>
          <w:sz w:val="24"/>
          <w:szCs w:val="24"/>
        </w:rPr>
        <w:t>Инструкции по заполнению</w:t>
      </w:r>
      <w:bookmarkEnd w:id="373"/>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анкета.</w:t>
      </w:r>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112AEB" w:rsidRPr="000D1139" w:rsidRDefault="00112AEB">
      <w:pPr>
        <w:pStyle w:val="a7"/>
        <w:numPr>
          <w:ilvl w:val="3"/>
          <w:numId w:val="37"/>
        </w:numPr>
        <w:tabs>
          <w:tab w:val="clear" w:pos="2160"/>
        </w:tabs>
        <w:rPr>
          <w:sz w:val="24"/>
          <w:szCs w:val="24"/>
        </w:rPr>
      </w:pPr>
      <w:r w:rsidRPr="000D1139">
        <w:rPr>
          <w:sz w:val="24"/>
          <w:szCs w:val="24"/>
        </w:rPr>
        <w:t>Участники конкурса должны заполнить приведенную выше таблицу по всем позициям. В случае отсутствия каких-либо данных указать слово «нет».</w:t>
      </w:r>
    </w:p>
    <w:p w:rsidR="00112AEB" w:rsidRPr="000D1139" w:rsidRDefault="00112AEB">
      <w:pPr>
        <w:pStyle w:val="a7"/>
        <w:numPr>
          <w:ilvl w:val="3"/>
          <w:numId w:val="37"/>
        </w:numPr>
        <w:tabs>
          <w:tab w:val="clear" w:pos="2160"/>
        </w:tabs>
        <w:rPr>
          <w:sz w:val="24"/>
          <w:szCs w:val="24"/>
        </w:rPr>
      </w:pPr>
      <w:r w:rsidRPr="000D1139">
        <w:rPr>
          <w:sz w:val="24"/>
          <w:szCs w:val="24"/>
        </w:rPr>
        <w:t>В графе 8 «Банковские реквизиты…» указываются реквизиты, которые будут использованы при заключении Договора.</w:t>
      </w:r>
    </w:p>
    <w:p w:rsidR="00112AEB" w:rsidRDefault="00112AEB">
      <w:pPr>
        <w:tabs>
          <w:tab w:val="left" w:pos="1134"/>
        </w:tabs>
        <w:spacing w:line="240" w:lineRule="auto"/>
        <w:ind w:firstLine="0"/>
      </w:pPr>
    </w:p>
    <w:p w:rsidR="00112AEB" w:rsidRPr="0006470C" w:rsidRDefault="00112AEB">
      <w:pPr>
        <w:pStyle w:val="Heading2"/>
        <w:pageBreakBefore/>
        <w:numPr>
          <w:ilvl w:val="1"/>
          <w:numId w:val="37"/>
        </w:numPr>
        <w:tabs>
          <w:tab w:val="clear" w:pos="1440"/>
        </w:tabs>
        <w:rPr>
          <w:sz w:val="24"/>
          <w:szCs w:val="24"/>
        </w:rPr>
      </w:pPr>
      <w:bookmarkStart w:id="374" w:name="_Ref55336378"/>
      <w:bookmarkStart w:id="375" w:name="_Toc57314676"/>
      <w:bookmarkStart w:id="376" w:name="_Toc69728990"/>
      <w:bookmarkStart w:id="377" w:name="_Toc313019162"/>
      <w:r w:rsidRPr="0006470C">
        <w:rPr>
          <w:sz w:val="24"/>
          <w:szCs w:val="24"/>
        </w:rPr>
        <w:t xml:space="preserve">Справка о перечне и годовых объемах выполнения аналогичных договоров (форма </w:t>
      </w:r>
      <w:r>
        <w:rPr>
          <w:sz w:val="24"/>
          <w:szCs w:val="24"/>
        </w:rPr>
        <w:t>7</w:t>
      </w:r>
      <w:r w:rsidRPr="0006470C">
        <w:rPr>
          <w:sz w:val="24"/>
          <w:szCs w:val="24"/>
        </w:rPr>
        <w:t>)</w:t>
      </w:r>
      <w:bookmarkEnd w:id="374"/>
      <w:bookmarkEnd w:id="375"/>
      <w:bookmarkEnd w:id="376"/>
      <w:bookmarkEnd w:id="377"/>
    </w:p>
    <w:p w:rsidR="00112AEB" w:rsidRPr="0006470C" w:rsidRDefault="00112AEB">
      <w:pPr>
        <w:pStyle w:val="20"/>
        <w:numPr>
          <w:ilvl w:val="2"/>
          <w:numId w:val="37"/>
        </w:numPr>
        <w:tabs>
          <w:tab w:val="clear" w:pos="2160"/>
        </w:tabs>
        <w:rPr>
          <w:sz w:val="24"/>
          <w:szCs w:val="24"/>
        </w:rPr>
      </w:pPr>
      <w:bookmarkStart w:id="378" w:name="_Toc313019163"/>
      <w:r w:rsidRPr="0006470C">
        <w:rPr>
          <w:sz w:val="24"/>
          <w:szCs w:val="24"/>
        </w:rPr>
        <w:t>Форма Справки о перечне и годовых объемах выполнения аналогичных договоров</w:t>
      </w:r>
      <w:bookmarkEnd w:id="378"/>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5</w:t>
        </w:r>
      </w:fldSimple>
      <w:r>
        <w:t xml:space="preserve"> к письму о подаче оферты</w:t>
      </w:r>
      <w:r>
        <w:br/>
        <w:t>от «____»_____________ г. №__________</w:t>
      </w:r>
    </w:p>
    <w:p w:rsidR="00112AEB" w:rsidRDefault="00112AEB"/>
    <w:p w:rsidR="00112AEB" w:rsidRDefault="00112AEB"/>
    <w:p w:rsidR="00112AEB" w:rsidRDefault="00112AEB">
      <w:pPr>
        <w:ind w:firstLine="0"/>
        <w:jc w:val="center"/>
        <w:rPr>
          <w:b/>
          <w:sz w:val="32"/>
          <w:szCs w:val="32"/>
        </w:rPr>
      </w:pPr>
      <w:r>
        <w:rPr>
          <w:b/>
          <w:sz w:val="32"/>
          <w:szCs w:val="32"/>
        </w:rPr>
        <w:t>Справка о перечне и объемах выполнения аналогичных договоров</w:t>
      </w:r>
    </w:p>
    <w:p w:rsidR="00112AEB" w:rsidRDefault="00112AEB"/>
    <w:p w:rsidR="00112AEB" w:rsidRDefault="00112AEB">
      <w:pPr>
        <w:ind w:firstLine="0"/>
        <w:rPr>
          <w:color w:val="000000"/>
        </w:rPr>
      </w:pPr>
      <w:r>
        <w:rPr>
          <w:color w:val="000000"/>
        </w:rPr>
        <w:t>Наименование и адрес Участника конкурса: _________________________________</w:t>
      </w:r>
    </w:p>
    <w:p w:rsidR="00112AEB" w:rsidRDefault="00112A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112AEB">
        <w:trPr>
          <w:cantSplit/>
          <w:tblHeader/>
        </w:trPr>
        <w:tc>
          <w:tcPr>
            <w:tcW w:w="720" w:type="dxa"/>
          </w:tcPr>
          <w:p w:rsidR="00112AEB" w:rsidRDefault="00112AEB">
            <w:pPr>
              <w:pStyle w:val="a0"/>
            </w:pPr>
            <w:r>
              <w:t>№</w:t>
            </w:r>
          </w:p>
          <w:p w:rsidR="00112AEB" w:rsidRDefault="00112AEB">
            <w:pPr>
              <w:pStyle w:val="a0"/>
            </w:pPr>
            <w:r>
              <w:t>п/п</w:t>
            </w:r>
          </w:p>
        </w:tc>
        <w:tc>
          <w:tcPr>
            <w:tcW w:w="2520" w:type="dxa"/>
          </w:tcPr>
          <w:p w:rsidR="00112AEB" w:rsidRDefault="00112AEB">
            <w:pPr>
              <w:pStyle w:val="a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112AEB" w:rsidRDefault="00112AEB">
            <w:pPr>
              <w:pStyle w:val="a0"/>
            </w:pPr>
            <w:r>
              <w:t xml:space="preserve">Заказчик </w:t>
            </w:r>
            <w:r>
              <w:br/>
              <w:t>(наименование, адрес, контактное лицо с указанием должности, контактные телефоны)</w:t>
            </w:r>
          </w:p>
        </w:tc>
        <w:tc>
          <w:tcPr>
            <w:tcW w:w="1980" w:type="dxa"/>
          </w:tcPr>
          <w:p w:rsidR="00112AEB" w:rsidRDefault="00112AEB">
            <w:pPr>
              <w:pStyle w:val="a0"/>
            </w:pPr>
            <w:r>
              <w:t>Описание договора</w:t>
            </w:r>
            <w:r>
              <w:br/>
              <w:t>(объем и состав поставок, описание основных условий договора)</w:t>
            </w:r>
          </w:p>
        </w:tc>
        <w:tc>
          <w:tcPr>
            <w:tcW w:w="1260" w:type="dxa"/>
          </w:tcPr>
          <w:p w:rsidR="00112AEB" w:rsidRDefault="00112AEB">
            <w:pPr>
              <w:pStyle w:val="a0"/>
            </w:pPr>
            <w:r>
              <w:t>Сумма договора, рублей</w:t>
            </w:r>
          </w:p>
        </w:tc>
        <w:tc>
          <w:tcPr>
            <w:tcW w:w="1440" w:type="dxa"/>
          </w:tcPr>
          <w:p w:rsidR="00112AEB" w:rsidRDefault="00112AEB">
            <w:pPr>
              <w:pStyle w:val="a0"/>
            </w:pPr>
            <w:r>
              <w:t>Сведения о рекламациях по перечисленным договорам</w:t>
            </w:r>
          </w:p>
        </w:tc>
      </w:tr>
      <w:tr w:rsidR="00112AEB">
        <w:trPr>
          <w:cantSplit/>
        </w:trPr>
        <w:tc>
          <w:tcPr>
            <w:tcW w:w="720" w:type="dxa"/>
          </w:tcPr>
          <w:p w:rsidR="00112AEB" w:rsidRDefault="00112AEB">
            <w:pPr>
              <w:numPr>
                <w:ilvl w:val="0"/>
                <w:numId w:val="23"/>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numPr>
                <w:ilvl w:val="0"/>
                <w:numId w:val="23"/>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numPr>
                <w:ilvl w:val="0"/>
                <w:numId w:val="23"/>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pStyle w:val="a1"/>
              <w:rPr>
                <w:szCs w:val="24"/>
              </w:rPr>
            </w:pPr>
            <w:r>
              <w:rPr>
                <w:szCs w:val="24"/>
              </w:rPr>
              <w:t>…</w:t>
            </w: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560" w:type="dxa"/>
            <w:gridSpan w:val="4"/>
          </w:tcPr>
          <w:p w:rsidR="00112AEB" w:rsidRDefault="00112AEB" w:rsidP="00667E8C">
            <w:pPr>
              <w:pStyle w:val="a1"/>
              <w:jc w:val="center"/>
              <w:rPr>
                <w:b/>
                <w:szCs w:val="24"/>
              </w:rPr>
            </w:pPr>
            <w:r>
              <w:rPr>
                <w:b/>
                <w:szCs w:val="24"/>
              </w:rPr>
              <w:t xml:space="preserve">ИТОГО за полный 2009 год </w:t>
            </w:r>
          </w:p>
        </w:tc>
        <w:tc>
          <w:tcPr>
            <w:tcW w:w="1260" w:type="dxa"/>
          </w:tcPr>
          <w:p w:rsidR="00112AEB" w:rsidRDefault="00112AEB">
            <w:pPr>
              <w:pStyle w:val="a1"/>
              <w:rPr>
                <w:b/>
              </w:rPr>
            </w:pPr>
          </w:p>
        </w:tc>
        <w:tc>
          <w:tcPr>
            <w:tcW w:w="1440" w:type="dxa"/>
          </w:tcPr>
          <w:p w:rsidR="00112AEB" w:rsidRDefault="00112AEB">
            <w:pPr>
              <w:pStyle w:val="a1"/>
              <w:jc w:val="center"/>
              <w:rPr>
                <w:b/>
              </w:rPr>
            </w:pPr>
            <w:r>
              <w:rPr>
                <w:b/>
              </w:rPr>
              <w:t>х</w:t>
            </w:r>
          </w:p>
        </w:tc>
      </w:tr>
      <w:tr w:rsidR="00112AEB">
        <w:trPr>
          <w:cantSplit/>
        </w:trPr>
        <w:tc>
          <w:tcPr>
            <w:tcW w:w="720" w:type="dxa"/>
          </w:tcPr>
          <w:p w:rsidR="00112AEB" w:rsidRDefault="00112AEB">
            <w:pPr>
              <w:tabs>
                <w:tab w:val="num" w:pos="360"/>
              </w:tabs>
              <w:ind w:left="360" w:hanging="360"/>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tabs>
                <w:tab w:val="num" w:pos="360"/>
              </w:tabs>
              <w:ind w:left="360" w:hanging="360"/>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tabs>
                <w:tab w:val="num" w:pos="360"/>
              </w:tabs>
              <w:ind w:left="360" w:hanging="360"/>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20" w:type="dxa"/>
          </w:tcPr>
          <w:p w:rsidR="00112AEB" w:rsidRDefault="00112AEB">
            <w:pPr>
              <w:pStyle w:val="a1"/>
              <w:rPr>
                <w:szCs w:val="24"/>
              </w:rPr>
            </w:pPr>
            <w:r>
              <w:rPr>
                <w:szCs w:val="24"/>
              </w:rPr>
              <w:t>…</w:t>
            </w: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pPr>
          </w:p>
        </w:tc>
      </w:tr>
      <w:tr w:rsidR="00112AEB">
        <w:trPr>
          <w:cantSplit/>
        </w:trPr>
        <w:tc>
          <w:tcPr>
            <w:tcW w:w="7560" w:type="dxa"/>
            <w:gridSpan w:val="4"/>
          </w:tcPr>
          <w:p w:rsidR="00112AEB" w:rsidRDefault="00112AEB" w:rsidP="00667E8C">
            <w:pPr>
              <w:pStyle w:val="a1"/>
              <w:jc w:val="center"/>
              <w:rPr>
                <w:b/>
                <w:szCs w:val="24"/>
              </w:rPr>
            </w:pPr>
            <w:r>
              <w:rPr>
                <w:b/>
                <w:szCs w:val="24"/>
              </w:rPr>
              <w:t xml:space="preserve">ИТОГО за полный 2010 год </w:t>
            </w:r>
          </w:p>
        </w:tc>
        <w:tc>
          <w:tcPr>
            <w:tcW w:w="1260" w:type="dxa"/>
          </w:tcPr>
          <w:p w:rsidR="00112AEB" w:rsidRDefault="00112AEB">
            <w:pPr>
              <w:pStyle w:val="a1"/>
              <w:rPr>
                <w:b/>
              </w:rPr>
            </w:pPr>
          </w:p>
        </w:tc>
        <w:tc>
          <w:tcPr>
            <w:tcW w:w="1440" w:type="dxa"/>
          </w:tcPr>
          <w:p w:rsidR="00112AEB" w:rsidRDefault="00112AEB">
            <w:pPr>
              <w:pStyle w:val="a1"/>
              <w:jc w:val="center"/>
              <w:rPr>
                <w:b/>
              </w:rPr>
            </w:pPr>
            <w:r>
              <w:rPr>
                <w:b/>
              </w:rPr>
              <w:t>х</w:t>
            </w:r>
          </w:p>
        </w:tc>
      </w:tr>
      <w:tr w:rsidR="00112AEB">
        <w:trPr>
          <w:cantSplit/>
        </w:trPr>
        <w:tc>
          <w:tcPr>
            <w:tcW w:w="720" w:type="dxa"/>
          </w:tcPr>
          <w:p w:rsidR="00112AEB" w:rsidRDefault="00112AEB">
            <w:pPr>
              <w:numPr>
                <w:ilvl w:val="0"/>
                <w:numId w:val="24"/>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jc w:val="center"/>
            </w:pPr>
          </w:p>
        </w:tc>
      </w:tr>
      <w:tr w:rsidR="00112AEB">
        <w:trPr>
          <w:cantSplit/>
        </w:trPr>
        <w:tc>
          <w:tcPr>
            <w:tcW w:w="720" w:type="dxa"/>
          </w:tcPr>
          <w:p w:rsidR="00112AEB" w:rsidRDefault="00112AEB">
            <w:pPr>
              <w:numPr>
                <w:ilvl w:val="0"/>
                <w:numId w:val="24"/>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jc w:val="center"/>
            </w:pPr>
          </w:p>
        </w:tc>
      </w:tr>
      <w:tr w:rsidR="00112AEB">
        <w:trPr>
          <w:cantSplit/>
        </w:trPr>
        <w:tc>
          <w:tcPr>
            <w:tcW w:w="720" w:type="dxa"/>
          </w:tcPr>
          <w:p w:rsidR="00112AEB" w:rsidRDefault="00112AEB">
            <w:pPr>
              <w:numPr>
                <w:ilvl w:val="0"/>
                <w:numId w:val="24"/>
              </w:numPr>
              <w:rPr>
                <w:sz w:val="24"/>
                <w:szCs w:val="24"/>
              </w:rPr>
            </w:pP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jc w:val="center"/>
            </w:pPr>
          </w:p>
        </w:tc>
      </w:tr>
      <w:tr w:rsidR="00112AEB">
        <w:trPr>
          <w:cantSplit/>
        </w:trPr>
        <w:tc>
          <w:tcPr>
            <w:tcW w:w="720" w:type="dxa"/>
          </w:tcPr>
          <w:p w:rsidR="00112AEB" w:rsidRDefault="00112AEB">
            <w:pPr>
              <w:pStyle w:val="a1"/>
              <w:rPr>
                <w:szCs w:val="24"/>
              </w:rPr>
            </w:pPr>
            <w:r>
              <w:rPr>
                <w:szCs w:val="24"/>
              </w:rPr>
              <w:t>…</w:t>
            </w:r>
          </w:p>
        </w:tc>
        <w:tc>
          <w:tcPr>
            <w:tcW w:w="2520" w:type="dxa"/>
          </w:tcPr>
          <w:p w:rsidR="00112AEB" w:rsidRDefault="00112AEB">
            <w:pPr>
              <w:pStyle w:val="a1"/>
              <w:rPr>
                <w:szCs w:val="24"/>
              </w:rPr>
            </w:pPr>
          </w:p>
        </w:tc>
        <w:tc>
          <w:tcPr>
            <w:tcW w:w="2340" w:type="dxa"/>
          </w:tcPr>
          <w:p w:rsidR="00112AEB" w:rsidRDefault="00112AEB">
            <w:pPr>
              <w:pStyle w:val="a1"/>
              <w:rPr>
                <w:szCs w:val="24"/>
              </w:rPr>
            </w:pPr>
          </w:p>
        </w:tc>
        <w:tc>
          <w:tcPr>
            <w:tcW w:w="1980" w:type="dxa"/>
          </w:tcPr>
          <w:p w:rsidR="00112AEB" w:rsidRDefault="00112AEB">
            <w:pPr>
              <w:pStyle w:val="a1"/>
              <w:rPr>
                <w:szCs w:val="24"/>
              </w:rPr>
            </w:pPr>
          </w:p>
        </w:tc>
        <w:tc>
          <w:tcPr>
            <w:tcW w:w="1260" w:type="dxa"/>
          </w:tcPr>
          <w:p w:rsidR="00112AEB" w:rsidRDefault="00112AEB">
            <w:pPr>
              <w:pStyle w:val="a1"/>
            </w:pPr>
          </w:p>
        </w:tc>
        <w:tc>
          <w:tcPr>
            <w:tcW w:w="1440" w:type="dxa"/>
          </w:tcPr>
          <w:p w:rsidR="00112AEB" w:rsidRDefault="00112AEB">
            <w:pPr>
              <w:pStyle w:val="a1"/>
              <w:jc w:val="center"/>
            </w:pPr>
          </w:p>
        </w:tc>
      </w:tr>
      <w:tr w:rsidR="00112AEB">
        <w:trPr>
          <w:cantSplit/>
        </w:trPr>
        <w:tc>
          <w:tcPr>
            <w:tcW w:w="7560" w:type="dxa"/>
            <w:gridSpan w:val="4"/>
          </w:tcPr>
          <w:p w:rsidR="00112AEB" w:rsidRDefault="00112AEB" w:rsidP="00AA792D">
            <w:pPr>
              <w:pStyle w:val="a1"/>
              <w:jc w:val="center"/>
              <w:rPr>
                <w:b/>
                <w:szCs w:val="24"/>
              </w:rPr>
            </w:pPr>
            <w:r>
              <w:rPr>
                <w:b/>
                <w:szCs w:val="24"/>
              </w:rPr>
              <w:t>ИТОГО за полный 2011 год</w:t>
            </w:r>
          </w:p>
        </w:tc>
        <w:tc>
          <w:tcPr>
            <w:tcW w:w="1260" w:type="dxa"/>
          </w:tcPr>
          <w:p w:rsidR="00112AEB" w:rsidRDefault="00112AEB">
            <w:pPr>
              <w:pStyle w:val="a1"/>
              <w:rPr>
                <w:b/>
              </w:rPr>
            </w:pPr>
          </w:p>
        </w:tc>
        <w:tc>
          <w:tcPr>
            <w:tcW w:w="1440" w:type="dxa"/>
          </w:tcPr>
          <w:p w:rsidR="00112AEB" w:rsidRDefault="00112AEB">
            <w:pPr>
              <w:pStyle w:val="a1"/>
              <w:jc w:val="center"/>
              <w:rPr>
                <w:b/>
              </w:rPr>
            </w:pPr>
            <w:r>
              <w:rPr>
                <w:b/>
              </w:rPr>
              <w:t>х</w:t>
            </w:r>
          </w:p>
        </w:tc>
      </w:tr>
    </w:tbl>
    <w:p w:rsidR="00112AEB" w:rsidRDefault="00112AEB"/>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Pr>
        <w:keepNext/>
        <w:rPr>
          <w:b/>
        </w:rPr>
      </w:pP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Pr="000D1139" w:rsidRDefault="00112AEB">
      <w:pPr>
        <w:pStyle w:val="20"/>
        <w:pageBreakBefore/>
        <w:numPr>
          <w:ilvl w:val="2"/>
          <w:numId w:val="37"/>
        </w:numPr>
        <w:tabs>
          <w:tab w:val="clear" w:pos="2160"/>
        </w:tabs>
        <w:rPr>
          <w:sz w:val="24"/>
          <w:szCs w:val="24"/>
        </w:rPr>
      </w:pPr>
      <w:bookmarkStart w:id="379" w:name="_Toc313019164"/>
      <w:r w:rsidRPr="000D1139">
        <w:rPr>
          <w:sz w:val="24"/>
          <w:szCs w:val="24"/>
        </w:rPr>
        <w:t>Инструкции по заполнению</w:t>
      </w:r>
      <w:bookmarkEnd w:id="379"/>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112AEB" w:rsidRPr="000D1139" w:rsidRDefault="00112AEB">
      <w:pPr>
        <w:pStyle w:val="a7"/>
        <w:numPr>
          <w:ilvl w:val="3"/>
          <w:numId w:val="37"/>
        </w:numPr>
        <w:tabs>
          <w:tab w:val="clear" w:pos="2160"/>
        </w:tabs>
        <w:rPr>
          <w:sz w:val="24"/>
          <w:szCs w:val="24"/>
        </w:rPr>
      </w:pPr>
      <w:r w:rsidRPr="000D1139">
        <w:rPr>
          <w:sz w:val="24"/>
          <w:szCs w:val="24"/>
        </w:rPr>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разделов </w:t>
      </w:r>
      <w:fldSimple w:instr=" REF _Ref249844337 \r \h  \* MERGEFORMAT ">
        <w:r w:rsidRPr="001B4A2C">
          <w:rPr>
            <w:sz w:val="24"/>
            <w:szCs w:val="24"/>
          </w:rPr>
          <w:t>6</w:t>
        </w:r>
      </w:fldSimple>
      <w:r w:rsidRPr="000D1139">
        <w:rPr>
          <w:sz w:val="24"/>
          <w:szCs w:val="24"/>
        </w:rPr>
        <w:t xml:space="preserve">, и </w:t>
      </w:r>
      <w:fldSimple w:instr=" REF _Ref249846336 \r \h  \* MERGEFORMAT ">
        <w:r w:rsidRPr="001B4A2C">
          <w:rPr>
            <w:sz w:val="24"/>
            <w:szCs w:val="24"/>
          </w:rPr>
          <w:t>7</w:t>
        </w:r>
      </w:fldSimple>
      <w:r w:rsidRPr="000D1139">
        <w:rPr>
          <w:sz w:val="24"/>
          <w:szCs w:val="24"/>
        </w:rPr>
        <w:t>.</w:t>
      </w:r>
    </w:p>
    <w:p w:rsidR="00112AEB" w:rsidRPr="000D1139" w:rsidRDefault="00112AEB">
      <w:pPr>
        <w:pStyle w:val="a7"/>
        <w:numPr>
          <w:ilvl w:val="3"/>
          <w:numId w:val="37"/>
        </w:numPr>
        <w:tabs>
          <w:tab w:val="clear" w:pos="2160"/>
        </w:tabs>
        <w:rPr>
          <w:sz w:val="24"/>
          <w:szCs w:val="24"/>
        </w:rPr>
      </w:pPr>
      <w:r>
        <w:rPr>
          <w:sz w:val="24"/>
          <w:szCs w:val="24"/>
        </w:rPr>
        <w:t xml:space="preserve">Следует указать не менее трех </w:t>
      </w:r>
      <w:r w:rsidRPr="000D1139">
        <w:rPr>
          <w:sz w:val="24"/>
          <w:szCs w:val="24"/>
        </w:rPr>
        <w:t>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может включать и незавершенные договоры, обязательно отмечая данный факт.</w:t>
      </w:r>
    </w:p>
    <w:p w:rsidR="00112AEB" w:rsidRDefault="00112AEB">
      <w:pPr>
        <w:tabs>
          <w:tab w:val="center" w:pos="1134"/>
        </w:tabs>
        <w:ind w:left="567"/>
      </w:pPr>
    </w:p>
    <w:p w:rsidR="00112AEB" w:rsidRPr="0006470C" w:rsidRDefault="00112AEB">
      <w:pPr>
        <w:pStyle w:val="Heading2"/>
        <w:pageBreakBefore/>
        <w:numPr>
          <w:ilvl w:val="1"/>
          <w:numId w:val="37"/>
        </w:numPr>
        <w:tabs>
          <w:tab w:val="clear" w:pos="1440"/>
        </w:tabs>
        <w:rPr>
          <w:sz w:val="24"/>
          <w:szCs w:val="24"/>
        </w:rPr>
      </w:pPr>
      <w:bookmarkStart w:id="380" w:name="_Ref55336389"/>
      <w:bookmarkStart w:id="381" w:name="_Toc57314677"/>
      <w:bookmarkStart w:id="382" w:name="_Toc69728991"/>
      <w:bookmarkStart w:id="383" w:name="_Toc313019165"/>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bookmarkEnd w:id="380"/>
      <w:bookmarkEnd w:id="381"/>
      <w:bookmarkEnd w:id="382"/>
      <w:bookmarkEnd w:id="383"/>
    </w:p>
    <w:p w:rsidR="00112AEB" w:rsidRPr="0006470C" w:rsidRDefault="00112AEB">
      <w:pPr>
        <w:pStyle w:val="20"/>
        <w:numPr>
          <w:ilvl w:val="2"/>
          <w:numId w:val="37"/>
        </w:numPr>
        <w:tabs>
          <w:tab w:val="clear" w:pos="2160"/>
        </w:tabs>
        <w:rPr>
          <w:sz w:val="24"/>
          <w:szCs w:val="24"/>
        </w:rPr>
      </w:pPr>
      <w:bookmarkStart w:id="384" w:name="_Toc313019166"/>
      <w:r w:rsidRPr="0006470C">
        <w:rPr>
          <w:sz w:val="24"/>
          <w:szCs w:val="24"/>
        </w:rPr>
        <w:t>Форма Справки о материально-технических ресурсах</w:t>
      </w:r>
      <w:bookmarkEnd w:id="384"/>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6</w:t>
        </w:r>
      </w:fldSimple>
      <w:r>
        <w:t xml:space="preserve"> к письму о подаче оферты</w:t>
      </w:r>
      <w:r>
        <w:br/>
        <w:t>от «____»_____________ г. №__________</w:t>
      </w:r>
    </w:p>
    <w:p w:rsidR="00112AEB" w:rsidRDefault="00112AEB"/>
    <w:p w:rsidR="00112AEB" w:rsidRDefault="00112AEB"/>
    <w:p w:rsidR="00112AEB" w:rsidRDefault="00112AEB">
      <w:pPr>
        <w:ind w:firstLine="0"/>
        <w:jc w:val="center"/>
        <w:rPr>
          <w:b/>
          <w:sz w:val="32"/>
          <w:szCs w:val="32"/>
        </w:rPr>
      </w:pPr>
      <w:r>
        <w:rPr>
          <w:b/>
          <w:sz w:val="32"/>
          <w:szCs w:val="32"/>
        </w:rPr>
        <w:t>Справка о материально-технических ресурсах</w:t>
      </w:r>
    </w:p>
    <w:p w:rsidR="00112AEB" w:rsidRDefault="00112AEB"/>
    <w:p w:rsidR="00112AEB" w:rsidRDefault="00112AEB">
      <w:pPr>
        <w:ind w:firstLine="0"/>
        <w:rPr>
          <w:color w:val="000000"/>
        </w:rPr>
      </w:pPr>
      <w:r>
        <w:rPr>
          <w:color w:val="000000"/>
        </w:rPr>
        <w:t>Наименование и адрес Участника конкурса: _________________________________</w:t>
      </w:r>
    </w:p>
    <w:p w:rsidR="00112AEB" w:rsidRDefault="00112AEB"/>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590"/>
        <w:gridCol w:w="1590"/>
        <w:gridCol w:w="1590"/>
        <w:gridCol w:w="1590"/>
        <w:gridCol w:w="1590"/>
      </w:tblGrid>
      <w:tr w:rsidR="00112AEB">
        <w:trPr>
          <w:cantSplit/>
          <w:trHeight w:val="530"/>
        </w:trPr>
        <w:tc>
          <w:tcPr>
            <w:tcW w:w="720" w:type="dxa"/>
          </w:tcPr>
          <w:p w:rsidR="00112AEB" w:rsidRDefault="00112AEB">
            <w:pPr>
              <w:pStyle w:val="a0"/>
            </w:pPr>
            <w:r>
              <w:t>№</w:t>
            </w:r>
          </w:p>
          <w:p w:rsidR="00112AEB" w:rsidRDefault="00112AEB">
            <w:pPr>
              <w:pStyle w:val="a0"/>
            </w:pPr>
            <w:r>
              <w:t>п/п</w:t>
            </w:r>
          </w:p>
        </w:tc>
        <w:tc>
          <w:tcPr>
            <w:tcW w:w="1590" w:type="dxa"/>
          </w:tcPr>
          <w:p w:rsidR="00112AEB" w:rsidRDefault="00112AEB">
            <w:pPr>
              <w:pStyle w:val="a0"/>
            </w:pPr>
            <w:r>
              <w:t>Наименование</w:t>
            </w:r>
          </w:p>
        </w:tc>
        <w:tc>
          <w:tcPr>
            <w:tcW w:w="1590" w:type="dxa"/>
          </w:tcPr>
          <w:p w:rsidR="00112AEB" w:rsidRDefault="00112AEB">
            <w:pPr>
              <w:pStyle w:val="a0"/>
            </w:pPr>
            <w:r>
              <w:t>Местонахождение</w:t>
            </w:r>
          </w:p>
        </w:tc>
        <w:tc>
          <w:tcPr>
            <w:tcW w:w="1590" w:type="dxa"/>
          </w:tcPr>
          <w:p w:rsidR="00112AEB" w:rsidRDefault="00112AEB">
            <w:pPr>
              <w:pStyle w:val="a0"/>
            </w:pPr>
            <w:r>
              <w:t>Право собственности или иное право (хозяйственного ведения, оперативного управления)</w:t>
            </w:r>
          </w:p>
        </w:tc>
        <w:tc>
          <w:tcPr>
            <w:tcW w:w="1590" w:type="dxa"/>
          </w:tcPr>
          <w:p w:rsidR="00112AEB" w:rsidRDefault="00112AEB">
            <w:pPr>
              <w:pStyle w:val="a0"/>
            </w:pPr>
            <w:r>
              <w:t>Предназначение (с точки зрения выполнения Договора)</w:t>
            </w:r>
          </w:p>
        </w:tc>
        <w:tc>
          <w:tcPr>
            <w:tcW w:w="1590" w:type="dxa"/>
          </w:tcPr>
          <w:p w:rsidR="00112AEB" w:rsidRDefault="00112AEB">
            <w:pPr>
              <w:pStyle w:val="a0"/>
            </w:pPr>
            <w:r>
              <w:t>Состояние</w:t>
            </w:r>
          </w:p>
        </w:tc>
        <w:tc>
          <w:tcPr>
            <w:tcW w:w="1590" w:type="dxa"/>
          </w:tcPr>
          <w:p w:rsidR="00112AEB" w:rsidRDefault="00112AEB">
            <w:pPr>
              <w:pStyle w:val="a0"/>
            </w:pPr>
            <w:r>
              <w:t>Примечания</w:t>
            </w:r>
          </w:p>
        </w:tc>
      </w:tr>
      <w:tr w:rsidR="00112AEB">
        <w:trPr>
          <w:cantSplit/>
        </w:trPr>
        <w:tc>
          <w:tcPr>
            <w:tcW w:w="720" w:type="dxa"/>
          </w:tcPr>
          <w:p w:rsidR="00112AEB" w:rsidRDefault="00112AEB">
            <w:pPr>
              <w:numPr>
                <w:ilvl w:val="0"/>
                <w:numId w:val="25"/>
              </w:numPr>
              <w:spacing w:line="240" w:lineRule="auto"/>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r>
      <w:tr w:rsidR="00112AEB">
        <w:trPr>
          <w:cantSplit/>
        </w:trPr>
        <w:tc>
          <w:tcPr>
            <w:tcW w:w="720" w:type="dxa"/>
          </w:tcPr>
          <w:p w:rsidR="00112AEB" w:rsidRDefault="00112AEB">
            <w:pPr>
              <w:numPr>
                <w:ilvl w:val="0"/>
                <w:numId w:val="25"/>
              </w:numPr>
              <w:spacing w:line="240" w:lineRule="auto"/>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r>
      <w:tr w:rsidR="00112AEB">
        <w:trPr>
          <w:cantSplit/>
        </w:trPr>
        <w:tc>
          <w:tcPr>
            <w:tcW w:w="720" w:type="dxa"/>
          </w:tcPr>
          <w:p w:rsidR="00112AEB" w:rsidRDefault="00112AEB">
            <w:pPr>
              <w:numPr>
                <w:ilvl w:val="0"/>
                <w:numId w:val="25"/>
              </w:numPr>
              <w:spacing w:line="240" w:lineRule="auto"/>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r>
      <w:tr w:rsidR="00112AEB">
        <w:trPr>
          <w:cantSplit/>
        </w:trPr>
        <w:tc>
          <w:tcPr>
            <w:tcW w:w="720" w:type="dxa"/>
          </w:tcPr>
          <w:p w:rsidR="00112AEB" w:rsidRDefault="00112AEB">
            <w:pPr>
              <w:pStyle w:val="a1"/>
            </w:pPr>
            <w:r>
              <w:t>…</w:t>
            </w: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c>
          <w:tcPr>
            <w:tcW w:w="1590" w:type="dxa"/>
          </w:tcPr>
          <w:p w:rsidR="00112AEB" w:rsidRDefault="00112AEB">
            <w:pPr>
              <w:pStyle w:val="a1"/>
            </w:pPr>
          </w:p>
        </w:tc>
      </w:tr>
    </w:tbl>
    <w:p w:rsidR="00112AEB" w:rsidRDefault="00112AEB"/>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Pr>
        <w:keepNext/>
        <w:rPr>
          <w:b/>
        </w:rPr>
      </w:pP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keepNext/>
        <w:rPr>
          <w:b/>
        </w:rPr>
      </w:pPr>
    </w:p>
    <w:p w:rsidR="00112AEB" w:rsidRPr="000D1139" w:rsidRDefault="00112AEB">
      <w:pPr>
        <w:pStyle w:val="20"/>
        <w:pageBreakBefore/>
        <w:numPr>
          <w:ilvl w:val="2"/>
          <w:numId w:val="37"/>
        </w:numPr>
        <w:tabs>
          <w:tab w:val="clear" w:pos="2160"/>
        </w:tabs>
        <w:rPr>
          <w:sz w:val="24"/>
          <w:szCs w:val="24"/>
        </w:rPr>
      </w:pPr>
      <w:bookmarkStart w:id="385" w:name="_Toc313019167"/>
      <w:r w:rsidRPr="000D1139">
        <w:rPr>
          <w:sz w:val="24"/>
          <w:szCs w:val="24"/>
        </w:rPr>
        <w:t>Инструкции по заполнению</w:t>
      </w:r>
      <w:bookmarkEnd w:id="385"/>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112AEB" w:rsidRPr="000D1139" w:rsidRDefault="00112AEB">
      <w:pPr>
        <w:pStyle w:val="a7"/>
        <w:numPr>
          <w:ilvl w:val="3"/>
          <w:numId w:val="37"/>
        </w:numPr>
        <w:tabs>
          <w:tab w:val="clear" w:pos="2160"/>
        </w:tabs>
        <w:rPr>
          <w:sz w:val="24"/>
          <w:szCs w:val="24"/>
        </w:rPr>
      </w:pPr>
      <w:r w:rsidRPr="000D1139">
        <w:rPr>
          <w:sz w:val="24"/>
          <w:szCs w:val="24"/>
        </w:rPr>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12AEB" w:rsidRDefault="00112AEB">
      <w:pPr>
        <w:tabs>
          <w:tab w:val="left" w:pos="1134"/>
        </w:tabs>
        <w:spacing w:line="240" w:lineRule="auto"/>
      </w:pPr>
    </w:p>
    <w:p w:rsidR="00112AEB" w:rsidRPr="0006470C" w:rsidRDefault="00112AEB">
      <w:pPr>
        <w:pStyle w:val="Heading2"/>
        <w:pageBreakBefore/>
        <w:numPr>
          <w:ilvl w:val="1"/>
          <w:numId w:val="37"/>
        </w:numPr>
        <w:tabs>
          <w:tab w:val="clear" w:pos="1440"/>
        </w:tabs>
        <w:rPr>
          <w:sz w:val="24"/>
          <w:szCs w:val="24"/>
        </w:rPr>
      </w:pPr>
      <w:bookmarkStart w:id="386" w:name="_Ref55336398"/>
      <w:bookmarkStart w:id="387" w:name="_Toc57314678"/>
      <w:bookmarkStart w:id="388" w:name="_Toc69728992"/>
      <w:bookmarkStart w:id="389" w:name="_Toc313019168"/>
      <w:r w:rsidRPr="0006470C">
        <w:rPr>
          <w:sz w:val="24"/>
          <w:szCs w:val="24"/>
        </w:rPr>
        <w:t xml:space="preserve">Справка о кадровых ресурсах (форма </w:t>
      </w:r>
      <w:r>
        <w:rPr>
          <w:sz w:val="24"/>
          <w:szCs w:val="24"/>
        </w:rPr>
        <w:t>9</w:t>
      </w:r>
      <w:r w:rsidRPr="0006470C">
        <w:rPr>
          <w:sz w:val="24"/>
          <w:szCs w:val="24"/>
        </w:rPr>
        <w:t>)</w:t>
      </w:r>
      <w:bookmarkEnd w:id="386"/>
      <w:bookmarkEnd w:id="387"/>
      <w:bookmarkEnd w:id="388"/>
      <w:bookmarkEnd w:id="389"/>
    </w:p>
    <w:p w:rsidR="00112AEB" w:rsidRPr="0006470C" w:rsidRDefault="00112AEB">
      <w:pPr>
        <w:pStyle w:val="20"/>
        <w:numPr>
          <w:ilvl w:val="2"/>
          <w:numId w:val="37"/>
        </w:numPr>
        <w:tabs>
          <w:tab w:val="clear" w:pos="2160"/>
        </w:tabs>
        <w:rPr>
          <w:sz w:val="24"/>
          <w:szCs w:val="24"/>
        </w:rPr>
      </w:pPr>
      <w:bookmarkStart w:id="390" w:name="_Toc313019169"/>
      <w:r w:rsidRPr="0006470C">
        <w:rPr>
          <w:sz w:val="24"/>
          <w:szCs w:val="24"/>
        </w:rPr>
        <w:t>Форма Справки о кадровых ресурсах</w:t>
      </w:r>
      <w:bookmarkEnd w:id="390"/>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firstLine="0"/>
        <w:jc w:val="left"/>
      </w:pPr>
    </w:p>
    <w:p w:rsidR="00112AEB" w:rsidRDefault="00112AEB">
      <w:pPr>
        <w:spacing w:line="240" w:lineRule="auto"/>
        <w:ind w:firstLine="0"/>
        <w:jc w:val="left"/>
      </w:pPr>
      <w:r>
        <w:t xml:space="preserve">Приложение </w:t>
      </w:r>
      <w:fldSimple w:instr=" SEQ Приложение \* ARABIC ">
        <w:r>
          <w:rPr>
            <w:noProof/>
          </w:rPr>
          <w:t>7</w:t>
        </w:r>
      </w:fldSimple>
      <w:r>
        <w:t xml:space="preserve"> к письму о подаче оферты</w:t>
      </w:r>
      <w:r>
        <w:br/>
        <w:t>от «____»_____________ г. №__________</w:t>
      </w:r>
    </w:p>
    <w:p w:rsidR="00112AEB" w:rsidRDefault="00112AEB"/>
    <w:p w:rsidR="00112AEB" w:rsidRDefault="00112AEB">
      <w:pPr>
        <w:ind w:firstLine="0"/>
        <w:rPr>
          <w:color w:val="000000"/>
        </w:rPr>
      </w:pPr>
      <w:r>
        <w:rPr>
          <w:color w:val="000000"/>
        </w:rPr>
        <w:t>Наименование и адрес Участника конкурса: _________________________________</w:t>
      </w:r>
    </w:p>
    <w:p w:rsidR="00112AEB" w:rsidRDefault="00112AEB"/>
    <w:p w:rsidR="00112AEB" w:rsidRDefault="00112AEB">
      <w:pPr>
        <w:ind w:firstLine="0"/>
        <w:jc w:val="center"/>
        <w:rPr>
          <w:b/>
          <w:sz w:val="32"/>
          <w:szCs w:val="32"/>
        </w:rPr>
      </w:pPr>
      <w:r>
        <w:rPr>
          <w:b/>
          <w:sz w:val="32"/>
          <w:szCs w:val="32"/>
        </w:rPr>
        <w:t>Справка о кадровых ресурсах</w:t>
      </w:r>
    </w:p>
    <w:p w:rsidR="00112AEB" w:rsidRDefault="00112AEB"/>
    <w:p w:rsidR="00112AEB" w:rsidRDefault="00112AEB">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2268"/>
        <w:gridCol w:w="2586"/>
        <w:gridCol w:w="1950"/>
        <w:gridCol w:w="2747"/>
      </w:tblGrid>
      <w:tr w:rsidR="00112AEB">
        <w:trPr>
          <w:trHeight w:val="551"/>
        </w:trPr>
        <w:tc>
          <w:tcPr>
            <w:tcW w:w="695" w:type="dxa"/>
          </w:tcPr>
          <w:p w:rsidR="00112AEB" w:rsidRDefault="00112AEB">
            <w:pPr>
              <w:pStyle w:val="a0"/>
            </w:pPr>
            <w:r>
              <w:t>№</w:t>
            </w:r>
            <w:r>
              <w:br/>
              <w:t>п/п</w:t>
            </w:r>
          </w:p>
        </w:tc>
        <w:tc>
          <w:tcPr>
            <w:tcW w:w="2268" w:type="dxa"/>
          </w:tcPr>
          <w:p w:rsidR="00112AEB" w:rsidRDefault="00112AEB">
            <w:pPr>
              <w:pStyle w:val="a0"/>
            </w:pPr>
            <w:r>
              <w:t>Фамилия, имя, отчество специалиста</w:t>
            </w:r>
          </w:p>
        </w:tc>
        <w:tc>
          <w:tcPr>
            <w:tcW w:w="2586" w:type="dxa"/>
          </w:tcPr>
          <w:p w:rsidR="00112AEB" w:rsidRDefault="00112AEB">
            <w:pPr>
              <w:pStyle w:val="a0"/>
            </w:pPr>
            <w:r>
              <w:t>Образование (какое учебное заведение окончил, год окончания, полученная специальность)</w:t>
            </w:r>
          </w:p>
        </w:tc>
        <w:tc>
          <w:tcPr>
            <w:tcW w:w="1950" w:type="dxa"/>
          </w:tcPr>
          <w:p w:rsidR="00112AEB" w:rsidRDefault="00112AEB">
            <w:pPr>
              <w:pStyle w:val="a0"/>
            </w:pPr>
            <w:r>
              <w:t>Должность</w:t>
            </w:r>
          </w:p>
        </w:tc>
        <w:tc>
          <w:tcPr>
            <w:tcW w:w="2747" w:type="dxa"/>
          </w:tcPr>
          <w:p w:rsidR="00112AEB" w:rsidRDefault="00112AEB">
            <w:pPr>
              <w:pStyle w:val="a0"/>
            </w:pPr>
            <w:r>
              <w:t>Стаж работы в данной или аналогичной должности, лет</w:t>
            </w:r>
          </w:p>
        </w:tc>
      </w:tr>
      <w:tr w:rsidR="00112AEB">
        <w:trPr>
          <w:cantSplit/>
        </w:trPr>
        <w:tc>
          <w:tcPr>
            <w:tcW w:w="10246" w:type="dxa"/>
            <w:gridSpan w:val="5"/>
          </w:tcPr>
          <w:p w:rsidR="00112AEB" w:rsidRDefault="00112AEB">
            <w:pPr>
              <w:pStyle w:val="a1"/>
              <w:rPr>
                <w:szCs w:val="24"/>
              </w:rPr>
            </w:pPr>
            <w:r>
              <w:rPr>
                <w:szCs w:val="24"/>
              </w:rPr>
              <w:t>Руководящее звено (руководитель и его заместители, главный бухгалтер, главный экономист, главный юрист)</w:t>
            </w:r>
          </w:p>
        </w:tc>
      </w:tr>
      <w:tr w:rsidR="00112AEB">
        <w:tc>
          <w:tcPr>
            <w:tcW w:w="695" w:type="dxa"/>
          </w:tcPr>
          <w:p w:rsidR="00112AEB" w:rsidRDefault="00112AEB" w:rsidP="00766C81">
            <w:pPr>
              <w:numPr>
                <w:ilvl w:val="0"/>
                <w:numId w:val="27"/>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rsidP="00766C81">
            <w:pPr>
              <w:numPr>
                <w:ilvl w:val="0"/>
                <w:numId w:val="27"/>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rsidP="00766C81">
            <w:pPr>
              <w:numPr>
                <w:ilvl w:val="0"/>
                <w:numId w:val="27"/>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pPr>
              <w:spacing w:line="240" w:lineRule="auto"/>
              <w:ind w:firstLine="0"/>
              <w:rPr>
                <w:sz w:val="24"/>
                <w:szCs w:val="24"/>
              </w:rPr>
            </w:pPr>
            <w:r>
              <w:rPr>
                <w:sz w:val="24"/>
                <w:szCs w:val="24"/>
              </w:rPr>
              <w:t>…</w:t>
            </w: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rPr>
          <w:cantSplit/>
        </w:trPr>
        <w:tc>
          <w:tcPr>
            <w:tcW w:w="10246" w:type="dxa"/>
            <w:gridSpan w:val="5"/>
          </w:tcPr>
          <w:p w:rsidR="00112AEB" w:rsidRDefault="00112AEB">
            <w:pPr>
              <w:pStyle w:val="a1"/>
              <w:rPr>
                <w:szCs w:val="24"/>
              </w:rPr>
            </w:pPr>
            <w:r>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112AEB">
        <w:tc>
          <w:tcPr>
            <w:tcW w:w="695" w:type="dxa"/>
          </w:tcPr>
          <w:p w:rsidR="00112AEB" w:rsidRDefault="00112AEB" w:rsidP="00766C81">
            <w:pPr>
              <w:numPr>
                <w:ilvl w:val="0"/>
                <w:numId w:val="28"/>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rsidP="00766C81">
            <w:pPr>
              <w:numPr>
                <w:ilvl w:val="0"/>
                <w:numId w:val="28"/>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rsidP="00766C81">
            <w:pPr>
              <w:numPr>
                <w:ilvl w:val="0"/>
                <w:numId w:val="28"/>
              </w:numPr>
              <w:spacing w:line="240" w:lineRule="auto"/>
              <w:rPr>
                <w:sz w:val="24"/>
                <w:szCs w:val="24"/>
              </w:rPr>
            </w:pP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c>
          <w:tcPr>
            <w:tcW w:w="695" w:type="dxa"/>
          </w:tcPr>
          <w:p w:rsidR="00112AEB" w:rsidRDefault="00112AEB">
            <w:pPr>
              <w:spacing w:line="240" w:lineRule="auto"/>
              <w:ind w:firstLine="0"/>
              <w:rPr>
                <w:sz w:val="24"/>
                <w:szCs w:val="24"/>
              </w:rPr>
            </w:pPr>
            <w:r>
              <w:rPr>
                <w:sz w:val="24"/>
                <w:szCs w:val="24"/>
              </w:rPr>
              <w:t>…</w:t>
            </w:r>
          </w:p>
        </w:tc>
        <w:tc>
          <w:tcPr>
            <w:tcW w:w="2268" w:type="dxa"/>
          </w:tcPr>
          <w:p w:rsidR="00112AEB" w:rsidRDefault="00112AEB">
            <w:pPr>
              <w:pStyle w:val="a1"/>
              <w:rPr>
                <w:szCs w:val="24"/>
              </w:rPr>
            </w:pPr>
          </w:p>
        </w:tc>
        <w:tc>
          <w:tcPr>
            <w:tcW w:w="2586" w:type="dxa"/>
          </w:tcPr>
          <w:p w:rsidR="00112AEB" w:rsidRDefault="00112AEB">
            <w:pPr>
              <w:pStyle w:val="a1"/>
            </w:pPr>
          </w:p>
        </w:tc>
        <w:tc>
          <w:tcPr>
            <w:tcW w:w="1950" w:type="dxa"/>
          </w:tcPr>
          <w:p w:rsidR="00112AEB" w:rsidRDefault="00112AEB">
            <w:pPr>
              <w:pStyle w:val="a1"/>
            </w:pPr>
          </w:p>
        </w:tc>
        <w:tc>
          <w:tcPr>
            <w:tcW w:w="2747" w:type="dxa"/>
          </w:tcPr>
          <w:p w:rsidR="00112AEB" w:rsidRDefault="00112AEB">
            <w:pPr>
              <w:pStyle w:val="a1"/>
            </w:pPr>
          </w:p>
        </w:tc>
      </w:tr>
      <w:tr w:rsidR="00112AEB">
        <w:trPr>
          <w:cantSplit/>
        </w:trPr>
        <w:tc>
          <w:tcPr>
            <w:tcW w:w="10246" w:type="dxa"/>
            <w:gridSpan w:val="5"/>
          </w:tcPr>
          <w:p w:rsidR="00112AEB" w:rsidRDefault="00112AEB">
            <w:pPr>
              <w:pStyle w:val="a1"/>
              <w:rPr>
                <w:szCs w:val="24"/>
              </w:rPr>
            </w:pPr>
            <w:r>
              <w:rPr>
                <w:szCs w:val="24"/>
              </w:rPr>
              <w:t>Прочий персонал (в том числе экспедиторы, водители, грузчики, охранники и т.д.)</w:t>
            </w:r>
          </w:p>
        </w:tc>
      </w:tr>
      <w:tr w:rsidR="00112AEB">
        <w:tc>
          <w:tcPr>
            <w:tcW w:w="695" w:type="dxa"/>
          </w:tcPr>
          <w:p w:rsidR="00112AEB" w:rsidRDefault="00112AEB">
            <w:pPr>
              <w:tabs>
                <w:tab w:val="num" w:pos="360"/>
              </w:tabs>
              <w:spacing w:line="240" w:lineRule="auto"/>
              <w:ind w:left="360" w:hanging="360"/>
              <w:rPr>
                <w:sz w:val="24"/>
                <w:szCs w:val="24"/>
              </w:rPr>
            </w:pPr>
          </w:p>
        </w:tc>
        <w:tc>
          <w:tcPr>
            <w:tcW w:w="2268" w:type="dxa"/>
          </w:tcPr>
          <w:p w:rsidR="00112AEB" w:rsidRDefault="00112AEB">
            <w:pPr>
              <w:pStyle w:val="a1"/>
              <w:rPr>
                <w:szCs w:val="24"/>
              </w:rPr>
            </w:pPr>
          </w:p>
        </w:tc>
        <w:tc>
          <w:tcPr>
            <w:tcW w:w="2586" w:type="dxa"/>
          </w:tcPr>
          <w:p w:rsidR="00112AEB" w:rsidRDefault="00112AEB">
            <w:pPr>
              <w:pStyle w:val="a1"/>
              <w:jc w:val="center"/>
            </w:pPr>
          </w:p>
        </w:tc>
        <w:tc>
          <w:tcPr>
            <w:tcW w:w="1950" w:type="dxa"/>
          </w:tcPr>
          <w:p w:rsidR="00112AEB" w:rsidRDefault="00112AEB">
            <w:pPr>
              <w:pStyle w:val="a1"/>
            </w:pPr>
          </w:p>
        </w:tc>
        <w:tc>
          <w:tcPr>
            <w:tcW w:w="2747" w:type="dxa"/>
          </w:tcPr>
          <w:p w:rsidR="00112AEB" w:rsidRDefault="00112AEB">
            <w:pPr>
              <w:pStyle w:val="a1"/>
              <w:jc w:val="center"/>
            </w:pPr>
          </w:p>
        </w:tc>
      </w:tr>
      <w:tr w:rsidR="00112AEB">
        <w:tc>
          <w:tcPr>
            <w:tcW w:w="695" w:type="dxa"/>
          </w:tcPr>
          <w:p w:rsidR="00112AEB" w:rsidRDefault="00112AEB">
            <w:pPr>
              <w:tabs>
                <w:tab w:val="num" w:pos="360"/>
              </w:tabs>
              <w:spacing w:line="240" w:lineRule="auto"/>
              <w:ind w:left="360" w:hanging="360"/>
              <w:rPr>
                <w:sz w:val="24"/>
                <w:szCs w:val="24"/>
              </w:rPr>
            </w:pPr>
          </w:p>
        </w:tc>
        <w:tc>
          <w:tcPr>
            <w:tcW w:w="2268" w:type="dxa"/>
          </w:tcPr>
          <w:p w:rsidR="00112AEB" w:rsidRDefault="00112AEB">
            <w:pPr>
              <w:pStyle w:val="a1"/>
              <w:rPr>
                <w:szCs w:val="24"/>
              </w:rPr>
            </w:pPr>
          </w:p>
        </w:tc>
        <w:tc>
          <w:tcPr>
            <w:tcW w:w="2586" w:type="dxa"/>
          </w:tcPr>
          <w:p w:rsidR="00112AEB" w:rsidRDefault="00112AEB">
            <w:pPr>
              <w:pStyle w:val="a1"/>
              <w:jc w:val="center"/>
            </w:pPr>
          </w:p>
        </w:tc>
        <w:tc>
          <w:tcPr>
            <w:tcW w:w="1950" w:type="dxa"/>
          </w:tcPr>
          <w:p w:rsidR="00112AEB" w:rsidRDefault="00112AEB">
            <w:pPr>
              <w:pStyle w:val="a1"/>
            </w:pPr>
          </w:p>
        </w:tc>
        <w:tc>
          <w:tcPr>
            <w:tcW w:w="2747" w:type="dxa"/>
          </w:tcPr>
          <w:p w:rsidR="00112AEB" w:rsidRDefault="00112AEB">
            <w:pPr>
              <w:pStyle w:val="a1"/>
              <w:jc w:val="center"/>
            </w:pPr>
          </w:p>
        </w:tc>
      </w:tr>
      <w:tr w:rsidR="00112AEB">
        <w:tc>
          <w:tcPr>
            <w:tcW w:w="695" w:type="dxa"/>
          </w:tcPr>
          <w:p w:rsidR="00112AEB" w:rsidRDefault="00112AEB">
            <w:pPr>
              <w:tabs>
                <w:tab w:val="num" w:pos="360"/>
              </w:tabs>
              <w:spacing w:line="240" w:lineRule="auto"/>
              <w:ind w:left="360" w:hanging="360"/>
              <w:rPr>
                <w:sz w:val="24"/>
                <w:szCs w:val="24"/>
              </w:rPr>
            </w:pPr>
          </w:p>
        </w:tc>
        <w:tc>
          <w:tcPr>
            <w:tcW w:w="2268" w:type="dxa"/>
          </w:tcPr>
          <w:p w:rsidR="00112AEB" w:rsidRDefault="00112AEB">
            <w:pPr>
              <w:pStyle w:val="a1"/>
              <w:rPr>
                <w:szCs w:val="24"/>
              </w:rPr>
            </w:pPr>
          </w:p>
        </w:tc>
        <w:tc>
          <w:tcPr>
            <w:tcW w:w="2586" w:type="dxa"/>
          </w:tcPr>
          <w:p w:rsidR="00112AEB" w:rsidRDefault="00112AEB">
            <w:pPr>
              <w:pStyle w:val="a1"/>
              <w:jc w:val="center"/>
            </w:pPr>
          </w:p>
        </w:tc>
        <w:tc>
          <w:tcPr>
            <w:tcW w:w="1950" w:type="dxa"/>
          </w:tcPr>
          <w:p w:rsidR="00112AEB" w:rsidRDefault="00112AEB">
            <w:pPr>
              <w:pStyle w:val="a1"/>
            </w:pPr>
          </w:p>
        </w:tc>
        <w:tc>
          <w:tcPr>
            <w:tcW w:w="2747" w:type="dxa"/>
          </w:tcPr>
          <w:p w:rsidR="00112AEB" w:rsidRDefault="00112AEB">
            <w:pPr>
              <w:pStyle w:val="a1"/>
              <w:jc w:val="center"/>
            </w:pPr>
          </w:p>
        </w:tc>
      </w:tr>
      <w:tr w:rsidR="00112AEB">
        <w:tc>
          <w:tcPr>
            <w:tcW w:w="695" w:type="dxa"/>
          </w:tcPr>
          <w:p w:rsidR="00112AEB" w:rsidRDefault="00112AEB">
            <w:pPr>
              <w:spacing w:line="240" w:lineRule="auto"/>
              <w:ind w:firstLine="0"/>
              <w:rPr>
                <w:sz w:val="24"/>
                <w:szCs w:val="24"/>
              </w:rPr>
            </w:pPr>
            <w:r>
              <w:rPr>
                <w:sz w:val="24"/>
                <w:szCs w:val="24"/>
              </w:rPr>
              <w:t>…</w:t>
            </w:r>
          </w:p>
        </w:tc>
        <w:tc>
          <w:tcPr>
            <w:tcW w:w="2268" w:type="dxa"/>
          </w:tcPr>
          <w:p w:rsidR="00112AEB" w:rsidRDefault="00112AEB">
            <w:pPr>
              <w:pStyle w:val="a1"/>
              <w:rPr>
                <w:szCs w:val="24"/>
              </w:rPr>
            </w:pPr>
          </w:p>
        </w:tc>
        <w:tc>
          <w:tcPr>
            <w:tcW w:w="2586" w:type="dxa"/>
          </w:tcPr>
          <w:p w:rsidR="00112AEB" w:rsidRDefault="00112AEB">
            <w:pPr>
              <w:pStyle w:val="a1"/>
              <w:jc w:val="center"/>
            </w:pPr>
          </w:p>
        </w:tc>
        <w:tc>
          <w:tcPr>
            <w:tcW w:w="1950" w:type="dxa"/>
          </w:tcPr>
          <w:p w:rsidR="00112AEB" w:rsidRDefault="00112AEB">
            <w:pPr>
              <w:pStyle w:val="a1"/>
            </w:pPr>
          </w:p>
        </w:tc>
        <w:tc>
          <w:tcPr>
            <w:tcW w:w="2747" w:type="dxa"/>
          </w:tcPr>
          <w:p w:rsidR="00112AEB" w:rsidRDefault="00112AEB">
            <w:pPr>
              <w:pStyle w:val="a1"/>
              <w:jc w:val="center"/>
            </w:pPr>
          </w:p>
        </w:tc>
      </w:tr>
    </w:tbl>
    <w:p w:rsidR="00112AEB" w:rsidRDefault="00112AEB"/>
    <w:p w:rsidR="00112AEB" w:rsidRDefault="00112AEB">
      <w:pPr>
        <w:keepNext/>
        <w:suppressAutoHyphens/>
        <w:spacing w:line="240" w:lineRule="auto"/>
        <w:ind w:firstLine="0"/>
        <w:jc w:val="left"/>
        <w:rPr>
          <w:b/>
        </w:rPr>
      </w:pPr>
      <w:r>
        <w:rPr>
          <w:b/>
        </w:rPr>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5211"/>
      </w:tblGrid>
      <w:tr w:rsidR="00112AEB">
        <w:tc>
          <w:tcPr>
            <w:tcW w:w="5210" w:type="dxa"/>
          </w:tcPr>
          <w:p w:rsidR="00112AEB" w:rsidRDefault="00112AEB">
            <w:pPr>
              <w:pStyle w:val="a0"/>
              <w:rPr>
                <w:color w:val="000000"/>
              </w:rPr>
            </w:pPr>
            <w:r>
              <w:rPr>
                <w:color w:val="000000"/>
              </w:rPr>
              <w:t>Группа специалистов</w:t>
            </w:r>
          </w:p>
        </w:tc>
        <w:tc>
          <w:tcPr>
            <w:tcW w:w="5211" w:type="dxa"/>
          </w:tcPr>
          <w:p w:rsidR="00112AEB" w:rsidRDefault="00112AEB">
            <w:pPr>
              <w:pStyle w:val="a0"/>
              <w:rPr>
                <w:color w:val="000000"/>
              </w:rPr>
            </w:pPr>
            <w:r>
              <w:rPr>
                <w:color w:val="000000"/>
              </w:rPr>
              <w:t>Штатная численность, чел.</w:t>
            </w:r>
          </w:p>
        </w:tc>
      </w:tr>
      <w:tr w:rsidR="00112AEB">
        <w:tc>
          <w:tcPr>
            <w:tcW w:w="5210" w:type="dxa"/>
          </w:tcPr>
          <w:p w:rsidR="00112AEB" w:rsidRDefault="00112AEB">
            <w:pPr>
              <w:pStyle w:val="a1"/>
              <w:rPr>
                <w:color w:val="000000"/>
              </w:rPr>
            </w:pPr>
            <w:r>
              <w:rPr>
                <w:color w:val="000000"/>
              </w:rPr>
              <w:t>Руководящий персонал</w:t>
            </w:r>
          </w:p>
        </w:tc>
        <w:tc>
          <w:tcPr>
            <w:tcW w:w="5211" w:type="dxa"/>
          </w:tcPr>
          <w:p w:rsidR="00112AEB" w:rsidRDefault="00112AEB">
            <w:pPr>
              <w:pStyle w:val="a1"/>
              <w:rPr>
                <w:color w:val="000000"/>
              </w:rPr>
            </w:pPr>
          </w:p>
        </w:tc>
      </w:tr>
      <w:tr w:rsidR="00112AEB">
        <w:tc>
          <w:tcPr>
            <w:tcW w:w="5210" w:type="dxa"/>
          </w:tcPr>
          <w:p w:rsidR="00112AEB" w:rsidRDefault="00112AEB">
            <w:pPr>
              <w:pStyle w:val="a1"/>
              <w:rPr>
                <w:color w:val="000000"/>
              </w:rPr>
            </w:pPr>
            <w:r>
              <w:rPr>
                <w:color w:val="000000"/>
              </w:rPr>
              <w:t>Инженерно-технический персонал</w:t>
            </w:r>
          </w:p>
        </w:tc>
        <w:tc>
          <w:tcPr>
            <w:tcW w:w="5211" w:type="dxa"/>
          </w:tcPr>
          <w:p w:rsidR="00112AEB" w:rsidRDefault="00112AEB">
            <w:pPr>
              <w:pStyle w:val="a1"/>
              <w:rPr>
                <w:color w:val="000000"/>
              </w:rPr>
            </w:pPr>
          </w:p>
        </w:tc>
      </w:tr>
      <w:tr w:rsidR="00112AEB">
        <w:tc>
          <w:tcPr>
            <w:tcW w:w="5210" w:type="dxa"/>
          </w:tcPr>
          <w:p w:rsidR="00112AEB" w:rsidRDefault="00112AEB">
            <w:pPr>
              <w:pStyle w:val="a1"/>
              <w:rPr>
                <w:color w:val="000000"/>
              </w:rPr>
            </w:pPr>
            <w:r>
              <w:rPr>
                <w:color w:val="000000"/>
              </w:rPr>
              <w:t>Рабочие и вспомогательный персонал</w:t>
            </w:r>
          </w:p>
        </w:tc>
        <w:tc>
          <w:tcPr>
            <w:tcW w:w="5211" w:type="dxa"/>
          </w:tcPr>
          <w:p w:rsidR="00112AEB" w:rsidRDefault="00112AEB">
            <w:pPr>
              <w:pStyle w:val="a1"/>
              <w:rPr>
                <w:color w:val="000000"/>
              </w:rPr>
            </w:pPr>
          </w:p>
        </w:tc>
      </w:tr>
    </w:tbl>
    <w:p w:rsidR="00112AEB" w:rsidRDefault="00112AEB"/>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Pr>
        <w:keepNext/>
        <w:rPr>
          <w:b/>
        </w:rPr>
      </w:pPr>
    </w:p>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Default="00112AEB">
      <w:pPr>
        <w:keepNext/>
        <w:rPr>
          <w:b/>
        </w:rPr>
      </w:pPr>
    </w:p>
    <w:p w:rsidR="00112AEB" w:rsidRPr="000D1139" w:rsidRDefault="00112AEB">
      <w:pPr>
        <w:pStyle w:val="20"/>
        <w:pageBreakBefore/>
        <w:numPr>
          <w:ilvl w:val="2"/>
          <w:numId w:val="37"/>
        </w:numPr>
        <w:tabs>
          <w:tab w:val="clear" w:pos="2160"/>
        </w:tabs>
        <w:rPr>
          <w:sz w:val="24"/>
          <w:szCs w:val="24"/>
        </w:rPr>
      </w:pPr>
      <w:bookmarkStart w:id="391" w:name="_Toc313019170"/>
      <w:r w:rsidRPr="000D1139">
        <w:rPr>
          <w:sz w:val="24"/>
          <w:szCs w:val="24"/>
        </w:rPr>
        <w:t>Инструкции по заполнению</w:t>
      </w:r>
      <w:bookmarkEnd w:id="391"/>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112AEB" w:rsidRPr="000D1139" w:rsidRDefault="00112AEB">
      <w:pPr>
        <w:pStyle w:val="a7"/>
        <w:numPr>
          <w:ilvl w:val="3"/>
          <w:numId w:val="37"/>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112AEB" w:rsidRPr="000D1139" w:rsidRDefault="00112AEB">
      <w:pPr>
        <w:pStyle w:val="a7"/>
        <w:numPr>
          <w:ilvl w:val="3"/>
          <w:numId w:val="37"/>
        </w:numPr>
        <w:tabs>
          <w:tab w:val="clear" w:pos="2160"/>
        </w:tabs>
        <w:rPr>
          <w:sz w:val="24"/>
          <w:szCs w:val="24"/>
        </w:rPr>
      </w:pPr>
      <w:r w:rsidRPr="000D1139">
        <w:rPr>
          <w:sz w:val="24"/>
          <w:szCs w:val="24"/>
        </w:rPr>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112AEB" w:rsidRPr="000D1139" w:rsidRDefault="00112AEB">
      <w:pPr>
        <w:pStyle w:val="a7"/>
        <w:numPr>
          <w:ilvl w:val="3"/>
          <w:numId w:val="37"/>
        </w:numPr>
        <w:tabs>
          <w:tab w:val="clear" w:pos="2160"/>
        </w:tabs>
        <w:rPr>
          <w:sz w:val="24"/>
          <w:szCs w:val="24"/>
        </w:rPr>
      </w:pPr>
      <w:r w:rsidRPr="000D1139">
        <w:rPr>
          <w:sz w:val="24"/>
          <w:szCs w:val="24"/>
        </w:rPr>
        <w:t>В таблице-2 данной справки указывается в общем штатная численность всех специалистов, находящихся в штате Участника конкурса.</w:t>
      </w:r>
    </w:p>
    <w:p w:rsidR="00112AEB" w:rsidRPr="000D1139" w:rsidRDefault="00112AEB">
      <w:pPr>
        <w:pStyle w:val="a7"/>
        <w:numPr>
          <w:ilvl w:val="3"/>
          <w:numId w:val="37"/>
        </w:numPr>
        <w:tabs>
          <w:tab w:val="clear" w:pos="2160"/>
        </w:tabs>
        <w:rPr>
          <w:sz w:val="24"/>
          <w:szCs w:val="24"/>
        </w:rPr>
      </w:pPr>
      <w:r w:rsidRPr="000D11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12AEB" w:rsidRDefault="00112AEB" w:rsidP="00871FBD">
      <w:pPr>
        <w:pStyle w:val="Heading2"/>
        <w:numPr>
          <w:ilvl w:val="0"/>
          <w:numId w:val="0"/>
        </w:numPr>
      </w:pPr>
      <w:bookmarkStart w:id="392" w:name="_Ref96861029"/>
    </w:p>
    <w:p w:rsidR="00112AEB" w:rsidRPr="0006470C" w:rsidRDefault="00112AEB" w:rsidP="00871FBD">
      <w:pPr>
        <w:pStyle w:val="Heading2"/>
        <w:pageBreakBefore/>
        <w:numPr>
          <w:ilvl w:val="1"/>
          <w:numId w:val="37"/>
        </w:numPr>
        <w:tabs>
          <w:tab w:val="clear" w:pos="1440"/>
        </w:tabs>
        <w:rPr>
          <w:sz w:val="24"/>
          <w:szCs w:val="24"/>
        </w:rPr>
      </w:pPr>
      <w:bookmarkStart w:id="393" w:name="_Toc313019171"/>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bookmarkEnd w:id="392"/>
      <w:bookmarkEnd w:id="393"/>
    </w:p>
    <w:p w:rsidR="00112AEB" w:rsidRPr="0006470C" w:rsidRDefault="00112AEB">
      <w:pPr>
        <w:pStyle w:val="20"/>
        <w:numPr>
          <w:ilvl w:val="2"/>
          <w:numId w:val="18"/>
        </w:numPr>
        <w:tabs>
          <w:tab w:val="clear" w:pos="2160"/>
        </w:tabs>
        <w:rPr>
          <w:sz w:val="24"/>
          <w:szCs w:val="24"/>
        </w:rPr>
      </w:pPr>
      <w:bookmarkStart w:id="394" w:name="_Toc313019172"/>
      <w:r w:rsidRPr="0006470C">
        <w:rPr>
          <w:sz w:val="24"/>
          <w:szCs w:val="24"/>
        </w:rPr>
        <w:t>Форма письма о наличии у Участника конкурса связей, носящих характер аффилированности с сотрудниками Заказчика или Организатора конкурса</w:t>
      </w:r>
      <w:bookmarkEnd w:id="394"/>
    </w:p>
    <w:p w:rsidR="00112AEB" w:rsidRDefault="00112AEB">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112AEB" w:rsidRDefault="00112AEB">
      <w:pPr>
        <w:spacing w:line="240" w:lineRule="auto"/>
        <w:ind w:right="5243" w:firstLine="0"/>
      </w:pPr>
    </w:p>
    <w:p w:rsidR="00112AEB" w:rsidRDefault="00112AEB">
      <w:pPr>
        <w:spacing w:line="240" w:lineRule="auto"/>
        <w:ind w:firstLine="0"/>
        <w:jc w:val="left"/>
      </w:pPr>
      <w:r>
        <w:t xml:space="preserve">Приложение </w:t>
      </w:r>
      <w:fldSimple w:instr=" SEQ Приложение \* ARABIC ">
        <w:r>
          <w:rPr>
            <w:noProof/>
          </w:rPr>
          <w:t>8</w:t>
        </w:r>
      </w:fldSimple>
      <w:r>
        <w:t xml:space="preserve"> к письму о подаче оферты</w:t>
      </w:r>
      <w:r>
        <w:br/>
        <w:t>от «____»_____________ г. №__________</w:t>
      </w:r>
    </w:p>
    <w:p w:rsidR="00112AEB" w:rsidRDefault="00112AEB">
      <w:pPr>
        <w:spacing w:line="240" w:lineRule="auto"/>
        <w:ind w:right="5243"/>
      </w:pPr>
    </w:p>
    <w:p w:rsidR="00112AEB" w:rsidRDefault="00112AEB">
      <w:pPr>
        <w:spacing w:line="240" w:lineRule="auto"/>
        <w:jc w:val="center"/>
      </w:pPr>
      <w:r>
        <w:t>Уважаемые господа!</w:t>
      </w:r>
    </w:p>
    <w:p w:rsidR="00112AEB" w:rsidRDefault="00112AEB">
      <w:pPr>
        <w:spacing w:line="240" w:lineRule="auto"/>
        <w:jc w:val="center"/>
      </w:pPr>
    </w:p>
    <w:p w:rsidR="00112AEB" w:rsidRDefault="00112AEB">
      <w:pPr>
        <w:rPr>
          <w:b/>
        </w:rPr>
      </w:pPr>
      <w:r>
        <w:t xml:space="preserve">При рассмотрении нашей Конкурсной заявки просим учесть следующие сведения о наличии у </w:t>
      </w:r>
      <w:r>
        <w:rPr>
          <w:b/>
          <w:i/>
        </w:rPr>
        <w:t>{указывается наименование Участника конкурса}</w:t>
      </w:r>
      <w:r>
        <w:rPr>
          <w:i/>
        </w:rPr>
        <w:t xml:space="preserve"> </w:t>
      </w:r>
      <w:r>
        <w:t xml:space="preserve">связей, носящих характер аффилированности с лицами, являющимися </w:t>
      </w:r>
      <w:r>
        <w:rPr>
          <w:b/>
          <w:i/>
        </w:rPr>
        <w:t>{указывается кем являются эти лица, пример: учредители, сотрудники, и т.д.}</w:t>
      </w:r>
      <w:r>
        <w:rPr>
          <w:i/>
        </w:rPr>
        <w:t xml:space="preserve"> </w:t>
      </w:r>
      <w:r>
        <w:t xml:space="preserve">Заказчика </w:t>
      </w:r>
      <w:r>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Pr>
          <w:i/>
        </w:rPr>
        <w:t xml:space="preserve"> </w:t>
      </w:r>
      <w:r>
        <w:t xml:space="preserve"> а именно:</w:t>
      </w:r>
    </w:p>
    <w:p w:rsidR="00112AEB" w:rsidRDefault="00112AEB">
      <w:pPr>
        <w:tabs>
          <w:tab w:val="num" w:pos="1497"/>
        </w:tabs>
        <w:ind w:left="1497" w:hanging="930"/>
        <w:rPr>
          <w:b/>
          <w:i/>
        </w:rPr>
      </w:pPr>
      <w:r>
        <w:rPr>
          <w:b/>
          <w:i/>
        </w:rPr>
        <w:t>{указывается Ф.И.О. лица, его место работы, должность; кратко описывается почему по мнению связи между данным лицом и Участником конкурса могут быть расценены как аффилированность};</w:t>
      </w:r>
    </w:p>
    <w:p w:rsidR="00112AEB" w:rsidRDefault="00112AEB">
      <w:pPr>
        <w:tabs>
          <w:tab w:val="num" w:pos="1497"/>
        </w:tabs>
        <w:ind w:left="1497" w:hanging="930"/>
        <w:rPr>
          <w:b/>
          <w:i/>
        </w:rPr>
      </w:pPr>
      <w:r>
        <w:rPr>
          <w:b/>
          <w:i/>
        </w:rPr>
        <w:t>{указывается Ф.И.О. лица, его должность, кратко описывается почему связи между данным лицом и Участником конкурса могут быть расценены как аффилированность};</w:t>
      </w:r>
    </w:p>
    <w:p w:rsidR="00112AEB" w:rsidRDefault="00112AEB">
      <w:pPr>
        <w:tabs>
          <w:tab w:val="num" w:pos="1497"/>
        </w:tabs>
        <w:ind w:left="1497" w:hanging="930"/>
        <w:rPr>
          <w:i/>
        </w:rPr>
      </w:pPr>
      <w:r>
        <w:rPr>
          <w:i/>
        </w:rPr>
        <w:t>……</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(подпись, М.П.)</w:t>
      </w:r>
    </w:p>
    <w:p w:rsidR="00112AEB" w:rsidRDefault="00112AEB">
      <w:pPr>
        <w:spacing w:line="240" w:lineRule="auto"/>
      </w:pPr>
      <w:r>
        <w:t>____________________________________</w:t>
      </w:r>
    </w:p>
    <w:p w:rsidR="00112AEB" w:rsidRDefault="00112AEB">
      <w:pPr>
        <w:spacing w:line="240" w:lineRule="auto"/>
        <w:ind w:right="3684"/>
        <w:jc w:val="center"/>
        <w:rPr>
          <w:vertAlign w:val="superscript"/>
        </w:rPr>
      </w:pPr>
      <w:r>
        <w:rPr>
          <w:vertAlign w:val="superscript"/>
        </w:rPr>
        <w:t>(фамилия, имя, отчество подписавшего, должность)</w:t>
      </w:r>
    </w:p>
    <w:p w:rsidR="00112AEB" w:rsidRDefault="00112AEB"/>
    <w:p w:rsidR="00112AEB" w:rsidRDefault="00112AEB">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112AEB" w:rsidRPr="000D1139" w:rsidRDefault="00112AEB">
      <w:pPr>
        <w:pStyle w:val="20"/>
        <w:pageBreakBefore/>
        <w:numPr>
          <w:ilvl w:val="2"/>
          <w:numId w:val="18"/>
        </w:numPr>
        <w:tabs>
          <w:tab w:val="clear" w:pos="2160"/>
        </w:tabs>
        <w:rPr>
          <w:sz w:val="24"/>
          <w:szCs w:val="24"/>
        </w:rPr>
      </w:pPr>
      <w:bookmarkStart w:id="395" w:name="_Toc313019173"/>
      <w:r w:rsidRPr="000D1139">
        <w:rPr>
          <w:sz w:val="24"/>
          <w:szCs w:val="24"/>
        </w:rPr>
        <w:t>Инструкции по заполнению</w:t>
      </w:r>
      <w:bookmarkEnd w:id="395"/>
    </w:p>
    <w:p w:rsidR="00112AEB" w:rsidRPr="000D1139" w:rsidRDefault="00112AEB" w:rsidP="009E3157">
      <w:pPr>
        <w:pStyle w:val="a7"/>
        <w:numPr>
          <w:ilvl w:val="3"/>
          <w:numId w:val="18"/>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данное Информационное письмо.</w:t>
      </w:r>
    </w:p>
    <w:p w:rsidR="00112AEB" w:rsidRPr="000D1139" w:rsidRDefault="00112AEB" w:rsidP="009E3157">
      <w:pPr>
        <w:pStyle w:val="a7"/>
        <w:numPr>
          <w:ilvl w:val="3"/>
          <w:numId w:val="18"/>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112AEB" w:rsidRPr="000D1139" w:rsidRDefault="00112AEB" w:rsidP="009E3157">
      <w:pPr>
        <w:pStyle w:val="a7"/>
        <w:numPr>
          <w:ilvl w:val="3"/>
          <w:numId w:val="18"/>
        </w:numPr>
        <w:tabs>
          <w:tab w:val="clear" w:pos="2160"/>
        </w:tabs>
        <w:rPr>
          <w:sz w:val="24"/>
          <w:szCs w:val="24"/>
        </w:rPr>
      </w:pPr>
      <w:r w:rsidRPr="000D1139">
        <w:rPr>
          <w:sz w:val="24"/>
          <w:szCs w:val="24"/>
        </w:rPr>
        <w:t xml:space="preserve">Участники конкурса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конкурса таких лиц нет, то в письме пишется фраза «При рассмотрении нашей </w:t>
      </w:r>
      <w:r>
        <w:rPr>
          <w:sz w:val="24"/>
          <w:szCs w:val="24"/>
        </w:rPr>
        <w:t>К</w:t>
      </w:r>
      <w:r w:rsidRPr="000D1139">
        <w:rPr>
          <w:sz w:val="24"/>
          <w:szCs w:val="24"/>
        </w:rPr>
        <w:t xml:space="preserve">онкурсной заявки просим учесть, что у </w:t>
      </w:r>
      <w:r w:rsidRPr="000D1139">
        <w:rPr>
          <w:b/>
          <w:i/>
          <w:sz w:val="24"/>
          <w:szCs w:val="24"/>
        </w:rPr>
        <w:t xml:space="preserve">{указывается наименование Участника конкурса} </w:t>
      </w:r>
      <w:r w:rsidRPr="000D1139">
        <w:rPr>
          <w:sz w:val="24"/>
          <w:szCs w:val="24"/>
        </w:rPr>
        <w:t>НЕТ</w:t>
      </w:r>
      <w:r w:rsidRPr="000D1139">
        <w:rPr>
          <w:i/>
          <w:sz w:val="24"/>
          <w:szCs w:val="24"/>
        </w:rPr>
        <w:t xml:space="preserve"> </w:t>
      </w:r>
      <w:r w:rsidRPr="000D11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112AEB" w:rsidRPr="000D1139" w:rsidRDefault="00112AEB" w:rsidP="009E3157">
      <w:pPr>
        <w:pStyle w:val="a7"/>
        <w:numPr>
          <w:ilvl w:val="3"/>
          <w:numId w:val="18"/>
        </w:numPr>
        <w:tabs>
          <w:tab w:val="clear" w:pos="2160"/>
        </w:tabs>
        <w:rPr>
          <w:sz w:val="24"/>
          <w:szCs w:val="24"/>
        </w:rPr>
      </w:pPr>
      <w:r w:rsidRPr="000D1139">
        <w:rPr>
          <w:sz w:val="24"/>
          <w:szCs w:val="24"/>
        </w:rPr>
        <w:t xml:space="preserve">При составлении данного письма Участник конкурса должен учесть, что сокрытие любой информации о наличии связей, носящих характер аффилированности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w:t>
      </w:r>
      <w:r>
        <w:rPr>
          <w:sz w:val="24"/>
          <w:szCs w:val="24"/>
        </w:rPr>
        <w:t>К</w:t>
      </w:r>
      <w:r w:rsidRPr="000D1139">
        <w:rPr>
          <w:sz w:val="24"/>
          <w:szCs w:val="24"/>
        </w:rPr>
        <w:t xml:space="preserve">онкурсной комиссией существенным нарушением условий данного конкурса, и повлечь отклонение </w:t>
      </w:r>
      <w:r>
        <w:rPr>
          <w:sz w:val="24"/>
          <w:szCs w:val="24"/>
        </w:rPr>
        <w:t xml:space="preserve">Конкурсной </w:t>
      </w:r>
      <w:r w:rsidRPr="000D1139">
        <w:rPr>
          <w:sz w:val="24"/>
          <w:szCs w:val="24"/>
        </w:rPr>
        <w:t xml:space="preserve">заявки такого Участника. </w:t>
      </w:r>
    </w:p>
    <w:p w:rsidR="00112AEB" w:rsidRDefault="00112AEB" w:rsidP="009E3157">
      <w:pPr>
        <w:pStyle w:val="Heading1"/>
        <w:numPr>
          <w:ilvl w:val="0"/>
          <w:numId w:val="37"/>
        </w:numPr>
        <w:tabs>
          <w:tab w:val="clear" w:pos="1134"/>
        </w:tabs>
        <w:ind w:left="0" w:firstLine="0"/>
        <w:rPr>
          <w:rFonts w:ascii="Times New Roman" w:hAnsi="Times New Roman"/>
          <w:sz w:val="28"/>
          <w:szCs w:val="28"/>
        </w:rPr>
      </w:pPr>
      <w:bookmarkStart w:id="396" w:name="_Ref249844337"/>
      <w:bookmarkStart w:id="397" w:name="_Toc313019174"/>
      <w:r w:rsidRPr="00982EF4">
        <w:rPr>
          <w:rFonts w:ascii="Times New Roman" w:hAnsi="Times New Roman"/>
          <w:sz w:val="28"/>
          <w:szCs w:val="28"/>
        </w:rPr>
        <w:t>ТЕХНИЧЕСКИЕ ТРЕБОВАНИЯ К ПРОДУКЦИИ</w:t>
      </w:r>
      <w:bookmarkEnd w:id="396"/>
      <w:bookmarkEnd w:id="397"/>
    </w:p>
    <w:p w:rsidR="00112AEB" w:rsidRDefault="00112AEB" w:rsidP="008D2AA4"/>
    <w:p w:rsidR="00112AEB" w:rsidRDefault="00112AEB" w:rsidP="008D2AA4"/>
    <w:p w:rsidR="00112AEB" w:rsidRPr="004A5A8B" w:rsidRDefault="00112AEB" w:rsidP="008D2AA4">
      <w:r>
        <w:t>Техническое задание представлено в Приложении №1.</w:t>
      </w:r>
    </w:p>
    <w:p w:rsidR="00112AEB" w:rsidRPr="008D2AA4" w:rsidRDefault="00112AEB" w:rsidP="008D2AA4"/>
    <w:p w:rsidR="00112AEB" w:rsidRDefault="00112AEB" w:rsidP="00B17219">
      <w:pPr>
        <w:pStyle w:val="Heading1"/>
        <w:numPr>
          <w:ilvl w:val="0"/>
          <w:numId w:val="37"/>
        </w:numPr>
        <w:rPr>
          <w:rFonts w:ascii="Times New Roman" w:hAnsi="Times New Roman"/>
          <w:sz w:val="28"/>
          <w:szCs w:val="28"/>
        </w:rPr>
      </w:pPr>
      <w:bookmarkStart w:id="398" w:name="_Ref249846336"/>
      <w:bookmarkStart w:id="399" w:name="_Toc313019175"/>
      <w:r w:rsidRPr="00982EF4">
        <w:rPr>
          <w:rFonts w:ascii="Times New Roman" w:hAnsi="Times New Roman"/>
          <w:sz w:val="28"/>
          <w:szCs w:val="28"/>
        </w:rPr>
        <w:t>ПРОЕКТ ДОГОВОРА</w:t>
      </w:r>
      <w:bookmarkEnd w:id="398"/>
      <w:bookmarkEnd w:id="399"/>
    </w:p>
    <w:p w:rsidR="00112AEB" w:rsidRDefault="00112AEB" w:rsidP="008D2AA4">
      <w:r>
        <w:t>Проект договора приведен в Приложении №2.</w:t>
      </w:r>
    </w:p>
    <w:p w:rsidR="00112AEB" w:rsidRDefault="00112AEB" w:rsidP="008D2AA4">
      <w:pPr>
        <w:tabs>
          <w:tab w:val="left" w:pos="709"/>
        </w:tabs>
        <w:rPr>
          <w:rStyle w:val="a8"/>
        </w:rPr>
      </w:pPr>
    </w:p>
    <w:p w:rsidR="00112AEB" w:rsidRPr="00443098" w:rsidRDefault="00112AEB" w:rsidP="008D2AA4">
      <w:pPr>
        <w:rPr>
          <w:sz w:val="24"/>
          <w:szCs w:val="24"/>
        </w:rPr>
      </w:pPr>
      <w:r w:rsidRPr="00763778">
        <w:rPr>
          <w:rStyle w:val="a8"/>
          <w:sz w:val="24"/>
          <w:szCs w:val="24"/>
        </w:rPr>
        <w:t>[С целью подтверждения согласия Участника конкурса с проектом договора, необходимо подписать договор, приведенный в Приложении №</w:t>
      </w:r>
      <w:r>
        <w:rPr>
          <w:rStyle w:val="a8"/>
          <w:sz w:val="24"/>
          <w:szCs w:val="24"/>
        </w:rPr>
        <w:t>2</w:t>
      </w:r>
      <w:r w:rsidRPr="00763778">
        <w:rPr>
          <w:rStyle w:val="a8"/>
          <w:sz w:val="24"/>
          <w:szCs w:val="24"/>
        </w:rPr>
        <w:t xml:space="preserve">. Все предложения по разногласиям к пунктам проекта договора, приводятся участником в форме </w:t>
      </w:r>
      <w:r>
        <w:rPr>
          <w:rStyle w:val="a8"/>
          <w:sz w:val="24"/>
          <w:szCs w:val="24"/>
        </w:rPr>
        <w:t>7</w:t>
      </w:r>
      <w:r w:rsidRPr="00763778">
        <w:rPr>
          <w:rStyle w:val="a8"/>
          <w:sz w:val="24"/>
          <w:szCs w:val="24"/>
        </w:rPr>
        <w:t xml:space="preserve"> раздела</w:t>
      </w:r>
      <w:r>
        <w:rPr>
          <w:rStyle w:val="a8"/>
          <w:sz w:val="24"/>
          <w:szCs w:val="24"/>
        </w:rPr>
        <w:t xml:space="preserve"> 5.7</w:t>
      </w:r>
      <w:r w:rsidRPr="00763778">
        <w:rPr>
          <w:rStyle w:val="a8"/>
          <w:sz w:val="24"/>
          <w:szCs w:val="24"/>
        </w:rPr>
        <w:t>.]</w:t>
      </w:r>
    </w:p>
    <w:p w:rsidR="00112AEB" w:rsidRPr="00CD0357" w:rsidRDefault="00112AEB" w:rsidP="00E80593">
      <w:pPr>
        <w:pStyle w:val="Heading2"/>
        <w:numPr>
          <w:ilvl w:val="0"/>
          <w:numId w:val="0"/>
        </w:numPr>
        <w:ind w:left="1134"/>
        <w:rPr>
          <w:sz w:val="20"/>
        </w:rPr>
      </w:pPr>
    </w:p>
    <w:sectPr w:rsidR="00112AEB" w:rsidRPr="00CD0357" w:rsidSect="009B3A8A">
      <w:headerReference w:type="default" r:id="rId10"/>
      <w:footerReference w:type="default" r:id="rId11"/>
      <w:footerReference w:type="first" r:id="rId12"/>
      <w:pgSz w:w="11906" w:h="16838" w:code="9"/>
      <w:pgMar w:top="68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AEB" w:rsidRDefault="00112AEB">
      <w:r>
        <w:separator/>
      </w:r>
    </w:p>
  </w:endnote>
  <w:endnote w:type="continuationSeparator" w:id="0">
    <w:p w:rsidR="00112AEB" w:rsidRDefault="00112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EB" w:rsidRDefault="00112AEB" w:rsidP="005F4287">
    <w:pPr>
      <w:pStyle w:val="Footer"/>
      <w:pBdr>
        <w:top w:val="single" w:sz="4" w:space="1" w:color="auto"/>
      </w:pBdr>
      <w:tabs>
        <w:tab w:val="clear" w:pos="9356"/>
        <w:tab w:val="right" w:pos="10205"/>
        <w:tab w:val="right" w:pos="10260"/>
      </w:tabs>
      <w:jc w:val="right"/>
    </w:pPr>
    <w:r>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58</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EB" w:rsidRDefault="00112AEB" w:rsidP="007A1624">
    <w:pPr>
      <w:pBdr>
        <w:top w:val="single" w:sz="4" w:space="1" w:color="auto"/>
      </w:pBdr>
      <w:tabs>
        <w:tab w:val="right" w:pos="10205"/>
      </w:tabs>
      <w:ind w:firstLine="0"/>
      <w:rPr>
        <w:sz w:val="20"/>
      </w:rPr>
    </w:pPr>
    <w:r>
      <w:rPr>
        <w:sz w:val="20"/>
      </w:rP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AEB" w:rsidRDefault="00112AEB">
      <w:r>
        <w:separator/>
      </w:r>
    </w:p>
  </w:footnote>
  <w:footnote w:type="continuationSeparator" w:id="0">
    <w:p w:rsidR="00112AEB" w:rsidRDefault="00112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AEB" w:rsidRDefault="00112AEB">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E1A34D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3F760ED8"/>
    <w:lvl w:ilvl="0">
      <w:start w:val="1"/>
      <w:numFmt w:val="bullet"/>
      <w:lvlText w:val=""/>
      <w:lvlJc w:val="left"/>
      <w:pPr>
        <w:tabs>
          <w:tab w:val="num" w:pos="360"/>
        </w:tabs>
        <w:ind w:left="360" w:hanging="360"/>
      </w:pPr>
      <w:rPr>
        <w:rFonts w:ascii="Symbol" w:hAnsi="Symbol"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77A3211"/>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A162CA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0B1B4D"/>
    <w:multiLevelType w:val="hybridMultilevel"/>
    <w:tmpl w:val="62AE29CA"/>
    <w:lvl w:ilvl="0" w:tplc="8E9ECB14">
      <w:start w:val="1"/>
      <w:numFmt w:val="decimal"/>
      <w:pStyle w:val="ListNum"/>
      <w:lvlText w:val="%1."/>
      <w:lvlJc w:val="left"/>
      <w:pPr>
        <w:tabs>
          <w:tab w:val="num" w:pos="644"/>
        </w:tabs>
        <w:ind w:left="644" w:hanging="360"/>
      </w:pPr>
      <w:rPr>
        <w:rFonts w:cs="Times New Roman"/>
        <w:b/>
        <w:i w:val="0"/>
        <w:sz w:val="24"/>
        <w:szCs w:val="24"/>
      </w:rPr>
    </w:lvl>
    <w:lvl w:ilvl="1" w:tplc="FFFFFFFF">
      <w:numFmt w:val="none"/>
      <w:lvlText w:val=""/>
      <w:lvlJc w:val="left"/>
      <w:pPr>
        <w:tabs>
          <w:tab w:val="num" w:pos="284"/>
        </w:tabs>
      </w:pPr>
      <w:rPr>
        <w:rFonts w:cs="Times New Roman"/>
      </w:rPr>
    </w:lvl>
    <w:lvl w:ilvl="2" w:tplc="FFFFFFFF">
      <w:numFmt w:val="none"/>
      <w:lvlText w:val=""/>
      <w:lvlJc w:val="left"/>
      <w:pPr>
        <w:tabs>
          <w:tab w:val="num" w:pos="284"/>
        </w:tabs>
      </w:pPr>
      <w:rPr>
        <w:rFonts w:cs="Times New Roman"/>
      </w:rPr>
    </w:lvl>
    <w:lvl w:ilvl="3" w:tplc="FFFFFFFF">
      <w:numFmt w:val="none"/>
      <w:lvlText w:val=""/>
      <w:lvlJc w:val="left"/>
      <w:pPr>
        <w:tabs>
          <w:tab w:val="num" w:pos="284"/>
        </w:tabs>
      </w:pPr>
      <w:rPr>
        <w:rFonts w:cs="Times New Roman"/>
      </w:rPr>
    </w:lvl>
    <w:lvl w:ilvl="4" w:tplc="FFFFFFFF">
      <w:numFmt w:val="none"/>
      <w:lvlText w:val=""/>
      <w:lvlJc w:val="left"/>
      <w:pPr>
        <w:tabs>
          <w:tab w:val="num" w:pos="284"/>
        </w:tabs>
      </w:pPr>
      <w:rPr>
        <w:rFonts w:cs="Times New Roman"/>
      </w:rPr>
    </w:lvl>
    <w:lvl w:ilvl="5" w:tplc="FFFFFFFF">
      <w:numFmt w:val="none"/>
      <w:lvlText w:val=""/>
      <w:lvlJc w:val="left"/>
      <w:pPr>
        <w:tabs>
          <w:tab w:val="num" w:pos="284"/>
        </w:tabs>
      </w:pPr>
      <w:rPr>
        <w:rFonts w:cs="Times New Roman"/>
      </w:rPr>
    </w:lvl>
    <w:lvl w:ilvl="6" w:tplc="FFFFFFFF">
      <w:numFmt w:val="none"/>
      <w:lvlText w:val=""/>
      <w:lvlJc w:val="left"/>
      <w:pPr>
        <w:tabs>
          <w:tab w:val="num" w:pos="284"/>
        </w:tabs>
      </w:pPr>
      <w:rPr>
        <w:rFonts w:cs="Times New Roman"/>
      </w:rPr>
    </w:lvl>
    <w:lvl w:ilvl="7" w:tplc="FFFFFFFF">
      <w:numFmt w:val="none"/>
      <w:lvlText w:val=""/>
      <w:lvlJc w:val="left"/>
      <w:pPr>
        <w:tabs>
          <w:tab w:val="num" w:pos="284"/>
        </w:tabs>
      </w:pPr>
      <w:rPr>
        <w:rFonts w:cs="Times New Roman"/>
      </w:rPr>
    </w:lvl>
    <w:lvl w:ilvl="8" w:tplc="FFFFFFFF">
      <w:numFmt w:val="none"/>
      <w:lvlText w:val=""/>
      <w:lvlJc w:val="left"/>
      <w:pPr>
        <w:tabs>
          <w:tab w:val="num" w:pos="284"/>
        </w:tabs>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78A395C"/>
    <w:multiLevelType w:val="multilevel"/>
    <w:tmpl w:val="7F426B7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sz w:val="24"/>
        <w:szCs w:val="24"/>
      </w:rPr>
    </w:lvl>
    <w:lvl w:ilvl="3">
      <w:start w:val="1"/>
      <w:numFmt w:val="decimal"/>
      <w:lvlText w:val="%1.%2.%3.%4"/>
      <w:lvlJc w:val="left"/>
      <w:pPr>
        <w:tabs>
          <w:tab w:val="num" w:pos="1134"/>
        </w:tabs>
        <w:ind w:left="1134" w:hanging="1134"/>
      </w:pPr>
      <w:rPr>
        <w:rFonts w:cs="Times New Roman" w:hint="default"/>
        <w:b w:val="0"/>
        <w:i w:val="0"/>
      </w:rPr>
    </w:lvl>
    <w:lvl w:ilvl="4">
      <w:start w:val="1"/>
      <w:numFmt w:val="decimal"/>
      <w:lvlText w:val="%5."/>
      <w:lvlJc w:val="left"/>
      <w:pPr>
        <w:tabs>
          <w:tab w:val="num" w:pos="1701"/>
        </w:tabs>
        <w:ind w:left="1701" w:hanging="567"/>
      </w:pPr>
      <w:rPr>
        <w:rFonts w:cs="Times New Roman" w:hint="default"/>
        <w:sz w:val="24"/>
        <w:szCs w:val="24"/>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4C5E7160"/>
    <w:multiLevelType w:val="multilevel"/>
    <w:tmpl w:val="0344BFE2"/>
    <w:lvl w:ilvl="0">
      <w:start w:val="1"/>
      <w:numFmt w:val="decimal"/>
      <w:pStyle w:val="1"/>
      <w:lvlText w:val="%1."/>
      <w:lvlJc w:val="center"/>
      <w:pPr>
        <w:tabs>
          <w:tab w:val="num" w:pos="567"/>
        </w:tabs>
        <w:ind w:left="567" w:hanging="279"/>
      </w:pPr>
      <w:rPr>
        <w:rFonts w:cs="Times New Roman" w:hint="default"/>
      </w:rPr>
    </w:lvl>
    <w:lvl w:ilvl="1">
      <w:start w:val="1"/>
      <w:numFmt w:val="decimal"/>
      <w:pStyle w:val="2"/>
      <w:lvlText w:val="%1.%2."/>
      <w:lvlJc w:val="left"/>
      <w:pPr>
        <w:tabs>
          <w:tab w:val="num" w:pos="851"/>
        </w:tabs>
        <w:ind w:left="851" w:hanging="851"/>
      </w:pPr>
      <w:rPr>
        <w:rFonts w:cs="Times New Roman" w:hint="default"/>
      </w:rPr>
    </w:lvl>
    <w:lvl w:ilvl="2">
      <w:start w:val="1"/>
      <w:numFmt w:val="decimal"/>
      <w:pStyle w:val="3"/>
      <w:lvlText w:val="%1.%2.%3."/>
      <w:lvlJc w:val="left"/>
      <w:pPr>
        <w:tabs>
          <w:tab w:val="num" w:pos="851"/>
        </w:tabs>
        <w:ind w:left="851" w:hanging="851"/>
      </w:pPr>
      <w:rPr>
        <w:rFonts w:cs="Times New Roman" w:hint="default"/>
      </w:rPr>
    </w:lvl>
    <w:lvl w:ilvl="3">
      <w:start w:val="1"/>
      <w:numFmt w:val="decimal"/>
      <w:pStyle w:val="4"/>
      <w:lvlText w:val="%1.%2.%3.%4."/>
      <w:lvlJc w:val="left"/>
      <w:pPr>
        <w:tabs>
          <w:tab w:val="num" w:pos="1844"/>
        </w:tabs>
        <w:ind w:left="1844" w:hanging="567"/>
      </w:pPr>
      <w:rPr>
        <w:rFonts w:cs="Times New Roman" w:hint="default"/>
      </w:rPr>
    </w:lvl>
    <w:lvl w:ilvl="4">
      <w:start w:val="1"/>
      <w:numFmt w:val="lowerLetter"/>
      <w:pStyle w:val="5ABCD"/>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9">
    <w:nsid w:val="608A5EB3"/>
    <w:multiLevelType w:val="hybridMultilevel"/>
    <w:tmpl w:val="9FB8D84A"/>
    <w:lvl w:ilvl="0" w:tplc="7AAA5ADA">
      <w:start w:val="1"/>
      <w:numFmt w:val="decimal"/>
      <w:lvlText w:val="4.1.%1."/>
      <w:lvlJc w:val="left"/>
      <w:pPr>
        <w:tabs>
          <w:tab w:val="num" w:pos="360"/>
        </w:tabs>
        <w:ind w:left="360" w:hanging="360"/>
      </w:pPr>
      <w:rPr>
        <w:rFonts w:cs="Times New Roman" w:hint="default"/>
      </w:rPr>
    </w:lvl>
    <w:lvl w:ilvl="1" w:tplc="70C0F3A4">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22">
    <w:nsid w:val="6F6E2EFB"/>
    <w:multiLevelType w:val="hybridMultilevel"/>
    <w:tmpl w:val="1FE8845E"/>
    <w:lvl w:ilvl="0" w:tplc="7C5667E8">
      <w:start w:val="1"/>
      <w:numFmt w:val="decimal"/>
      <w:lvlText w:val="%1)"/>
      <w:lvlJc w:val="left"/>
      <w:pPr>
        <w:ind w:left="2880" w:hanging="360"/>
      </w:pPr>
      <w:rPr>
        <w:rFonts w:cs="Times New Roman"/>
        <w:b w:val="0"/>
        <w:color w:val="auto"/>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3">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0"/>
  </w:num>
  <w:num w:numId="10">
    <w:abstractNumId w:val="1"/>
  </w:num>
  <w:num w:numId="11">
    <w:abstractNumId w:val="0"/>
  </w:num>
  <w:num w:numId="12">
    <w:abstractNumId w:val="1"/>
  </w:num>
  <w:num w:numId="13">
    <w:abstractNumId w:val="0"/>
  </w:num>
  <w:num w:numId="14">
    <w:abstractNumId w:val="1"/>
  </w:num>
  <w:num w:numId="15">
    <w:abstractNumId w:val="15"/>
  </w:num>
  <w:num w:numId="16">
    <w:abstractNumId w:val="18"/>
  </w:num>
  <w:num w:numId="17">
    <w:abstractNumId w:val="21"/>
  </w:num>
  <w:num w:numId="18">
    <w:abstractNumId w:val="16"/>
  </w:num>
  <w:num w:numId="19">
    <w:abstractNumId w:val="3"/>
  </w:num>
  <w:num w:numId="20">
    <w:abstractNumId w:val="13"/>
  </w:num>
  <w:num w:numId="21">
    <w:abstractNumId w:val="12"/>
  </w:num>
  <w:num w:numId="22">
    <w:abstractNumId w:val="23"/>
  </w:num>
  <w:num w:numId="23">
    <w:abstractNumId w:val="5"/>
  </w:num>
  <w:num w:numId="24">
    <w:abstractNumId w:val="20"/>
  </w:num>
  <w:num w:numId="25">
    <w:abstractNumId w:val="11"/>
  </w:num>
  <w:num w:numId="26">
    <w:abstractNumId w:val="24"/>
  </w:num>
  <w:num w:numId="27">
    <w:abstractNumId w:val="10"/>
  </w:num>
  <w:num w:numId="28">
    <w:abstractNumId w:val="6"/>
  </w:num>
  <w:num w:numId="29">
    <w:abstractNumId w:val="16"/>
  </w:num>
  <w:num w:numId="30">
    <w:abstractNumId w:val="17"/>
  </w:num>
  <w:num w:numId="31">
    <w:abstractNumId w:val="7"/>
  </w:num>
  <w:num w:numId="32">
    <w:abstractNumId w:val="2"/>
  </w:num>
  <w:num w:numId="33">
    <w:abstractNumId w:val="19"/>
  </w:num>
  <w:num w:numId="34">
    <w:abstractNumId w:val="8"/>
  </w:num>
  <w:num w:numId="35">
    <w:abstractNumId w:val="4"/>
  </w:num>
  <w:num w:numId="36">
    <w:abstractNumId w:val="22"/>
  </w:num>
  <w:num w:numId="37">
    <w:abstractNumId w:val="16"/>
  </w:num>
  <w:num w:numId="38">
    <w:abstractNumId w:val="1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567"/>
  <w:hyphenationZone w:val="357"/>
  <w:doNotHyphenateCaps/>
  <w:drawingGridHorizontalSpacing w:val="57"/>
  <w:drawingGridVerticalSpacing w:val="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DD9"/>
    <w:rsid w:val="00003AC7"/>
    <w:rsid w:val="000045ED"/>
    <w:rsid w:val="00004865"/>
    <w:rsid w:val="0000583A"/>
    <w:rsid w:val="000066C6"/>
    <w:rsid w:val="0000757B"/>
    <w:rsid w:val="000142D2"/>
    <w:rsid w:val="00023C82"/>
    <w:rsid w:val="00024436"/>
    <w:rsid w:val="00024FC9"/>
    <w:rsid w:val="0002675C"/>
    <w:rsid w:val="0003186E"/>
    <w:rsid w:val="00037D86"/>
    <w:rsid w:val="00043D39"/>
    <w:rsid w:val="00044D1B"/>
    <w:rsid w:val="00047647"/>
    <w:rsid w:val="000500BB"/>
    <w:rsid w:val="0005225D"/>
    <w:rsid w:val="000568C9"/>
    <w:rsid w:val="000610C0"/>
    <w:rsid w:val="00062857"/>
    <w:rsid w:val="00062C58"/>
    <w:rsid w:val="0006470C"/>
    <w:rsid w:val="0007082B"/>
    <w:rsid w:val="00074235"/>
    <w:rsid w:val="000860F6"/>
    <w:rsid w:val="000908EB"/>
    <w:rsid w:val="00094211"/>
    <w:rsid w:val="000A232F"/>
    <w:rsid w:val="000A2AD4"/>
    <w:rsid w:val="000A6997"/>
    <w:rsid w:val="000B6CE1"/>
    <w:rsid w:val="000C32C6"/>
    <w:rsid w:val="000C6D07"/>
    <w:rsid w:val="000D075D"/>
    <w:rsid w:val="000D1139"/>
    <w:rsid w:val="000D1494"/>
    <w:rsid w:val="000D6CF4"/>
    <w:rsid w:val="000E080F"/>
    <w:rsid w:val="000F243B"/>
    <w:rsid w:val="000F3E1B"/>
    <w:rsid w:val="000F40D3"/>
    <w:rsid w:val="000F4B9A"/>
    <w:rsid w:val="0010084B"/>
    <w:rsid w:val="001019E9"/>
    <w:rsid w:val="001059BE"/>
    <w:rsid w:val="00110C84"/>
    <w:rsid w:val="001117B3"/>
    <w:rsid w:val="00111B06"/>
    <w:rsid w:val="00112AEB"/>
    <w:rsid w:val="0011752F"/>
    <w:rsid w:val="001266D2"/>
    <w:rsid w:val="001271FD"/>
    <w:rsid w:val="0013462F"/>
    <w:rsid w:val="00135647"/>
    <w:rsid w:val="00136C6E"/>
    <w:rsid w:val="0014612B"/>
    <w:rsid w:val="00147478"/>
    <w:rsid w:val="00150CF0"/>
    <w:rsid w:val="001535F1"/>
    <w:rsid w:val="00166FC2"/>
    <w:rsid w:val="0018184E"/>
    <w:rsid w:val="00184148"/>
    <w:rsid w:val="00184F35"/>
    <w:rsid w:val="001859C5"/>
    <w:rsid w:val="00190A7E"/>
    <w:rsid w:val="00196F8D"/>
    <w:rsid w:val="001A6BDC"/>
    <w:rsid w:val="001B1F2A"/>
    <w:rsid w:val="001B2591"/>
    <w:rsid w:val="001B4A2C"/>
    <w:rsid w:val="001B6A65"/>
    <w:rsid w:val="001C4E9F"/>
    <w:rsid w:val="001C62FA"/>
    <w:rsid w:val="001D1208"/>
    <w:rsid w:val="001D14FB"/>
    <w:rsid w:val="001D34D3"/>
    <w:rsid w:val="001D5216"/>
    <w:rsid w:val="001D623F"/>
    <w:rsid w:val="001E6B4D"/>
    <w:rsid w:val="001F2A62"/>
    <w:rsid w:val="00203332"/>
    <w:rsid w:val="00207062"/>
    <w:rsid w:val="00207967"/>
    <w:rsid w:val="00214AAD"/>
    <w:rsid w:val="00216EC8"/>
    <w:rsid w:val="00220BDA"/>
    <w:rsid w:val="00224C58"/>
    <w:rsid w:val="00231BC9"/>
    <w:rsid w:val="00233249"/>
    <w:rsid w:val="002343B5"/>
    <w:rsid w:val="00235469"/>
    <w:rsid w:val="0023611E"/>
    <w:rsid w:val="00236769"/>
    <w:rsid w:val="00237428"/>
    <w:rsid w:val="00246F06"/>
    <w:rsid w:val="002513AC"/>
    <w:rsid w:val="00252639"/>
    <w:rsid w:val="00252DA6"/>
    <w:rsid w:val="002562CF"/>
    <w:rsid w:val="0025750B"/>
    <w:rsid w:val="00257E68"/>
    <w:rsid w:val="00265717"/>
    <w:rsid w:val="00281D87"/>
    <w:rsid w:val="002827A4"/>
    <w:rsid w:val="00283EBE"/>
    <w:rsid w:val="00284AE0"/>
    <w:rsid w:val="002873DD"/>
    <w:rsid w:val="002A77E3"/>
    <w:rsid w:val="002B2698"/>
    <w:rsid w:val="002B2B2B"/>
    <w:rsid w:val="002B35C8"/>
    <w:rsid w:val="002C4EB7"/>
    <w:rsid w:val="002D106E"/>
    <w:rsid w:val="002D24F0"/>
    <w:rsid w:val="002D2AA3"/>
    <w:rsid w:val="002D4AED"/>
    <w:rsid w:val="002E1A38"/>
    <w:rsid w:val="002E5C29"/>
    <w:rsid w:val="002E6A0E"/>
    <w:rsid w:val="002E6BE1"/>
    <w:rsid w:val="002F48C1"/>
    <w:rsid w:val="003008FA"/>
    <w:rsid w:val="00300EE6"/>
    <w:rsid w:val="00305147"/>
    <w:rsid w:val="0030619E"/>
    <w:rsid w:val="00317AA5"/>
    <w:rsid w:val="00317E84"/>
    <w:rsid w:val="00317F0F"/>
    <w:rsid w:val="003202B6"/>
    <w:rsid w:val="00324749"/>
    <w:rsid w:val="0033723A"/>
    <w:rsid w:val="00343F81"/>
    <w:rsid w:val="00347417"/>
    <w:rsid w:val="00350585"/>
    <w:rsid w:val="00360CDE"/>
    <w:rsid w:val="0036403D"/>
    <w:rsid w:val="0036439A"/>
    <w:rsid w:val="003715F4"/>
    <w:rsid w:val="00373BD5"/>
    <w:rsid w:val="00384D23"/>
    <w:rsid w:val="00391BE2"/>
    <w:rsid w:val="003966C9"/>
    <w:rsid w:val="0039775C"/>
    <w:rsid w:val="003A112D"/>
    <w:rsid w:val="003A1341"/>
    <w:rsid w:val="003A36DB"/>
    <w:rsid w:val="003A5710"/>
    <w:rsid w:val="003B01B9"/>
    <w:rsid w:val="003B0B99"/>
    <w:rsid w:val="003B4A8D"/>
    <w:rsid w:val="003C1E58"/>
    <w:rsid w:val="003C44CC"/>
    <w:rsid w:val="003C5460"/>
    <w:rsid w:val="003D0663"/>
    <w:rsid w:val="003D23BC"/>
    <w:rsid w:val="003D2D17"/>
    <w:rsid w:val="003D7581"/>
    <w:rsid w:val="003E1A65"/>
    <w:rsid w:val="003E2D26"/>
    <w:rsid w:val="003E4CBF"/>
    <w:rsid w:val="003F6CC6"/>
    <w:rsid w:val="003F7141"/>
    <w:rsid w:val="003F7823"/>
    <w:rsid w:val="004038F5"/>
    <w:rsid w:val="00410F18"/>
    <w:rsid w:val="00416C2E"/>
    <w:rsid w:val="00417A19"/>
    <w:rsid w:val="00422BB1"/>
    <w:rsid w:val="00423135"/>
    <w:rsid w:val="0042463C"/>
    <w:rsid w:val="004278EA"/>
    <w:rsid w:val="004335A0"/>
    <w:rsid w:val="00434192"/>
    <w:rsid w:val="0043606E"/>
    <w:rsid w:val="00440B91"/>
    <w:rsid w:val="00443098"/>
    <w:rsid w:val="00444884"/>
    <w:rsid w:val="00446AAD"/>
    <w:rsid w:val="00447C17"/>
    <w:rsid w:val="004518EB"/>
    <w:rsid w:val="00454DC7"/>
    <w:rsid w:val="004579DD"/>
    <w:rsid w:val="00465CDB"/>
    <w:rsid w:val="004668B2"/>
    <w:rsid w:val="004727AC"/>
    <w:rsid w:val="00473B1B"/>
    <w:rsid w:val="004761DD"/>
    <w:rsid w:val="00476DBF"/>
    <w:rsid w:val="004A5A8B"/>
    <w:rsid w:val="004A7CAB"/>
    <w:rsid w:val="004B0627"/>
    <w:rsid w:val="004B73D0"/>
    <w:rsid w:val="004B7E78"/>
    <w:rsid w:val="004D0164"/>
    <w:rsid w:val="004D129A"/>
    <w:rsid w:val="004D649A"/>
    <w:rsid w:val="004E361C"/>
    <w:rsid w:val="004E3F90"/>
    <w:rsid w:val="004E7A8A"/>
    <w:rsid w:val="004F0260"/>
    <w:rsid w:val="004F5711"/>
    <w:rsid w:val="004F6679"/>
    <w:rsid w:val="0050693E"/>
    <w:rsid w:val="005126F6"/>
    <w:rsid w:val="00513B32"/>
    <w:rsid w:val="00514006"/>
    <w:rsid w:val="005143AE"/>
    <w:rsid w:val="00522CDF"/>
    <w:rsid w:val="00524C73"/>
    <w:rsid w:val="00525DCA"/>
    <w:rsid w:val="00527183"/>
    <w:rsid w:val="00527ECF"/>
    <w:rsid w:val="00533592"/>
    <w:rsid w:val="00534B3D"/>
    <w:rsid w:val="00535CAE"/>
    <w:rsid w:val="00541DAC"/>
    <w:rsid w:val="005421CE"/>
    <w:rsid w:val="005443F0"/>
    <w:rsid w:val="00544496"/>
    <w:rsid w:val="00544E25"/>
    <w:rsid w:val="0054544D"/>
    <w:rsid w:val="00547B7E"/>
    <w:rsid w:val="00553475"/>
    <w:rsid w:val="00556BBA"/>
    <w:rsid w:val="00557058"/>
    <w:rsid w:val="005622BB"/>
    <w:rsid w:val="00564458"/>
    <w:rsid w:val="005677BD"/>
    <w:rsid w:val="005753A9"/>
    <w:rsid w:val="00575F98"/>
    <w:rsid w:val="00577B2A"/>
    <w:rsid w:val="00585634"/>
    <w:rsid w:val="00585866"/>
    <w:rsid w:val="00587BD5"/>
    <w:rsid w:val="00593B19"/>
    <w:rsid w:val="005972D4"/>
    <w:rsid w:val="005A10CD"/>
    <w:rsid w:val="005B0CA4"/>
    <w:rsid w:val="005B1115"/>
    <w:rsid w:val="005B43A0"/>
    <w:rsid w:val="005B4A58"/>
    <w:rsid w:val="005B7C7A"/>
    <w:rsid w:val="005C30A4"/>
    <w:rsid w:val="005C45B0"/>
    <w:rsid w:val="005C4E7A"/>
    <w:rsid w:val="005D1FAF"/>
    <w:rsid w:val="005D2AC1"/>
    <w:rsid w:val="005D4E6B"/>
    <w:rsid w:val="005D4F7A"/>
    <w:rsid w:val="005E0456"/>
    <w:rsid w:val="005E1895"/>
    <w:rsid w:val="005F1CE5"/>
    <w:rsid w:val="005F4287"/>
    <w:rsid w:val="005F5F86"/>
    <w:rsid w:val="005F6271"/>
    <w:rsid w:val="005F644E"/>
    <w:rsid w:val="005F7A4B"/>
    <w:rsid w:val="00604506"/>
    <w:rsid w:val="00613DF7"/>
    <w:rsid w:val="00615C80"/>
    <w:rsid w:val="00617C2C"/>
    <w:rsid w:val="00620C70"/>
    <w:rsid w:val="00622973"/>
    <w:rsid w:val="0062317C"/>
    <w:rsid w:val="00624032"/>
    <w:rsid w:val="00626AF4"/>
    <w:rsid w:val="006359A2"/>
    <w:rsid w:val="006435B7"/>
    <w:rsid w:val="0064792C"/>
    <w:rsid w:val="00652280"/>
    <w:rsid w:val="0065454A"/>
    <w:rsid w:val="0066127C"/>
    <w:rsid w:val="00662757"/>
    <w:rsid w:val="00663048"/>
    <w:rsid w:val="00667448"/>
    <w:rsid w:val="00667E8C"/>
    <w:rsid w:val="00674A9F"/>
    <w:rsid w:val="00677FCD"/>
    <w:rsid w:val="00681FC9"/>
    <w:rsid w:val="00682176"/>
    <w:rsid w:val="006824C2"/>
    <w:rsid w:val="00682708"/>
    <w:rsid w:val="0068320B"/>
    <w:rsid w:val="00683DC4"/>
    <w:rsid w:val="00690201"/>
    <w:rsid w:val="00694053"/>
    <w:rsid w:val="006965E4"/>
    <w:rsid w:val="006B0D65"/>
    <w:rsid w:val="006B2537"/>
    <w:rsid w:val="006B3C36"/>
    <w:rsid w:val="006C1F8F"/>
    <w:rsid w:val="006C448B"/>
    <w:rsid w:val="006C54D0"/>
    <w:rsid w:val="006C5D8A"/>
    <w:rsid w:val="006C784A"/>
    <w:rsid w:val="006D1485"/>
    <w:rsid w:val="006D1FC1"/>
    <w:rsid w:val="006D2407"/>
    <w:rsid w:val="006D34A8"/>
    <w:rsid w:val="006D4A34"/>
    <w:rsid w:val="006E4FB4"/>
    <w:rsid w:val="006F4706"/>
    <w:rsid w:val="006F7736"/>
    <w:rsid w:val="00703F22"/>
    <w:rsid w:val="00710900"/>
    <w:rsid w:val="007127CE"/>
    <w:rsid w:val="00720E06"/>
    <w:rsid w:val="00723191"/>
    <w:rsid w:val="007245F2"/>
    <w:rsid w:val="00740BAA"/>
    <w:rsid w:val="00750162"/>
    <w:rsid w:val="00761ECF"/>
    <w:rsid w:val="00763778"/>
    <w:rsid w:val="00763E60"/>
    <w:rsid w:val="00766C81"/>
    <w:rsid w:val="00774405"/>
    <w:rsid w:val="0077624D"/>
    <w:rsid w:val="00776876"/>
    <w:rsid w:val="00776970"/>
    <w:rsid w:val="00787C6B"/>
    <w:rsid w:val="00791588"/>
    <w:rsid w:val="00794493"/>
    <w:rsid w:val="00794FE9"/>
    <w:rsid w:val="007A10BC"/>
    <w:rsid w:val="007A1624"/>
    <w:rsid w:val="007A27BA"/>
    <w:rsid w:val="007B0B3C"/>
    <w:rsid w:val="007B3764"/>
    <w:rsid w:val="007B6CD4"/>
    <w:rsid w:val="007C0F32"/>
    <w:rsid w:val="007C3CE5"/>
    <w:rsid w:val="007C71FF"/>
    <w:rsid w:val="007C768F"/>
    <w:rsid w:val="007D20AC"/>
    <w:rsid w:val="007D7CE8"/>
    <w:rsid w:val="007E104D"/>
    <w:rsid w:val="007F04C9"/>
    <w:rsid w:val="007F7C56"/>
    <w:rsid w:val="00803084"/>
    <w:rsid w:val="00803270"/>
    <w:rsid w:val="0080767E"/>
    <w:rsid w:val="008212DE"/>
    <w:rsid w:val="00822867"/>
    <w:rsid w:val="00826B5B"/>
    <w:rsid w:val="0083711B"/>
    <w:rsid w:val="00837E8F"/>
    <w:rsid w:val="00841F17"/>
    <w:rsid w:val="00851F1D"/>
    <w:rsid w:val="00864476"/>
    <w:rsid w:val="008704CE"/>
    <w:rsid w:val="00871FBD"/>
    <w:rsid w:val="00873FE2"/>
    <w:rsid w:val="0087540F"/>
    <w:rsid w:val="008859DB"/>
    <w:rsid w:val="0089362A"/>
    <w:rsid w:val="008A0286"/>
    <w:rsid w:val="008A344C"/>
    <w:rsid w:val="008A3AF0"/>
    <w:rsid w:val="008B092F"/>
    <w:rsid w:val="008B6969"/>
    <w:rsid w:val="008D2AA4"/>
    <w:rsid w:val="008D39FC"/>
    <w:rsid w:val="008E6787"/>
    <w:rsid w:val="008F2CA0"/>
    <w:rsid w:val="0090748D"/>
    <w:rsid w:val="00914274"/>
    <w:rsid w:val="00915EFB"/>
    <w:rsid w:val="009214B3"/>
    <w:rsid w:val="00921E2D"/>
    <w:rsid w:val="00926FBC"/>
    <w:rsid w:val="00927486"/>
    <w:rsid w:val="00931800"/>
    <w:rsid w:val="0094113D"/>
    <w:rsid w:val="009419B6"/>
    <w:rsid w:val="00941F8F"/>
    <w:rsid w:val="00942336"/>
    <w:rsid w:val="00942BAB"/>
    <w:rsid w:val="00946189"/>
    <w:rsid w:val="009470BF"/>
    <w:rsid w:val="00947627"/>
    <w:rsid w:val="009519C1"/>
    <w:rsid w:val="00960030"/>
    <w:rsid w:val="00960E0B"/>
    <w:rsid w:val="00967EC0"/>
    <w:rsid w:val="00970565"/>
    <w:rsid w:val="009816D2"/>
    <w:rsid w:val="00981CC7"/>
    <w:rsid w:val="00982EF4"/>
    <w:rsid w:val="009873E1"/>
    <w:rsid w:val="0099367F"/>
    <w:rsid w:val="009A3208"/>
    <w:rsid w:val="009A3544"/>
    <w:rsid w:val="009A5D18"/>
    <w:rsid w:val="009B1F5E"/>
    <w:rsid w:val="009B3A8A"/>
    <w:rsid w:val="009B4B89"/>
    <w:rsid w:val="009C0D32"/>
    <w:rsid w:val="009C253F"/>
    <w:rsid w:val="009C3FC0"/>
    <w:rsid w:val="009C4EDA"/>
    <w:rsid w:val="009D49E3"/>
    <w:rsid w:val="009D5F1B"/>
    <w:rsid w:val="009D6AD5"/>
    <w:rsid w:val="009E3157"/>
    <w:rsid w:val="009E7D04"/>
    <w:rsid w:val="009F1468"/>
    <w:rsid w:val="009F17C2"/>
    <w:rsid w:val="009F5627"/>
    <w:rsid w:val="009F7672"/>
    <w:rsid w:val="00A010CD"/>
    <w:rsid w:val="00A01F78"/>
    <w:rsid w:val="00A07CF8"/>
    <w:rsid w:val="00A1304B"/>
    <w:rsid w:val="00A13677"/>
    <w:rsid w:val="00A16D03"/>
    <w:rsid w:val="00A20A6F"/>
    <w:rsid w:val="00A26171"/>
    <w:rsid w:val="00A31EEE"/>
    <w:rsid w:val="00A35B07"/>
    <w:rsid w:val="00A50069"/>
    <w:rsid w:val="00A51A4E"/>
    <w:rsid w:val="00A52B00"/>
    <w:rsid w:val="00A55350"/>
    <w:rsid w:val="00A56D56"/>
    <w:rsid w:val="00A6564E"/>
    <w:rsid w:val="00A66FE1"/>
    <w:rsid w:val="00A71AE1"/>
    <w:rsid w:val="00A77C6B"/>
    <w:rsid w:val="00A87055"/>
    <w:rsid w:val="00A93AEC"/>
    <w:rsid w:val="00AA1628"/>
    <w:rsid w:val="00AA6E73"/>
    <w:rsid w:val="00AA792D"/>
    <w:rsid w:val="00AB2A80"/>
    <w:rsid w:val="00AB4A47"/>
    <w:rsid w:val="00AB4DEE"/>
    <w:rsid w:val="00AB682D"/>
    <w:rsid w:val="00AC6151"/>
    <w:rsid w:val="00AD11E6"/>
    <w:rsid w:val="00AD3F6F"/>
    <w:rsid w:val="00AD73BC"/>
    <w:rsid w:val="00AE190C"/>
    <w:rsid w:val="00AE3488"/>
    <w:rsid w:val="00AE6153"/>
    <w:rsid w:val="00AE7101"/>
    <w:rsid w:val="00AF142A"/>
    <w:rsid w:val="00AF16AA"/>
    <w:rsid w:val="00AF28C8"/>
    <w:rsid w:val="00B06834"/>
    <w:rsid w:val="00B0794F"/>
    <w:rsid w:val="00B0796C"/>
    <w:rsid w:val="00B11CE1"/>
    <w:rsid w:val="00B12277"/>
    <w:rsid w:val="00B125A4"/>
    <w:rsid w:val="00B17219"/>
    <w:rsid w:val="00B214BE"/>
    <w:rsid w:val="00B27B17"/>
    <w:rsid w:val="00B34006"/>
    <w:rsid w:val="00B40BBD"/>
    <w:rsid w:val="00B40EE9"/>
    <w:rsid w:val="00B43C85"/>
    <w:rsid w:val="00B44966"/>
    <w:rsid w:val="00B52679"/>
    <w:rsid w:val="00B54068"/>
    <w:rsid w:val="00B5466A"/>
    <w:rsid w:val="00B66001"/>
    <w:rsid w:val="00B66D3D"/>
    <w:rsid w:val="00B70880"/>
    <w:rsid w:val="00B7147A"/>
    <w:rsid w:val="00B734F5"/>
    <w:rsid w:val="00B73898"/>
    <w:rsid w:val="00B75971"/>
    <w:rsid w:val="00B75E39"/>
    <w:rsid w:val="00B8462F"/>
    <w:rsid w:val="00B911B9"/>
    <w:rsid w:val="00B92415"/>
    <w:rsid w:val="00B92D59"/>
    <w:rsid w:val="00BA01BB"/>
    <w:rsid w:val="00BA7215"/>
    <w:rsid w:val="00BB6B95"/>
    <w:rsid w:val="00BB7EA4"/>
    <w:rsid w:val="00BC11EB"/>
    <w:rsid w:val="00BC17EB"/>
    <w:rsid w:val="00BC207A"/>
    <w:rsid w:val="00BC2216"/>
    <w:rsid w:val="00BC4488"/>
    <w:rsid w:val="00BC7F18"/>
    <w:rsid w:val="00BD162A"/>
    <w:rsid w:val="00BD5BC0"/>
    <w:rsid w:val="00BD6575"/>
    <w:rsid w:val="00BE09C5"/>
    <w:rsid w:val="00BE548F"/>
    <w:rsid w:val="00BE57DB"/>
    <w:rsid w:val="00BE7A0F"/>
    <w:rsid w:val="00C02402"/>
    <w:rsid w:val="00C20503"/>
    <w:rsid w:val="00C27B7D"/>
    <w:rsid w:val="00C31A46"/>
    <w:rsid w:val="00C33B2D"/>
    <w:rsid w:val="00C36442"/>
    <w:rsid w:val="00C45EBD"/>
    <w:rsid w:val="00C466DE"/>
    <w:rsid w:val="00C60064"/>
    <w:rsid w:val="00C641A9"/>
    <w:rsid w:val="00C647DA"/>
    <w:rsid w:val="00C65E0E"/>
    <w:rsid w:val="00C722DB"/>
    <w:rsid w:val="00C81B14"/>
    <w:rsid w:val="00C901A3"/>
    <w:rsid w:val="00CA071B"/>
    <w:rsid w:val="00CB5685"/>
    <w:rsid w:val="00CB5AC5"/>
    <w:rsid w:val="00CB7134"/>
    <w:rsid w:val="00CB72BA"/>
    <w:rsid w:val="00CC11E4"/>
    <w:rsid w:val="00CC4FF9"/>
    <w:rsid w:val="00CC6A8A"/>
    <w:rsid w:val="00CD0357"/>
    <w:rsid w:val="00CD6D4F"/>
    <w:rsid w:val="00CD70D6"/>
    <w:rsid w:val="00CE49E8"/>
    <w:rsid w:val="00CE4ED2"/>
    <w:rsid w:val="00CF19FC"/>
    <w:rsid w:val="00CF4C9D"/>
    <w:rsid w:val="00CF4FDB"/>
    <w:rsid w:val="00CF65C2"/>
    <w:rsid w:val="00CF7E44"/>
    <w:rsid w:val="00D00647"/>
    <w:rsid w:val="00D0105B"/>
    <w:rsid w:val="00D0349E"/>
    <w:rsid w:val="00D03AD6"/>
    <w:rsid w:val="00D0452E"/>
    <w:rsid w:val="00D0461E"/>
    <w:rsid w:val="00D04A94"/>
    <w:rsid w:val="00D0600B"/>
    <w:rsid w:val="00D1359F"/>
    <w:rsid w:val="00D15869"/>
    <w:rsid w:val="00D22B98"/>
    <w:rsid w:val="00D248C5"/>
    <w:rsid w:val="00D26AA0"/>
    <w:rsid w:val="00D35BA7"/>
    <w:rsid w:val="00D35C14"/>
    <w:rsid w:val="00D43D8C"/>
    <w:rsid w:val="00D469BD"/>
    <w:rsid w:val="00D5187E"/>
    <w:rsid w:val="00D52248"/>
    <w:rsid w:val="00D6773E"/>
    <w:rsid w:val="00D9166D"/>
    <w:rsid w:val="00D97BD6"/>
    <w:rsid w:val="00DA378F"/>
    <w:rsid w:val="00DA56EB"/>
    <w:rsid w:val="00DB2E40"/>
    <w:rsid w:val="00DC4797"/>
    <w:rsid w:val="00DC68B4"/>
    <w:rsid w:val="00DD0A68"/>
    <w:rsid w:val="00DD2FE2"/>
    <w:rsid w:val="00DD7063"/>
    <w:rsid w:val="00DE2240"/>
    <w:rsid w:val="00DE4512"/>
    <w:rsid w:val="00DE5940"/>
    <w:rsid w:val="00DF0BAB"/>
    <w:rsid w:val="00DF50D2"/>
    <w:rsid w:val="00DF5F2B"/>
    <w:rsid w:val="00E04295"/>
    <w:rsid w:val="00E0595C"/>
    <w:rsid w:val="00E100BB"/>
    <w:rsid w:val="00E20C69"/>
    <w:rsid w:val="00E21A35"/>
    <w:rsid w:val="00E21D4E"/>
    <w:rsid w:val="00E25AB4"/>
    <w:rsid w:val="00E25B83"/>
    <w:rsid w:val="00E2719B"/>
    <w:rsid w:val="00E33DF2"/>
    <w:rsid w:val="00E350AD"/>
    <w:rsid w:val="00E434D8"/>
    <w:rsid w:val="00E5074B"/>
    <w:rsid w:val="00E529C8"/>
    <w:rsid w:val="00E55DD8"/>
    <w:rsid w:val="00E56F65"/>
    <w:rsid w:val="00E57608"/>
    <w:rsid w:val="00E65536"/>
    <w:rsid w:val="00E67151"/>
    <w:rsid w:val="00E707E7"/>
    <w:rsid w:val="00E73047"/>
    <w:rsid w:val="00E73920"/>
    <w:rsid w:val="00E7464A"/>
    <w:rsid w:val="00E758D6"/>
    <w:rsid w:val="00E77454"/>
    <w:rsid w:val="00E80593"/>
    <w:rsid w:val="00E807E1"/>
    <w:rsid w:val="00E811CA"/>
    <w:rsid w:val="00E85E0A"/>
    <w:rsid w:val="00E92382"/>
    <w:rsid w:val="00E94E36"/>
    <w:rsid w:val="00EB1934"/>
    <w:rsid w:val="00EB3B76"/>
    <w:rsid w:val="00EB7900"/>
    <w:rsid w:val="00EC3487"/>
    <w:rsid w:val="00EC4AEB"/>
    <w:rsid w:val="00EC5435"/>
    <w:rsid w:val="00ED1565"/>
    <w:rsid w:val="00ED1634"/>
    <w:rsid w:val="00ED2CBF"/>
    <w:rsid w:val="00ED4331"/>
    <w:rsid w:val="00ED4D0B"/>
    <w:rsid w:val="00ED513A"/>
    <w:rsid w:val="00ED5DD9"/>
    <w:rsid w:val="00ED71AF"/>
    <w:rsid w:val="00EE1269"/>
    <w:rsid w:val="00EE1C6D"/>
    <w:rsid w:val="00EE3CFE"/>
    <w:rsid w:val="00EE58E4"/>
    <w:rsid w:val="00EF408C"/>
    <w:rsid w:val="00F05DD5"/>
    <w:rsid w:val="00F12191"/>
    <w:rsid w:val="00F1529E"/>
    <w:rsid w:val="00F17C7B"/>
    <w:rsid w:val="00F2139F"/>
    <w:rsid w:val="00F23539"/>
    <w:rsid w:val="00F3585F"/>
    <w:rsid w:val="00F35D40"/>
    <w:rsid w:val="00F41DF3"/>
    <w:rsid w:val="00F479F6"/>
    <w:rsid w:val="00F545D5"/>
    <w:rsid w:val="00F6062F"/>
    <w:rsid w:val="00F61C71"/>
    <w:rsid w:val="00F63FC9"/>
    <w:rsid w:val="00F70B44"/>
    <w:rsid w:val="00F7423D"/>
    <w:rsid w:val="00F82EA5"/>
    <w:rsid w:val="00F94022"/>
    <w:rsid w:val="00F97004"/>
    <w:rsid w:val="00FA106F"/>
    <w:rsid w:val="00FC3F14"/>
    <w:rsid w:val="00FC68CF"/>
    <w:rsid w:val="00FC71AE"/>
    <w:rsid w:val="00FD32C0"/>
    <w:rsid w:val="00FD6119"/>
    <w:rsid w:val="00FE62E4"/>
    <w:rsid w:val="00FE636C"/>
    <w:rsid w:val="00FE7725"/>
    <w:rsid w:val="00FE7E58"/>
    <w:rsid w:val="00FE7FE5"/>
    <w:rsid w:val="00FF23EF"/>
    <w:rsid w:val="00FF61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F142A"/>
    <w:pPr>
      <w:spacing w:line="360" w:lineRule="auto"/>
      <w:ind w:firstLine="567"/>
      <w:jc w:val="both"/>
    </w:pPr>
    <w:rPr>
      <w:sz w:val="28"/>
      <w:szCs w:val="20"/>
    </w:rPr>
  </w:style>
  <w:style w:type="paragraph" w:styleId="Heading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Normal"/>
    <w:next w:val="Normal"/>
    <w:link w:val="Heading1Char"/>
    <w:uiPriority w:val="99"/>
    <w:qFormat/>
    <w:rsid w:val="00AF142A"/>
    <w:pPr>
      <w:keepNext/>
      <w:keepLines/>
      <w:pageBreakBefore/>
      <w:numPr>
        <w:numId w:val="15"/>
      </w:numPr>
      <w:tabs>
        <w:tab w:val="clear" w:pos="567"/>
        <w:tab w:val="num" w:pos="1134"/>
      </w:tabs>
      <w:suppressAutoHyphens/>
      <w:spacing w:before="480" w:after="240" w:line="240" w:lineRule="auto"/>
      <w:ind w:left="1134" w:hanging="1134"/>
      <w:jc w:val="left"/>
      <w:outlineLvl w:val="0"/>
    </w:pPr>
    <w:rPr>
      <w:rFonts w:ascii="Arial" w:hAnsi="Arial"/>
      <w:b/>
      <w:kern w:val="28"/>
      <w:sz w:val="40"/>
    </w:rPr>
  </w:style>
  <w:style w:type="paragraph" w:styleId="Heading2">
    <w:name w:val="heading 2"/>
    <w:aliases w:val="Заголовок 2 Знак,H2,2,h2,Б2,RTC,iz2,H2 Знак,Заголовок 21,Раздел Знак,sub-sect,21,22,23,24,25,211,221,231,26,212,222,232,27,213,223,233,28,214,224,234,241,251,2111,2211,2311,261,2121,2221,2321,271,2131,2231,2331,Numbered text 3,HD2"/>
    <w:basedOn w:val="Normal"/>
    <w:next w:val="Normal"/>
    <w:link w:val="Heading2Char"/>
    <w:uiPriority w:val="99"/>
    <w:qFormat/>
    <w:rsid w:val="00AF142A"/>
    <w:pPr>
      <w:keepNext/>
      <w:numPr>
        <w:ilvl w:val="1"/>
        <w:numId w:val="15"/>
      </w:numPr>
      <w:tabs>
        <w:tab w:val="clear" w:pos="567"/>
        <w:tab w:val="num" w:pos="1134"/>
        <w:tab w:val="num" w:pos="1440"/>
      </w:tabs>
      <w:suppressAutoHyphens/>
      <w:spacing w:before="360" w:after="120" w:line="240" w:lineRule="auto"/>
      <w:ind w:left="1134" w:hanging="1134"/>
      <w:jc w:val="left"/>
      <w:outlineLvl w:val="1"/>
    </w:pPr>
    <w:rPr>
      <w:b/>
      <w:sz w:val="32"/>
    </w:rPr>
  </w:style>
  <w:style w:type="paragraph" w:styleId="Heading3">
    <w:name w:val="heading 3"/>
    <w:basedOn w:val="Normal"/>
    <w:next w:val="Normal"/>
    <w:link w:val="Heading3Char"/>
    <w:uiPriority w:val="99"/>
    <w:qFormat/>
    <w:rsid w:val="00AF142A"/>
    <w:pPr>
      <w:keepNext/>
      <w:numPr>
        <w:ilvl w:val="2"/>
        <w:numId w:val="15"/>
      </w:numPr>
      <w:suppressAutoHyphens/>
      <w:spacing w:before="120" w:after="120" w:line="240" w:lineRule="auto"/>
      <w:jc w:val="left"/>
      <w:outlineLvl w:val="2"/>
    </w:pPr>
    <w:rPr>
      <w:b/>
    </w:rPr>
  </w:style>
  <w:style w:type="paragraph" w:styleId="Heading4">
    <w:name w:val="heading 4"/>
    <w:basedOn w:val="Normal"/>
    <w:next w:val="Normal"/>
    <w:link w:val="Heading4Char"/>
    <w:uiPriority w:val="99"/>
    <w:qFormat/>
    <w:rsid w:val="00AF142A"/>
    <w:pPr>
      <w:keepNext/>
      <w:numPr>
        <w:ilvl w:val="3"/>
        <w:numId w:val="15"/>
      </w:numPr>
      <w:tabs>
        <w:tab w:val="left" w:pos="1134"/>
      </w:tabs>
      <w:suppressAutoHyphens/>
      <w:spacing w:before="240" w:after="120" w:line="240" w:lineRule="auto"/>
      <w:outlineLvl w:val="3"/>
    </w:pPr>
    <w:rPr>
      <w:b/>
      <w:i/>
    </w:rPr>
  </w:style>
  <w:style w:type="paragraph" w:styleId="Heading5">
    <w:name w:val="heading 5"/>
    <w:basedOn w:val="Normal"/>
    <w:next w:val="Normal"/>
    <w:link w:val="Heading5Char"/>
    <w:uiPriority w:val="99"/>
    <w:qFormat/>
    <w:rsid w:val="00AF142A"/>
    <w:pPr>
      <w:keepNext/>
      <w:numPr>
        <w:ilvl w:val="4"/>
        <w:numId w:val="16"/>
      </w:numPr>
      <w:tabs>
        <w:tab w:val="clear" w:pos="1008"/>
        <w:tab w:val="num" w:pos="360"/>
      </w:tabs>
      <w:suppressAutoHyphens/>
      <w:spacing w:before="60"/>
      <w:ind w:left="0" w:firstLine="0"/>
      <w:outlineLvl w:val="4"/>
    </w:pPr>
    <w:rPr>
      <w:b/>
      <w:sz w:val="26"/>
    </w:rPr>
  </w:style>
  <w:style w:type="paragraph" w:styleId="Heading6">
    <w:name w:val="heading 6"/>
    <w:basedOn w:val="Normal"/>
    <w:next w:val="Normal"/>
    <w:link w:val="Heading6Char"/>
    <w:uiPriority w:val="99"/>
    <w:qFormat/>
    <w:rsid w:val="00AF142A"/>
    <w:pPr>
      <w:widowControl w:val="0"/>
      <w:numPr>
        <w:ilvl w:val="5"/>
        <w:numId w:val="16"/>
      </w:numPr>
      <w:tabs>
        <w:tab w:val="clear" w:pos="1152"/>
        <w:tab w:val="num" w:pos="360"/>
      </w:tabs>
      <w:suppressAutoHyphens/>
      <w:spacing w:before="240" w:after="60"/>
      <w:ind w:left="0" w:firstLine="0"/>
      <w:outlineLvl w:val="5"/>
    </w:pPr>
    <w:rPr>
      <w:b/>
      <w:sz w:val="22"/>
    </w:rPr>
  </w:style>
  <w:style w:type="paragraph" w:styleId="Heading7">
    <w:name w:val="heading 7"/>
    <w:basedOn w:val="Normal"/>
    <w:next w:val="Normal"/>
    <w:link w:val="Heading7Char"/>
    <w:uiPriority w:val="99"/>
    <w:qFormat/>
    <w:rsid w:val="00AF142A"/>
    <w:pPr>
      <w:widowControl w:val="0"/>
      <w:numPr>
        <w:ilvl w:val="6"/>
        <w:numId w:val="16"/>
      </w:numPr>
      <w:tabs>
        <w:tab w:val="clear" w:pos="1296"/>
        <w:tab w:val="num" w:pos="360"/>
      </w:tabs>
      <w:suppressAutoHyphens/>
      <w:spacing w:before="240" w:after="60"/>
      <w:ind w:left="0" w:firstLine="0"/>
      <w:outlineLvl w:val="6"/>
    </w:pPr>
    <w:rPr>
      <w:sz w:val="26"/>
    </w:rPr>
  </w:style>
  <w:style w:type="paragraph" w:styleId="Heading8">
    <w:name w:val="heading 8"/>
    <w:basedOn w:val="Normal"/>
    <w:next w:val="Normal"/>
    <w:link w:val="Heading8Char"/>
    <w:uiPriority w:val="99"/>
    <w:qFormat/>
    <w:rsid w:val="00AF142A"/>
    <w:pPr>
      <w:widowControl w:val="0"/>
      <w:numPr>
        <w:ilvl w:val="7"/>
        <w:numId w:val="16"/>
      </w:numPr>
      <w:tabs>
        <w:tab w:val="clear" w:pos="1440"/>
        <w:tab w:val="num" w:pos="360"/>
      </w:tabs>
      <w:suppressAutoHyphens/>
      <w:spacing w:before="240" w:after="60"/>
      <w:ind w:left="0" w:firstLine="0"/>
      <w:outlineLvl w:val="7"/>
    </w:pPr>
    <w:rPr>
      <w:i/>
      <w:sz w:val="26"/>
    </w:rPr>
  </w:style>
  <w:style w:type="paragraph" w:styleId="Heading9">
    <w:name w:val="heading 9"/>
    <w:basedOn w:val="Normal"/>
    <w:next w:val="Normal"/>
    <w:link w:val="Heading9Char"/>
    <w:uiPriority w:val="99"/>
    <w:qFormat/>
    <w:rsid w:val="00AF142A"/>
    <w:pPr>
      <w:widowControl w:val="0"/>
      <w:numPr>
        <w:ilvl w:val="8"/>
        <w:numId w:val="16"/>
      </w:numPr>
      <w:tabs>
        <w:tab w:val="clear" w:pos="1584"/>
        <w:tab w:val="num" w:pos="360"/>
      </w:tabs>
      <w:suppressAutoHyphens/>
      <w:spacing w:before="240" w:after="60"/>
      <w:ind w:left="0" w:firstLine="0"/>
      <w:outlineLvl w:val="8"/>
    </w:pPr>
    <w:rPr>
      <w:rFonts w:ascii="Arial" w:hAnsi="Arial"/>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Введение... Char,Б1 Char,Heading 1iz Char,Б11 Char,Заголовок 1 Знак2 Знак Char,Заголовок 1 Знак1 Знак Знак Char,Заголовок 1 Знак Знак Знак Знак Char,Заголовок 1 Знак Знак1 Знак Знак Char,Ðàçäåë Char"/>
    <w:basedOn w:val="DefaultParagraphFont"/>
    <w:link w:val="Heading1"/>
    <w:uiPriority w:val="99"/>
    <w:locked/>
    <w:rsid w:val="00D26AA0"/>
    <w:rPr>
      <w:rFonts w:ascii="Arial" w:hAnsi="Arial" w:cs="Times New Roman"/>
      <w:b/>
      <w:kern w:val="28"/>
      <w:sz w:val="40"/>
      <w:lang w:val="ru-RU" w:eastAsia="ru-RU" w:bidi="ar-SA"/>
    </w:rPr>
  </w:style>
  <w:style w:type="character" w:customStyle="1" w:styleId="Heading2Char">
    <w:name w:val="Heading 2 Char"/>
    <w:aliases w:val="Заголовок 2 Знак Char,H2 Char,2 Char,h2 Char,Б2 Char,RTC Char,iz2 Char,H2 Знак Char,Заголовок 21 Char,Раздел Знак Char,sub-sect Char,21 Char,22 Char,23 Char,24 Char,25 Char,211 Char,221 Char,231 Char,26 Char,212 Char,222 Char,232 Char"/>
    <w:basedOn w:val="DefaultParagraphFont"/>
    <w:link w:val="Heading2"/>
    <w:uiPriority w:val="99"/>
    <w:semiHidden/>
    <w:locked/>
    <w:rsid w:val="00D26AA0"/>
    <w:rPr>
      <w:rFonts w:cs="Times New Roman"/>
      <w:b/>
      <w:sz w:val="32"/>
      <w:lang w:val="ru-RU" w:eastAsia="ru-RU" w:bidi="ar-SA"/>
    </w:rPr>
  </w:style>
  <w:style w:type="character" w:customStyle="1" w:styleId="Heading3Char">
    <w:name w:val="Heading 3 Char"/>
    <w:basedOn w:val="DefaultParagraphFont"/>
    <w:link w:val="Heading3"/>
    <w:uiPriority w:val="99"/>
    <w:locked/>
    <w:rsid w:val="00D26AA0"/>
    <w:rPr>
      <w:b/>
      <w:sz w:val="28"/>
      <w:szCs w:val="20"/>
    </w:rPr>
  </w:style>
  <w:style w:type="character" w:customStyle="1" w:styleId="Heading4Char">
    <w:name w:val="Heading 4 Char"/>
    <w:basedOn w:val="DefaultParagraphFont"/>
    <w:link w:val="Heading4"/>
    <w:uiPriority w:val="99"/>
    <w:locked/>
    <w:rsid w:val="00D26AA0"/>
    <w:rPr>
      <w:b/>
      <w:i/>
      <w:sz w:val="28"/>
      <w:szCs w:val="20"/>
    </w:rPr>
  </w:style>
  <w:style w:type="character" w:customStyle="1" w:styleId="Heading5Char">
    <w:name w:val="Heading 5 Char"/>
    <w:basedOn w:val="DefaultParagraphFont"/>
    <w:link w:val="Heading5"/>
    <w:uiPriority w:val="99"/>
    <w:locked/>
    <w:rsid w:val="00D26AA0"/>
    <w:rPr>
      <w:b/>
      <w:sz w:val="26"/>
      <w:szCs w:val="20"/>
    </w:rPr>
  </w:style>
  <w:style w:type="character" w:customStyle="1" w:styleId="Heading6Char">
    <w:name w:val="Heading 6 Char"/>
    <w:basedOn w:val="DefaultParagraphFont"/>
    <w:link w:val="Heading6"/>
    <w:uiPriority w:val="99"/>
    <w:locked/>
    <w:rsid w:val="00D26AA0"/>
    <w:rPr>
      <w:b/>
      <w:szCs w:val="20"/>
    </w:rPr>
  </w:style>
  <w:style w:type="character" w:customStyle="1" w:styleId="Heading7Char">
    <w:name w:val="Heading 7 Char"/>
    <w:basedOn w:val="DefaultParagraphFont"/>
    <w:link w:val="Heading7"/>
    <w:uiPriority w:val="99"/>
    <w:locked/>
    <w:rsid w:val="00D26AA0"/>
    <w:rPr>
      <w:sz w:val="26"/>
      <w:szCs w:val="20"/>
    </w:rPr>
  </w:style>
  <w:style w:type="character" w:customStyle="1" w:styleId="Heading8Char">
    <w:name w:val="Heading 8 Char"/>
    <w:basedOn w:val="DefaultParagraphFont"/>
    <w:link w:val="Heading8"/>
    <w:uiPriority w:val="99"/>
    <w:locked/>
    <w:rsid w:val="00D26AA0"/>
    <w:rPr>
      <w:i/>
      <w:sz w:val="26"/>
      <w:szCs w:val="20"/>
    </w:rPr>
  </w:style>
  <w:style w:type="character" w:customStyle="1" w:styleId="Heading9Char">
    <w:name w:val="Heading 9 Char"/>
    <w:basedOn w:val="DefaultParagraphFont"/>
    <w:link w:val="Heading9"/>
    <w:uiPriority w:val="99"/>
    <w:locked/>
    <w:rsid w:val="00D26AA0"/>
    <w:rPr>
      <w:rFonts w:ascii="Arial" w:hAnsi="Arial"/>
      <w:szCs w:val="20"/>
    </w:rPr>
  </w:style>
  <w:style w:type="paragraph" w:styleId="Header">
    <w:name w:val="header"/>
    <w:basedOn w:val="Normal"/>
    <w:link w:val="HeaderChar"/>
    <w:uiPriority w:val="99"/>
    <w:rsid w:val="00AF142A"/>
    <w:pPr>
      <w:pBdr>
        <w:bottom w:val="single" w:sz="4" w:space="1" w:color="auto"/>
      </w:pBdr>
      <w:tabs>
        <w:tab w:val="center" w:pos="4153"/>
        <w:tab w:val="right" w:pos="8306"/>
      </w:tabs>
      <w:spacing w:line="240" w:lineRule="auto"/>
      <w:ind w:firstLine="0"/>
      <w:jc w:val="center"/>
    </w:pPr>
    <w:rPr>
      <w:i/>
      <w:sz w:val="20"/>
    </w:rPr>
  </w:style>
  <w:style w:type="character" w:customStyle="1" w:styleId="HeaderChar">
    <w:name w:val="Header Char"/>
    <w:basedOn w:val="DefaultParagraphFont"/>
    <w:link w:val="Header"/>
    <w:uiPriority w:val="99"/>
    <w:locked/>
    <w:rsid w:val="00AB4A47"/>
    <w:rPr>
      <w:rFonts w:cs="Times New Roman"/>
      <w:i/>
      <w:snapToGrid w:val="0"/>
    </w:rPr>
  </w:style>
  <w:style w:type="paragraph" w:styleId="Footer">
    <w:name w:val="footer"/>
    <w:basedOn w:val="Normal"/>
    <w:link w:val="FooterChar"/>
    <w:uiPriority w:val="99"/>
    <w:rsid w:val="00AF142A"/>
    <w:pPr>
      <w:tabs>
        <w:tab w:val="center" w:pos="4253"/>
        <w:tab w:val="right" w:pos="9356"/>
      </w:tabs>
      <w:spacing w:line="240" w:lineRule="auto"/>
      <w:ind w:firstLine="0"/>
    </w:pPr>
    <w:rPr>
      <w:sz w:val="20"/>
    </w:rPr>
  </w:style>
  <w:style w:type="character" w:customStyle="1" w:styleId="FooterChar">
    <w:name w:val="Footer Char"/>
    <w:basedOn w:val="DefaultParagraphFont"/>
    <w:link w:val="Footer"/>
    <w:uiPriority w:val="99"/>
    <w:locked/>
    <w:rsid w:val="00ED513A"/>
    <w:rPr>
      <w:rFonts w:cs="Times New Roman"/>
      <w:snapToGrid w:val="0"/>
    </w:rPr>
  </w:style>
  <w:style w:type="character" w:styleId="Hyperlink">
    <w:name w:val="Hyperlink"/>
    <w:basedOn w:val="DefaultParagraphFont"/>
    <w:uiPriority w:val="99"/>
    <w:rsid w:val="00AF142A"/>
    <w:rPr>
      <w:rFonts w:cs="Times New Roman"/>
      <w:color w:val="0000FF"/>
      <w:u w:val="single"/>
    </w:rPr>
  </w:style>
  <w:style w:type="character" w:styleId="FootnoteReference">
    <w:name w:val="footnote reference"/>
    <w:basedOn w:val="DefaultParagraphFont"/>
    <w:uiPriority w:val="99"/>
    <w:semiHidden/>
    <w:rsid w:val="00AF142A"/>
    <w:rPr>
      <w:rFonts w:cs="Times New Roman"/>
      <w:vertAlign w:val="superscript"/>
    </w:rPr>
  </w:style>
  <w:style w:type="character" w:styleId="PageNumber">
    <w:name w:val="page number"/>
    <w:basedOn w:val="DefaultParagraphFont"/>
    <w:uiPriority w:val="99"/>
    <w:rsid w:val="00AF142A"/>
    <w:rPr>
      <w:rFonts w:ascii="Times New Roman" w:hAnsi="Times New Roman" w:cs="Times New Roman"/>
      <w:sz w:val="20"/>
    </w:rPr>
  </w:style>
  <w:style w:type="paragraph" w:styleId="TOC1">
    <w:name w:val="toc 1"/>
    <w:basedOn w:val="Normal"/>
    <w:next w:val="Normal"/>
    <w:autoRedefine/>
    <w:uiPriority w:val="99"/>
    <w:rsid w:val="00AF142A"/>
    <w:pPr>
      <w:keepNext/>
      <w:tabs>
        <w:tab w:val="left" w:pos="540"/>
        <w:tab w:val="right" w:leader="dot" w:pos="10195"/>
      </w:tabs>
      <w:spacing w:before="240" w:after="120" w:line="240" w:lineRule="auto"/>
      <w:ind w:left="539" w:right="1134" w:hanging="539"/>
      <w:jc w:val="left"/>
    </w:pPr>
    <w:rPr>
      <w:b/>
      <w:bCs/>
      <w:caps/>
      <w:noProof/>
      <w:szCs w:val="28"/>
    </w:rPr>
  </w:style>
  <w:style w:type="paragraph" w:styleId="TOC2">
    <w:name w:val="toc 2"/>
    <w:basedOn w:val="Normal"/>
    <w:next w:val="Normal"/>
    <w:autoRedefine/>
    <w:uiPriority w:val="99"/>
    <w:rsid w:val="00AF142A"/>
    <w:pPr>
      <w:tabs>
        <w:tab w:val="left" w:pos="1080"/>
        <w:tab w:val="right" w:leader="dot" w:pos="10195"/>
      </w:tabs>
      <w:spacing w:before="120" w:after="120" w:line="240" w:lineRule="auto"/>
      <w:ind w:left="1134" w:right="1134" w:hanging="594"/>
      <w:jc w:val="left"/>
    </w:pPr>
    <w:rPr>
      <w:b/>
      <w:noProof/>
      <w:sz w:val="24"/>
      <w:szCs w:val="24"/>
    </w:rPr>
  </w:style>
  <w:style w:type="paragraph" w:styleId="TOC3">
    <w:name w:val="toc 3"/>
    <w:basedOn w:val="Normal"/>
    <w:next w:val="Normal"/>
    <w:autoRedefine/>
    <w:uiPriority w:val="99"/>
    <w:rsid w:val="00AF142A"/>
    <w:pPr>
      <w:tabs>
        <w:tab w:val="left" w:pos="1979"/>
        <w:tab w:val="right" w:leader="dot" w:pos="10195"/>
      </w:tabs>
      <w:spacing w:after="120" w:line="240" w:lineRule="auto"/>
      <w:ind w:left="1979" w:right="485" w:hanging="902"/>
      <w:jc w:val="left"/>
    </w:pPr>
    <w:rPr>
      <w:iCs/>
      <w:noProof/>
      <w:sz w:val="24"/>
      <w:szCs w:val="28"/>
    </w:rPr>
  </w:style>
  <w:style w:type="paragraph" w:styleId="TOC4">
    <w:name w:val="toc 4"/>
    <w:basedOn w:val="Normal"/>
    <w:next w:val="Normal"/>
    <w:autoRedefine/>
    <w:uiPriority w:val="99"/>
    <w:rsid w:val="00AF142A"/>
    <w:pPr>
      <w:tabs>
        <w:tab w:val="left" w:pos="2268"/>
        <w:tab w:val="right" w:leader="dot" w:pos="10195"/>
      </w:tabs>
      <w:spacing w:after="60" w:line="240" w:lineRule="auto"/>
      <w:ind w:left="2268" w:right="1134" w:hanging="567"/>
      <w:jc w:val="left"/>
    </w:pPr>
    <w:rPr>
      <w:sz w:val="24"/>
      <w:szCs w:val="24"/>
    </w:rPr>
  </w:style>
  <w:style w:type="character" w:styleId="FollowedHyperlink">
    <w:name w:val="FollowedHyperlink"/>
    <w:basedOn w:val="DefaultParagraphFont"/>
    <w:uiPriority w:val="99"/>
    <w:rsid w:val="00AF142A"/>
    <w:rPr>
      <w:rFonts w:cs="Times New Roman"/>
      <w:color w:val="800080"/>
      <w:u w:val="single"/>
    </w:rPr>
  </w:style>
  <w:style w:type="paragraph" w:styleId="DocumentMap">
    <w:name w:val="Document Map"/>
    <w:basedOn w:val="Normal"/>
    <w:link w:val="DocumentMapChar"/>
    <w:uiPriority w:val="99"/>
    <w:semiHidden/>
    <w:rsid w:val="00AF142A"/>
    <w:pPr>
      <w:shd w:val="clear" w:color="auto" w:fill="000080"/>
    </w:pPr>
    <w:rPr>
      <w:rFonts w:ascii="Tahoma" w:hAnsi="Tahoma"/>
      <w:sz w:val="20"/>
    </w:rPr>
  </w:style>
  <w:style w:type="character" w:customStyle="1" w:styleId="DocumentMapChar">
    <w:name w:val="Document Map Char"/>
    <w:basedOn w:val="DefaultParagraphFont"/>
    <w:link w:val="DocumentMap"/>
    <w:uiPriority w:val="99"/>
    <w:semiHidden/>
    <w:locked/>
    <w:rsid w:val="00D26AA0"/>
    <w:rPr>
      <w:rFonts w:cs="Times New Roman"/>
      <w:sz w:val="2"/>
    </w:rPr>
  </w:style>
  <w:style w:type="paragraph" w:customStyle="1" w:styleId="a0">
    <w:name w:val="Таблица шапка"/>
    <w:basedOn w:val="Normal"/>
    <w:uiPriority w:val="99"/>
    <w:rsid w:val="00AF142A"/>
    <w:pPr>
      <w:keepNext/>
      <w:spacing w:before="40" w:after="40" w:line="240" w:lineRule="auto"/>
      <w:ind w:left="57" w:right="57" w:firstLine="0"/>
      <w:jc w:val="left"/>
    </w:pPr>
    <w:rPr>
      <w:sz w:val="22"/>
    </w:rPr>
  </w:style>
  <w:style w:type="paragraph" w:styleId="FootnoteText">
    <w:name w:val="footnote text"/>
    <w:basedOn w:val="Normal"/>
    <w:link w:val="FootnoteTextChar"/>
    <w:uiPriority w:val="99"/>
    <w:semiHidden/>
    <w:rsid w:val="00AF142A"/>
    <w:pPr>
      <w:spacing w:line="240" w:lineRule="auto"/>
    </w:pPr>
    <w:rPr>
      <w:sz w:val="20"/>
    </w:rPr>
  </w:style>
  <w:style w:type="character" w:customStyle="1" w:styleId="FootnoteTextChar">
    <w:name w:val="Footnote Text Char"/>
    <w:basedOn w:val="DefaultParagraphFont"/>
    <w:link w:val="FootnoteText"/>
    <w:uiPriority w:val="99"/>
    <w:semiHidden/>
    <w:locked/>
    <w:rsid w:val="00D26AA0"/>
    <w:rPr>
      <w:rFonts w:cs="Times New Roman"/>
      <w:sz w:val="20"/>
      <w:szCs w:val="20"/>
    </w:rPr>
  </w:style>
  <w:style w:type="paragraph" w:customStyle="1" w:styleId="a1">
    <w:name w:val="Таблица текст"/>
    <w:basedOn w:val="Normal"/>
    <w:uiPriority w:val="99"/>
    <w:rsid w:val="00AF142A"/>
    <w:pPr>
      <w:spacing w:before="40" w:after="40" w:line="240" w:lineRule="auto"/>
      <w:ind w:left="57" w:right="57" w:firstLine="0"/>
      <w:jc w:val="left"/>
    </w:pPr>
    <w:rPr>
      <w:sz w:val="24"/>
    </w:rPr>
  </w:style>
  <w:style w:type="paragraph" w:styleId="Caption">
    <w:name w:val="caption"/>
    <w:basedOn w:val="Normal"/>
    <w:next w:val="Normal"/>
    <w:uiPriority w:val="99"/>
    <w:qFormat/>
    <w:rsid w:val="00AF142A"/>
    <w:pPr>
      <w:pageBreakBefore/>
      <w:suppressAutoHyphens/>
      <w:spacing w:before="120" w:after="120" w:line="240" w:lineRule="auto"/>
      <w:ind w:firstLine="0"/>
    </w:pPr>
    <w:rPr>
      <w:bCs/>
      <w:i/>
      <w:sz w:val="24"/>
    </w:rPr>
  </w:style>
  <w:style w:type="paragraph" w:styleId="TOC5">
    <w:name w:val="toc 5"/>
    <w:basedOn w:val="Normal"/>
    <w:next w:val="Normal"/>
    <w:autoRedefine/>
    <w:uiPriority w:val="99"/>
    <w:rsid w:val="00AF142A"/>
    <w:pPr>
      <w:ind w:left="1120"/>
      <w:jc w:val="left"/>
    </w:pPr>
    <w:rPr>
      <w:sz w:val="18"/>
      <w:szCs w:val="18"/>
    </w:rPr>
  </w:style>
  <w:style w:type="paragraph" w:styleId="TOC6">
    <w:name w:val="toc 6"/>
    <w:basedOn w:val="Normal"/>
    <w:next w:val="Normal"/>
    <w:autoRedefine/>
    <w:uiPriority w:val="99"/>
    <w:rsid w:val="00AF142A"/>
    <w:pPr>
      <w:ind w:left="1400"/>
      <w:jc w:val="left"/>
    </w:pPr>
    <w:rPr>
      <w:sz w:val="18"/>
      <w:szCs w:val="18"/>
    </w:rPr>
  </w:style>
  <w:style w:type="paragraph" w:styleId="TOC7">
    <w:name w:val="toc 7"/>
    <w:basedOn w:val="Normal"/>
    <w:next w:val="Normal"/>
    <w:autoRedefine/>
    <w:uiPriority w:val="99"/>
    <w:rsid w:val="00AF142A"/>
    <w:pPr>
      <w:ind w:left="1680"/>
      <w:jc w:val="left"/>
    </w:pPr>
    <w:rPr>
      <w:sz w:val="18"/>
      <w:szCs w:val="18"/>
    </w:rPr>
  </w:style>
  <w:style w:type="paragraph" w:styleId="TOC8">
    <w:name w:val="toc 8"/>
    <w:basedOn w:val="Normal"/>
    <w:next w:val="Normal"/>
    <w:autoRedefine/>
    <w:uiPriority w:val="99"/>
    <w:rsid w:val="00AF142A"/>
    <w:pPr>
      <w:ind w:left="1960"/>
      <w:jc w:val="left"/>
    </w:pPr>
    <w:rPr>
      <w:sz w:val="18"/>
      <w:szCs w:val="18"/>
    </w:rPr>
  </w:style>
  <w:style w:type="paragraph" w:styleId="TOC9">
    <w:name w:val="toc 9"/>
    <w:basedOn w:val="Normal"/>
    <w:next w:val="Normal"/>
    <w:autoRedefine/>
    <w:uiPriority w:val="99"/>
    <w:rsid w:val="00AF142A"/>
    <w:pPr>
      <w:ind w:left="2240"/>
      <w:jc w:val="left"/>
    </w:pPr>
    <w:rPr>
      <w:sz w:val="18"/>
      <w:szCs w:val="18"/>
    </w:rPr>
  </w:style>
  <w:style w:type="paragraph" w:customStyle="1" w:styleId="a2">
    <w:name w:val="Служебный"/>
    <w:basedOn w:val="a3"/>
    <w:uiPriority w:val="99"/>
    <w:rsid w:val="00AF142A"/>
  </w:style>
  <w:style w:type="paragraph" w:customStyle="1" w:styleId="a3">
    <w:name w:val="Главы"/>
    <w:basedOn w:val="a4"/>
    <w:next w:val="Normal"/>
    <w:uiPriority w:val="99"/>
    <w:rsid w:val="00AF142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4">
    <w:name w:val="Структура"/>
    <w:basedOn w:val="Normal"/>
    <w:uiPriority w:val="99"/>
    <w:rsid w:val="00AF142A"/>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5">
    <w:name w:val="маркированный"/>
    <w:basedOn w:val="Normal"/>
    <w:uiPriority w:val="99"/>
    <w:semiHidden/>
    <w:rsid w:val="00AF142A"/>
    <w:pPr>
      <w:tabs>
        <w:tab w:val="num" w:pos="1701"/>
      </w:tabs>
      <w:ind w:left="1701" w:hanging="567"/>
    </w:pPr>
  </w:style>
  <w:style w:type="paragraph" w:customStyle="1" w:styleId="a6">
    <w:name w:val="Пункт"/>
    <w:basedOn w:val="Normal"/>
    <w:link w:val="10"/>
    <w:uiPriority w:val="99"/>
    <w:rsid w:val="00AF142A"/>
    <w:pPr>
      <w:numPr>
        <w:ilvl w:val="2"/>
        <w:numId w:val="15"/>
      </w:numPr>
      <w:tabs>
        <w:tab w:val="num" w:pos="2160"/>
      </w:tabs>
    </w:pPr>
  </w:style>
  <w:style w:type="paragraph" w:customStyle="1" w:styleId="a7">
    <w:name w:val="Подпункт"/>
    <w:basedOn w:val="a6"/>
    <w:uiPriority w:val="99"/>
    <w:rsid w:val="00AF142A"/>
    <w:pPr>
      <w:numPr>
        <w:ilvl w:val="3"/>
      </w:numPr>
      <w:tabs>
        <w:tab w:val="clear" w:pos="1701"/>
        <w:tab w:val="num" w:pos="1134"/>
        <w:tab w:val="num" w:pos="2880"/>
      </w:tabs>
      <w:ind w:left="5040" w:hanging="360"/>
    </w:pPr>
  </w:style>
  <w:style w:type="character" w:customStyle="1" w:styleId="a8">
    <w:name w:val="комментарий"/>
    <w:uiPriority w:val="99"/>
    <w:rsid w:val="00AF142A"/>
    <w:rPr>
      <w:b/>
      <w:i/>
      <w:shd w:val="clear" w:color="auto" w:fill="FFFF99"/>
    </w:rPr>
  </w:style>
  <w:style w:type="paragraph" w:customStyle="1" w:styleId="20">
    <w:name w:val="Пункт2"/>
    <w:basedOn w:val="a6"/>
    <w:uiPriority w:val="99"/>
    <w:rsid w:val="00AF142A"/>
    <w:pPr>
      <w:keepNext/>
      <w:suppressAutoHyphens/>
      <w:spacing w:before="240" w:after="120" w:line="240" w:lineRule="auto"/>
      <w:jc w:val="left"/>
      <w:outlineLvl w:val="2"/>
    </w:pPr>
    <w:rPr>
      <w:b/>
    </w:rPr>
  </w:style>
  <w:style w:type="paragraph" w:customStyle="1" w:styleId="a9">
    <w:name w:val="Подподпункт"/>
    <w:basedOn w:val="a7"/>
    <w:uiPriority w:val="99"/>
    <w:rsid w:val="00AF142A"/>
    <w:pPr>
      <w:numPr>
        <w:ilvl w:val="0"/>
        <w:numId w:val="0"/>
      </w:numPr>
    </w:pPr>
  </w:style>
  <w:style w:type="paragraph" w:styleId="ListNumber">
    <w:name w:val="List Number"/>
    <w:basedOn w:val="Normal"/>
    <w:uiPriority w:val="99"/>
    <w:rsid w:val="00AF142A"/>
    <w:pPr>
      <w:tabs>
        <w:tab w:val="num" w:pos="1134"/>
      </w:tabs>
      <w:autoSpaceDE w:val="0"/>
      <w:autoSpaceDN w:val="0"/>
      <w:spacing w:before="60"/>
    </w:pPr>
    <w:rPr>
      <w:szCs w:val="24"/>
    </w:rPr>
  </w:style>
  <w:style w:type="paragraph" w:customStyle="1" w:styleId="aa">
    <w:name w:val="Текст таблицы"/>
    <w:basedOn w:val="Normal"/>
    <w:uiPriority w:val="99"/>
    <w:semiHidden/>
    <w:rsid w:val="00AF142A"/>
    <w:pPr>
      <w:spacing w:before="40" w:after="40" w:line="240" w:lineRule="auto"/>
      <w:ind w:left="57" w:right="57" w:firstLine="0"/>
      <w:jc w:val="left"/>
    </w:pPr>
    <w:rPr>
      <w:sz w:val="24"/>
      <w:szCs w:val="24"/>
    </w:rPr>
  </w:style>
  <w:style w:type="paragraph" w:customStyle="1" w:styleId="ab">
    <w:name w:val="Пункт б/н"/>
    <w:basedOn w:val="Normal"/>
    <w:uiPriority w:val="99"/>
    <w:rsid w:val="00AF142A"/>
    <w:pPr>
      <w:tabs>
        <w:tab w:val="left" w:pos="1134"/>
      </w:tabs>
    </w:pPr>
  </w:style>
  <w:style w:type="paragraph" w:styleId="ListBullet">
    <w:name w:val="List Bullet"/>
    <w:basedOn w:val="Normal"/>
    <w:autoRedefine/>
    <w:uiPriority w:val="99"/>
    <w:rsid w:val="00AF142A"/>
    <w:pPr>
      <w:tabs>
        <w:tab w:val="num" w:pos="360"/>
      </w:tabs>
      <w:ind w:left="360" w:hanging="360"/>
    </w:pPr>
  </w:style>
  <w:style w:type="character" w:customStyle="1" w:styleId="ac">
    <w:name w:val="Пункт Знак"/>
    <w:uiPriority w:val="99"/>
    <w:rsid w:val="00AF142A"/>
    <w:rPr>
      <w:sz w:val="28"/>
      <w:lang w:val="ru-RU" w:eastAsia="ru-RU"/>
    </w:rPr>
  </w:style>
  <w:style w:type="character" w:customStyle="1" w:styleId="ad">
    <w:name w:val="Подпункт Знак"/>
    <w:basedOn w:val="ac"/>
    <w:uiPriority w:val="99"/>
    <w:rsid w:val="00AF142A"/>
    <w:rPr>
      <w:rFonts w:cs="Times New Roman"/>
      <w:lang w:bidi="ar-SA"/>
    </w:rPr>
  </w:style>
  <w:style w:type="paragraph" w:styleId="BalloonText">
    <w:name w:val="Balloon Text"/>
    <w:basedOn w:val="Normal"/>
    <w:link w:val="BalloonTextChar"/>
    <w:uiPriority w:val="99"/>
    <w:semiHidden/>
    <w:rsid w:val="00AF14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26AA0"/>
    <w:rPr>
      <w:rFonts w:cs="Times New Roman"/>
      <w:sz w:val="2"/>
    </w:rPr>
  </w:style>
  <w:style w:type="paragraph" w:styleId="BodyText">
    <w:name w:val="Body Text"/>
    <w:basedOn w:val="Normal"/>
    <w:link w:val="BodyTextChar"/>
    <w:uiPriority w:val="99"/>
    <w:rsid w:val="00AF142A"/>
    <w:pPr>
      <w:tabs>
        <w:tab w:val="right" w:pos="9360"/>
      </w:tabs>
      <w:spacing w:line="240" w:lineRule="auto"/>
      <w:ind w:firstLine="0"/>
      <w:jc w:val="left"/>
    </w:pPr>
    <w:rPr>
      <w:szCs w:val="24"/>
    </w:rPr>
  </w:style>
  <w:style w:type="character" w:customStyle="1" w:styleId="BodyTextChar">
    <w:name w:val="Body Text Char"/>
    <w:basedOn w:val="DefaultParagraphFont"/>
    <w:link w:val="BodyText"/>
    <w:uiPriority w:val="99"/>
    <w:semiHidden/>
    <w:locked/>
    <w:rsid w:val="00D26AA0"/>
    <w:rPr>
      <w:rFonts w:cs="Times New Roman"/>
      <w:sz w:val="20"/>
      <w:szCs w:val="20"/>
    </w:rPr>
  </w:style>
  <w:style w:type="paragraph" w:customStyle="1" w:styleId="11">
    <w:name w:val="Обычный1"/>
    <w:uiPriority w:val="99"/>
    <w:rsid w:val="00AF142A"/>
    <w:rPr>
      <w:sz w:val="20"/>
      <w:szCs w:val="20"/>
    </w:rPr>
  </w:style>
  <w:style w:type="paragraph" w:customStyle="1" w:styleId="110">
    <w:name w:val="Заголовок 11"/>
    <w:basedOn w:val="11"/>
    <w:next w:val="11"/>
    <w:uiPriority w:val="99"/>
    <w:rsid w:val="00AF142A"/>
    <w:pPr>
      <w:keepNext/>
      <w:jc w:val="center"/>
    </w:pPr>
    <w:rPr>
      <w:b/>
    </w:rPr>
  </w:style>
  <w:style w:type="paragraph" w:customStyle="1" w:styleId="31">
    <w:name w:val="Основной текст с отступом 31"/>
    <w:basedOn w:val="11"/>
    <w:uiPriority w:val="99"/>
    <w:rsid w:val="00AF142A"/>
    <w:pPr>
      <w:spacing w:line="220" w:lineRule="auto"/>
      <w:ind w:firstLine="426"/>
      <w:jc w:val="both"/>
    </w:pPr>
  </w:style>
  <w:style w:type="paragraph" w:customStyle="1" w:styleId="FR1">
    <w:name w:val="FR1"/>
    <w:uiPriority w:val="99"/>
    <w:rsid w:val="00AF142A"/>
    <w:pPr>
      <w:spacing w:line="640" w:lineRule="auto"/>
      <w:jc w:val="both"/>
    </w:pPr>
    <w:rPr>
      <w:rFonts w:ascii="Courier New" w:hAnsi="Courier New"/>
      <w:sz w:val="18"/>
      <w:szCs w:val="20"/>
    </w:rPr>
  </w:style>
  <w:style w:type="paragraph" w:customStyle="1" w:styleId="12">
    <w:name w:val="Цитата1"/>
    <w:basedOn w:val="11"/>
    <w:uiPriority w:val="99"/>
    <w:rsid w:val="00AF142A"/>
    <w:pPr>
      <w:ind w:left="7088" w:right="-23"/>
    </w:pPr>
  </w:style>
  <w:style w:type="paragraph" w:customStyle="1" w:styleId="ae">
    <w:name w:val="Подподподпункт"/>
    <w:basedOn w:val="Normal"/>
    <w:uiPriority w:val="99"/>
    <w:rsid w:val="00AF142A"/>
    <w:pPr>
      <w:tabs>
        <w:tab w:val="left" w:pos="1134"/>
        <w:tab w:val="left" w:pos="1701"/>
        <w:tab w:val="num" w:pos="3560"/>
      </w:tabs>
      <w:ind w:left="3560" w:hanging="1008"/>
    </w:pPr>
  </w:style>
  <w:style w:type="paragraph" w:customStyle="1" w:styleId="13">
    <w:name w:val="Пункт1"/>
    <w:basedOn w:val="Normal"/>
    <w:uiPriority w:val="99"/>
    <w:rsid w:val="00AF142A"/>
    <w:pPr>
      <w:tabs>
        <w:tab w:val="num" w:pos="1134"/>
      </w:tabs>
      <w:spacing w:before="240"/>
      <w:ind w:left="1134" w:hanging="1134"/>
      <w:jc w:val="center"/>
    </w:pPr>
    <w:rPr>
      <w:rFonts w:ascii="Arial" w:hAnsi="Arial"/>
      <w:b/>
      <w:szCs w:val="28"/>
    </w:rPr>
  </w:style>
  <w:style w:type="paragraph" w:styleId="CommentText">
    <w:name w:val="annotation text"/>
    <w:basedOn w:val="Normal"/>
    <w:link w:val="CommentTextChar"/>
    <w:uiPriority w:val="99"/>
    <w:semiHidden/>
    <w:rsid w:val="0090748D"/>
    <w:rPr>
      <w:sz w:val="20"/>
    </w:rPr>
  </w:style>
  <w:style w:type="character" w:customStyle="1" w:styleId="CommentTextChar">
    <w:name w:val="Comment Text Char"/>
    <w:basedOn w:val="DefaultParagraphFont"/>
    <w:link w:val="CommentText"/>
    <w:uiPriority w:val="99"/>
    <w:semiHidden/>
    <w:locked/>
    <w:rsid w:val="00D26AA0"/>
    <w:rPr>
      <w:rFonts w:cs="Times New Roman"/>
      <w:sz w:val="20"/>
      <w:szCs w:val="20"/>
    </w:rPr>
  </w:style>
  <w:style w:type="character" w:customStyle="1" w:styleId="10">
    <w:name w:val="Пункт Знак1"/>
    <w:link w:val="a6"/>
    <w:uiPriority w:val="99"/>
    <w:locked/>
    <w:rsid w:val="0090748D"/>
    <w:rPr>
      <w:sz w:val="28"/>
      <w:lang w:val="ru-RU" w:eastAsia="ru-RU"/>
    </w:rPr>
  </w:style>
  <w:style w:type="character" w:styleId="CommentReference">
    <w:name w:val="annotation reference"/>
    <w:basedOn w:val="DefaultParagraphFont"/>
    <w:uiPriority w:val="99"/>
    <w:semiHidden/>
    <w:rsid w:val="0090748D"/>
    <w:rPr>
      <w:rFonts w:cs="Times New Roman"/>
      <w:sz w:val="16"/>
    </w:rPr>
  </w:style>
  <w:style w:type="paragraph" w:customStyle="1" w:styleId="2">
    <w:name w:val="Пункт_2"/>
    <w:basedOn w:val="Normal"/>
    <w:uiPriority w:val="99"/>
    <w:rsid w:val="00D9166D"/>
    <w:pPr>
      <w:numPr>
        <w:ilvl w:val="1"/>
        <w:numId w:val="30"/>
      </w:numPr>
      <w:tabs>
        <w:tab w:val="left" w:pos="1134"/>
      </w:tabs>
    </w:pPr>
  </w:style>
  <w:style w:type="paragraph" w:customStyle="1" w:styleId="3">
    <w:name w:val="Пункт_3"/>
    <w:basedOn w:val="2"/>
    <w:uiPriority w:val="99"/>
    <w:rsid w:val="00D9166D"/>
    <w:pPr>
      <w:numPr>
        <w:ilvl w:val="2"/>
      </w:numPr>
      <w:tabs>
        <w:tab w:val="clear" w:pos="1134"/>
        <w:tab w:val="num" w:pos="2160"/>
      </w:tabs>
      <w:ind w:left="2160" w:hanging="180"/>
    </w:pPr>
  </w:style>
  <w:style w:type="paragraph" w:customStyle="1" w:styleId="4">
    <w:name w:val="Пункт_4"/>
    <w:basedOn w:val="3"/>
    <w:uiPriority w:val="99"/>
    <w:rsid w:val="00D9166D"/>
    <w:pPr>
      <w:numPr>
        <w:ilvl w:val="3"/>
      </w:numPr>
      <w:tabs>
        <w:tab w:val="left" w:pos="1134"/>
        <w:tab w:val="left" w:pos="1418"/>
        <w:tab w:val="num" w:pos="2880"/>
      </w:tabs>
    </w:pPr>
  </w:style>
  <w:style w:type="paragraph" w:customStyle="1" w:styleId="5ABCD">
    <w:name w:val="Пункт_5_ABCD"/>
    <w:basedOn w:val="Normal"/>
    <w:uiPriority w:val="99"/>
    <w:rsid w:val="00D9166D"/>
    <w:pPr>
      <w:numPr>
        <w:ilvl w:val="4"/>
        <w:numId w:val="30"/>
      </w:numPr>
      <w:tabs>
        <w:tab w:val="left" w:pos="1134"/>
        <w:tab w:val="left" w:pos="1701"/>
      </w:tabs>
    </w:pPr>
  </w:style>
  <w:style w:type="paragraph" w:customStyle="1" w:styleId="1">
    <w:name w:val="Пункт_1"/>
    <w:basedOn w:val="Normal"/>
    <w:uiPriority w:val="99"/>
    <w:rsid w:val="00D9166D"/>
    <w:pPr>
      <w:keepNext/>
      <w:numPr>
        <w:numId w:val="30"/>
      </w:numPr>
      <w:spacing w:before="240"/>
      <w:ind w:hanging="278"/>
      <w:jc w:val="center"/>
    </w:pPr>
    <w:rPr>
      <w:rFonts w:ascii="Arial" w:hAnsi="Arial"/>
      <w:b/>
      <w:szCs w:val="28"/>
    </w:rPr>
  </w:style>
  <w:style w:type="paragraph" w:customStyle="1" w:styleId="af">
    <w:name w:val="Примечание"/>
    <w:basedOn w:val="Normal"/>
    <w:uiPriority w:val="99"/>
    <w:rsid w:val="005421CE"/>
    <w:pPr>
      <w:numPr>
        <w:ilvl w:val="1"/>
      </w:numPr>
      <w:spacing w:before="120" w:after="240"/>
      <w:ind w:left="1701" w:right="567" w:firstLine="567"/>
    </w:pPr>
    <w:rPr>
      <w:spacing w:val="20"/>
      <w:sz w:val="20"/>
    </w:rPr>
  </w:style>
  <w:style w:type="paragraph" w:customStyle="1" w:styleId="tztxtlist">
    <w:name w:val="tz_txt_list"/>
    <w:basedOn w:val="Normal"/>
    <w:uiPriority w:val="99"/>
    <w:rsid w:val="00C45EBD"/>
    <w:pPr>
      <w:numPr>
        <w:numId w:val="32"/>
      </w:numPr>
    </w:pPr>
  </w:style>
  <w:style w:type="character" w:customStyle="1" w:styleId="14">
    <w:name w:val="Заголовок 1 Знак"/>
    <w:aliases w:val="Document Header1 Знак"/>
    <w:uiPriority w:val="99"/>
    <w:rsid w:val="00CD70D6"/>
    <w:rPr>
      <w:b/>
      <w:kern w:val="28"/>
      <w:sz w:val="36"/>
      <w:lang w:val="ru-RU" w:eastAsia="ru-RU"/>
    </w:rPr>
  </w:style>
  <w:style w:type="paragraph" w:customStyle="1" w:styleId="Tableheader">
    <w:name w:val="Table_header"/>
    <w:basedOn w:val="Normal"/>
    <w:uiPriority w:val="99"/>
    <w:rsid w:val="00CD70D6"/>
    <w:pPr>
      <w:spacing w:line="240" w:lineRule="auto"/>
      <w:ind w:firstLine="0"/>
    </w:pPr>
    <w:rPr>
      <w:b/>
      <w:sz w:val="20"/>
      <w:szCs w:val="24"/>
    </w:rPr>
  </w:style>
  <w:style w:type="paragraph" w:customStyle="1" w:styleId="Tabletext">
    <w:name w:val="Table_text"/>
    <w:basedOn w:val="Normal"/>
    <w:uiPriority w:val="99"/>
    <w:rsid w:val="00CD70D6"/>
    <w:pPr>
      <w:spacing w:line="240" w:lineRule="auto"/>
      <w:ind w:firstLine="0"/>
    </w:pPr>
    <w:rPr>
      <w:sz w:val="20"/>
      <w:szCs w:val="24"/>
    </w:rPr>
  </w:style>
  <w:style w:type="paragraph" w:customStyle="1" w:styleId="ListBul">
    <w:name w:val="ListBul"/>
    <w:basedOn w:val="Normal"/>
    <w:uiPriority w:val="99"/>
    <w:rsid w:val="000A232F"/>
    <w:pPr>
      <w:numPr>
        <w:numId w:val="35"/>
      </w:numPr>
      <w:tabs>
        <w:tab w:val="clear" w:pos="360"/>
        <w:tab w:val="left" w:pos="284"/>
      </w:tabs>
      <w:spacing w:line="240" w:lineRule="auto"/>
    </w:pPr>
    <w:rPr>
      <w:sz w:val="22"/>
      <w:szCs w:val="24"/>
    </w:rPr>
  </w:style>
  <w:style w:type="paragraph" w:customStyle="1" w:styleId="Default">
    <w:name w:val="Default"/>
    <w:uiPriority w:val="99"/>
    <w:rsid w:val="0026571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rsid w:val="005F1CE5"/>
    <w:rPr>
      <w:b/>
      <w:bCs/>
    </w:rPr>
  </w:style>
  <w:style w:type="character" w:customStyle="1" w:styleId="CommentSubjectChar">
    <w:name w:val="Comment Subject Char"/>
    <w:basedOn w:val="CommentTextChar"/>
    <w:link w:val="CommentSubject"/>
    <w:uiPriority w:val="99"/>
    <w:semiHidden/>
    <w:locked/>
    <w:rsid w:val="00D26AA0"/>
    <w:rPr>
      <w:b/>
      <w:bCs/>
    </w:rPr>
  </w:style>
  <w:style w:type="paragraph" w:styleId="BodyTextIndent">
    <w:name w:val="Body Text Indent"/>
    <w:basedOn w:val="Normal"/>
    <w:link w:val="BodyTextIndentChar"/>
    <w:uiPriority w:val="99"/>
    <w:rsid w:val="00ED513A"/>
    <w:pPr>
      <w:spacing w:after="120"/>
      <w:ind w:left="283"/>
    </w:pPr>
  </w:style>
  <w:style w:type="character" w:customStyle="1" w:styleId="BodyTextIndentChar">
    <w:name w:val="Body Text Indent Char"/>
    <w:basedOn w:val="DefaultParagraphFont"/>
    <w:link w:val="BodyTextIndent"/>
    <w:uiPriority w:val="99"/>
    <w:locked/>
    <w:rsid w:val="00ED513A"/>
    <w:rPr>
      <w:rFonts w:cs="Times New Roman"/>
      <w:snapToGrid w:val="0"/>
      <w:sz w:val="28"/>
    </w:rPr>
  </w:style>
  <w:style w:type="paragraph" w:customStyle="1" w:styleId="ListNum">
    <w:name w:val="ListNum"/>
    <w:basedOn w:val="Normal"/>
    <w:uiPriority w:val="99"/>
    <w:rsid w:val="009B1F5E"/>
    <w:pPr>
      <w:numPr>
        <w:numId w:val="38"/>
      </w:numPr>
      <w:tabs>
        <w:tab w:val="left" w:pos="284"/>
      </w:tabs>
      <w:spacing w:before="60" w:line="240" w:lineRule="auto"/>
    </w:pPr>
    <w:rPr>
      <w:sz w:val="22"/>
      <w:szCs w:val="24"/>
    </w:rPr>
  </w:style>
  <w:style w:type="paragraph" w:styleId="BodyText2">
    <w:name w:val="Body Text 2"/>
    <w:basedOn w:val="Normal"/>
    <w:link w:val="BodyText2Char"/>
    <w:uiPriority w:val="99"/>
    <w:rsid w:val="003D2D17"/>
    <w:pPr>
      <w:spacing w:after="120" w:line="480" w:lineRule="auto"/>
    </w:pPr>
  </w:style>
  <w:style w:type="character" w:customStyle="1" w:styleId="BodyText2Char">
    <w:name w:val="Body Text 2 Char"/>
    <w:basedOn w:val="DefaultParagraphFont"/>
    <w:link w:val="BodyText2"/>
    <w:uiPriority w:val="99"/>
    <w:locked/>
    <w:rsid w:val="003D2D17"/>
    <w:rPr>
      <w:rFonts w:cs="Times New Roman"/>
      <w:snapToGrid w:val="0"/>
      <w:sz w:val="28"/>
    </w:rPr>
  </w:style>
  <w:style w:type="table" w:styleId="TableGrid">
    <w:name w:val="Table Grid"/>
    <w:basedOn w:val="TableNormal"/>
    <w:uiPriority w:val="99"/>
    <w:rsid w:val="003D2D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3B4A8D"/>
    <w:pPr>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locked/>
    <w:rsid w:val="003B4A8D"/>
    <w:rPr>
      <w:rFonts w:cs="Times New Roman"/>
      <w:sz w:val="16"/>
    </w:rPr>
  </w:style>
  <w:style w:type="paragraph" w:styleId="BodyTextIndent2">
    <w:name w:val="Body Text Indent 2"/>
    <w:basedOn w:val="Normal"/>
    <w:link w:val="BodyTextIndent2Char"/>
    <w:uiPriority w:val="99"/>
    <w:rsid w:val="00AB4A47"/>
    <w:pPr>
      <w:spacing w:after="120" w:line="480" w:lineRule="auto"/>
      <w:ind w:left="283"/>
    </w:pPr>
  </w:style>
  <w:style w:type="character" w:customStyle="1" w:styleId="BodyTextIndent2Char">
    <w:name w:val="Body Text Indent 2 Char"/>
    <w:basedOn w:val="DefaultParagraphFont"/>
    <w:link w:val="BodyTextIndent2"/>
    <w:uiPriority w:val="99"/>
    <w:locked/>
    <w:rsid w:val="00AB4A47"/>
    <w:rPr>
      <w:rFonts w:cs="Times New Roman"/>
      <w:snapToGrid w:val="0"/>
      <w:sz w:val="28"/>
    </w:rPr>
  </w:style>
  <w:style w:type="paragraph" w:styleId="Title">
    <w:name w:val="Title"/>
    <w:basedOn w:val="Normal"/>
    <w:link w:val="TitleChar"/>
    <w:uiPriority w:val="99"/>
    <w:qFormat/>
    <w:rsid w:val="00AB4A47"/>
    <w:pPr>
      <w:spacing w:line="240" w:lineRule="auto"/>
      <w:ind w:firstLine="0"/>
      <w:jc w:val="center"/>
    </w:pPr>
    <w:rPr>
      <w:b/>
      <w:sz w:val="24"/>
    </w:rPr>
  </w:style>
  <w:style w:type="character" w:customStyle="1" w:styleId="TitleChar">
    <w:name w:val="Title Char"/>
    <w:basedOn w:val="DefaultParagraphFont"/>
    <w:link w:val="Title"/>
    <w:uiPriority w:val="99"/>
    <w:locked/>
    <w:rsid w:val="00AB4A47"/>
    <w:rPr>
      <w:rFonts w:cs="Times New Roman"/>
      <w:b/>
      <w:sz w:val="24"/>
    </w:rPr>
  </w:style>
  <w:style w:type="paragraph" w:styleId="Subtitle">
    <w:name w:val="Subtitle"/>
    <w:basedOn w:val="Normal"/>
    <w:link w:val="SubtitleChar"/>
    <w:uiPriority w:val="99"/>
    <w:qFormat/>
    <w:rsid w:val="00AB4A47"/>
    <w:pPr>
      <w:spacing w:line="240" w:lineRule="auto"/>
      <w:ind w:firstLine="0"/>
      <w:jc w:val="left"/>
    </w:pPr>
    <w:rPr>
      <w:sz w:val="24"/>
    </w:rPr>
  </w:style>
  <w:style w:type="character" w:customStyle="1" w:styleId="SubtitleChar">
    <w:name w:val="Subtitle Char"/>
    <w:basedOn w:val="DefaultParagraphFont"/>
    <w:link w:val="Subtitle"/>
    <w:uiPriority w:val="99"/>
    <w:locked/>
    <w:rsid w:val="00AB4A47"/>
    <w:rPr>
      <w:rFonts w:cs="Times New Roman"/>
      <w:sz w:val="24"/>
    </w:rPr>
  </w:style>
  <w:style w:type="paragraph" w:styleId="ListParagraph">
    <w:name w:val="List Paragraph"/>
    <w:basedOn w:val="Normal"/>
    <w:uiPriority w:val="99"/>
    <w:qFormat/>
    <w:rsid w:val="00E758D6"/>
    <w:pPr>
      <w:ind w:left="720"/>
      <w:contextualSpacing/>
    </w:pPr>
  </w:style>
  <w:style w:type="character" w:styleId="Strong">
    <w:name w:val="Strong"/>
    <w:basedOn w:val="DefaultParagraphFont"/>
    <w:uiPriority w:val="99"/>
    <w:qFormat/>
    <w:rsid w:val="00EC3487"/>
    <w:rPr>
      <w:rFonts w:cs="Times New Roman"/>
      <w:b/>
    </w:rPr>
  </w:style>
  <w:style w:type="numbering" w:customStyle="1" w:styleId="a">
    <w:name w:val="Маркированный тире"/>
    <w:rsid w:val="002E18D7"/>
    <w:pPr>
      <w:numPr>
        <w:numId w:val="31"/>
      </w:numPr>
    </w:pPr>
  </w:style>
</w:styles>
</file>

<file path=word/webSettings.xml><?xml version="1.0" encoding="utf-8"?>
<w:webSettings xmlns:r="http://schemas.openxmlformats.org/officeDocument/2006/relationships" xmlns:w="http://schemas.openxmlformats.org/wordprocessingml/2006/main">
  <w:divs>
    <w:div w:id="623853540">
      <w:marLeft w:val="0"/>
      <w:marRight w:val="0"/>
      <w:marTop w:val="0"/>
      <w:marBottom w:val="0"/>
      <w:divBdr>
        <w:top w:val="none" w:sz="0" w:space="0" w:color="auto"/>
        <w:left w:val="none" w:sz="0" w:space="0" w:color="auto"/>
        <w:bottom w:val="none" w:sz="0" w:space="0" w:color="auto"/>
        <w:right w:val="none" w:sz="0" w:space="0" w:color="auto"/>
      </w:divBdr>
      <w:divsChild>
        <w:div w:id="623853537">
          <w:marLeft w:val="0"/>
          <w:marRight w:val="0"/>
          <w:marTop w:val="0"/>
          <w:marBottom w:val="0"/>
          <w:divBdr>
            <w:top w:val="none" w:sz="0" w:space="0" w:color="auto"/>
            <w:left w:val="none" w:sz="0" w:space="0" w:color="auto"/>
            <w:bottom w:val="none" w:sz="0" w:space="0" w:color="auto"/>
            <w:right w:val="none" w:sz="0" w:space="0" w:color="auto"/>
          </w:divBdr>
        </w:div>
        <w:div w:id="623853538">
          <w:marLeft w:val="0"/>
          <w:marRight w:val="0"/>
          <w:marTop w:val="0"/>
          <w:marBottom w:val="0"/>
          <w:divBdr>
            <w:top w:val="none" w:sz="0" w:space="0" w:color="auto"/>
            <w:left w:val="none" w:sz="0" w:space="0" w:color="auto"/>
            <w:bottom w:val="none" w:sz="0" w:space="0" w:color="auto"/>
            <w:right w:val="none" w:sz="0" w:space="0" w:color="auto"/>
          </w:divBdr>
        </w:div>
        <w:div w:id="623853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sk.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257</TotalTime>
  <Pages>58</Pages>
  <Words>16770</Words>
  <Characters>-32766</Characters>
  <Application>Microsoft Office Outlook</Application>
  <DocSecurity>0</DocSecurity>
  <Lines>0</Lines>
  <Paragraphs>0</Paragraphs>
  <ScaleCrop>false</ScaleCrop>
  <Manager>ОАО РАО "ЕЭС России"</Manager>
  <Company>ЗАО "Энергосервис - конкурентные закупки"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okzt3</cp:lastModifiedBy>
  <cp:revision>21</cp:revision>
  <cp:lastPrinted>2012-01-22T23:31:00Z</cp:lastPrinted>
  <dcterms:created xsi:type="dcterms:W3CDTF">2011-12-30T01:41:00Z</dcterms:created>
  <dcterms:modified xsi:type="dcterms:W3CDTF">2012-01-22T23:33:00Z</dcterms:modified>
</cp:coreProperties>
</file>